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2AC3F" w14:textId="3C3402C7" w:rsidR="00AF3A48" w:rsidRDefault="00AF3A48" w:rsidP="00DD4664">
      <w:pPr>
        <w:rPr>
          <w:rFonts w:ascii="Lato" w:hAnsi="Lato"/>
          <w:b/>
          <w:sz w:val="24"/>
        </w:rPr>
      </w:pPr>
    </w:p>
    <w:p w14:paraId="79D6097E" w14:textId="5B528F76" w:rsidR="00480983" w:rsidRPr="00143441" w:rsidRDefault="00480983" w:rsidP="00143441">
      <w:pPr>
        <w:ind w:right="227"/>
        <w:rPr>
          <w:rFonts w:ascii="Lato" w:hAnsi="Lato"/>
          <w:sz w:val="24"/>
        </w:rPr>
      </w:pPr>
      <w:r w:rsidRPr="009B0181">
        <w:rPr>
          <w:rFonts w:ascii="Arial" w:hAnsi="Arial" w:cs="Arial"/>
          <w:b/>
          <w:noProof/>
          <w:sz w:val="40"/>
          <w:szCs w:val="40"/>
          <w:lang w:bidi="ar-SA"/>
        </w:rPr>
        <w:drawing>
          <wp:anchor distT="0" distB="0" distL="114300" distR="114300" simplePos="0" relativeHeight="251659264" behindDoc="0" locked="0" layoutInCell="1" allowOverlap="1" wp14:anchorId="7EB1F7C1" wp14:editId="62C729A8">
            <wp:simplePos x="0" y="0"/>
            <wp:positionH relativeFrom="column">
              <wp:posOffset>7338060</wp:posOffset>
            </wp:positionH>
            <wp:positionV relativeFrom="paragraph">
              <wp:posOffset>144780</wp:posOffset>
            </wp:positionV>
            <wp:extent cx="2301240" cy="17145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24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9B1">
        <w:rPr>
          <w:rFonts w:ascii="Palatino Linotype" w:hAnsi="Palatino Linotype" w:cs="Arial"/>
          <w:b/>
          <w:sz w:val="40"/>
          <w:szCs w:val="40"/>
        </w:rPr>
        <w:t>POLICY STATEMENT</w:t>
      </w:r>
    </w:p>
    <w:p w14:paraId="41059487" w14:textId="76D211D2" w:rsidR="00143441" w:rsidRDefault="00143441" w:rsidP="00143441">
      <w:pPr>
        <w:ind w:right="227"/>
        <w:rPr>
          <w:rFonts w:ascii="Lato" w:hAnsi="Lato"/>
          <w:sz w:val="24"/>
        </w:rPr>
      </w:pPr>
    </w:p>
    <w:p w14:paraId="13C791B7" w14:textId="77777777" w:rsidR="00AF3A48" w:rsidRDefault="00AF3A48" w:rsidP="00AF3A48">
      <w:pPr>
        <w:ind w:left="227" w:right="227"/>
        <w:rPr>
          <w:rFonts w:ascii="Lato" w:hAnsi="Lato"/>
          <w:sz w:val="24"/>
        </w:rPr>
      </w:pPr>
    </w:p>
    <w:tbl>
      <w:tblPr>
        <w:tblpPr w:leftFromText="180" w:rightFromText="180" w:vertAnchor="text" w:horzAnchor="page" w:tblpX="553" w:tblpY="13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7087"/>
      </w:tblGrid>
      <w:tr w:rsidR="00480983" w:rsidRPr="00B55459" w14:paraId="319D3CF9" w14:textId="77777777" w:rsidTr="00143441">
        <w:tc>
          <w:tcPr>
            <w:tcW w:w="3823" w:type="dxa"/>
          </w:tcPr>
          <w:p w14:paraId="6174C63E" w14:textId="77777777" w:rsidR="00480983" w:rsidRPr="00B55459" w:rsidRDefault="00480983" w:rsidP="00480983">
            <w:pPr>
              <w:ind w:left="742" w:hanging="742"/>
              <w:rPr>
                <w:rFonts w:ascii="Palatino Linotype" w:hAnsi="Palatino Linotype" w:cs="Arial"/>
                <w:sz w:val="26"/>
                <w:szCs w:val="26"/>
              </w:rPr>
            </w:pPr>
            <w:r w:rsidRPr="00B55459">
              <w:rPr>
                <w:rFonts w:ascii="Palatino Linotype" w:hAnsi="Palatino Linotype" w:cs="Arial"/>
                <w:sz w:val="26"/>
                <w:szCs w:val="26"/>
              </w:rPr>
              <w:t>Policy</w:t>
            </w:r>
          </w:p>
        </w:tc>
        <w:tc>
          <w:tcPr>
            <w:tcW w:w="7087" w:type="dxa"/>
          </w:tcPr>
          <w:p w14:paraId="57E61AC1" w14:textId="2F71E62D" w:rsidR="00480983" w:rsidRPr="00B55459" w:rsidRDefault="00480983" w:rsidP="004809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Palatino Linotype" w:hAnsi="Palatino Linotype"/>
                <w:sz w:val="26"/>
                <w:szCs w:val="26"/>
                <w:lang w:val="en-US"/>
              </w:rPr>
            </w:pPr>
            <w:r>
              <w:rPr>
                <w:rFonts w:ascii="Palatino Linotype" w:hAnsi="Palatino Linotype"/>
                <w:sz w:val="26"/>
                <w:szCs w:val="26"/>
                <w:lang w:val="en-US"/>
              </w:rPr>
              <w:t>PSHE</w:t>
            </w:r>
            <w:r w:rsidR="00383FFB">
              <w:rPr>
                <w:rFonts w:ascii="Palatino Linotype" w:hAnsi="Palatino Linotype"/>
                <w:sz w:val="26"/>
                <w:szCs w:val="26"/>
                <w:lang w:val="en-US"/>
              </w:rPr>
              <w:t xml:space="preserve"> and RSE</w:t>
            </w:r>
          </w:p>
        </w:tc>
      </w:tr>
      <w:tr w:rsidR="00480983" w:rsidRPr="00B55459" w14:paraId="0D0AF0F4" w14:textId="77777777" w:rsidTr="00143441">
        <w:tc>
          <w:tcPr>
            <w:tcW w:w="3823" w:type="dxa"/>
          </w:tcPr>
          <w:p w14:paraId="7838F4A5" w14:textId="77777777" w:rsidR="00480983" w:rsidRPr="00B55459" w:rsidRDefault="00480983" w:rsidP="00480983">
            <w:pPr>
              <w:rPr>
                <w:rFonts w:ascii="Palatino Linotype" w:hAnsi="Palatino Linotype" w:cs="Arial"/>
                <w:sz w:val="26"/>
                <w:szCs w:val="26"/>
              </w:rPr>
            </w:pPr>
            <w:r w:rsidRPr="00B55459">
              <w:rPr>
                <w:rFonts w:ascii="Palatino Linotype" w:hAnsi="Palatino Linotype" w:cs="Arial"/>
                <w:sz w:val="26"/>
                <w:szCs w:val="26"/>
              </w:rPr>
              <w:t xml:space="preserve">School Department </w:t>
            </w:r>
          </w:p>
        </w:tc>
        <w:tc>
          <w:tcPr>
            <w:tcW w:w="7087" w:type="dxa"/>
          </w:tcPr>
          <w:p w14:paraId="3C0E5620" w14:textId="4D014E66" w:rsidR="00480983" w:rsidRPr="00B55459" w:rsidRDefault="00480983" w:rsidP="00480983">
            <w:pPr>
              <w:rPr>
                <w:rFonts w:ascii="Palatino Linotype" w:hAnsi="Palatino Linotype" w:cs="Arial"/>
                <w:sz w:val="26"/>
                <w:szCs w:val="26"/>
              </w:rPr>
            </w:pPr>
            <w:r>
              <w:rPr>
                <w:rFonts w:ascii="Palatino Linotype" w:hAnsi="Palatino Linotype" w:cs="Arial"/>
                <w:sz w:val="26"/>
                <w:szCs w:val="26"/>
              </w:rPr>
              <w:t>Whole school</w:t>
            </w:r>
          </w:p>
        </w:tc>
      </w:tr>
    </w:tbl>
    <w:p w14:paraId="6A2DCB61" w14:textId="77777777" w:rsidR="00AF3A48" w:rsidRDefault="00AF3A48" w:rsidP="00AF3A48">
      <w:pPr>
        <w:ind w:left="227" w:right="227"/>
        <w:rPr>
          <w:rFonts w:ascii="Lato" w:hAnsi="Lato"/>
          <w:sz w:val="24"/>
        </w:rPr>
      </w:pPr>
    </w:p>
    <w:p w14:paraId="3B34EACB" w14:textId="77777777" w:rsidR="001327DA" w:rsidRDefault="001327DA" w:rsidP="00607984">
      <w:pPr>
        <w:rPr>
          <w:rFonts w:ascii="Lato" w:hAnsi="Lato"/>
          <w:b/>
          <w:sz w:val="24"/>
        </w:rPr>
      </w:pPr>
    </w:p>
    <w:tbl>
      <w:tblPr>
        <w:tblpPr w:leftFromText="180" w:rightFromText="180" w:vertAnchor="text" w:horzAnchor="margin" w:tblpXSpec="center" w:tblpY="196"/>
        <w:tblW w:w="10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7051"/>
      </w:tblGrid>
      <w:tr w:rsidR="00A93762" w:rsidRPr="00B55459" w14:paraId="6FDE7EA8" w14:textId="77777777" w:rsidTr="00A93762">
        <w:tc>
          <w:tcPr>
            <w:tcW w:w="3828" w:type="dxa"/>
          </w:tcPr>
          <w:p w14:paraId="6AD9705D" w14:textId="77777777" w:rsidR="00A93762" w:rsidRPr="00B55459" w:rsidRDefault="00A93762" w:rsidP="00A93762">
            <w:pPr>
              <w:rPr>
                <w:rFonts w:ascii="Palatino Linotype" w:hAnsi="Palatino Linotype" w:cs="Arial"/>
                <w:sz w:val="26"/>
                <w:szCs w:val="26"/>
              </w:rPr>
            </w:pPr>
            <w:r w:rsidRPr="00B55459">
              <w:rPr>
                <w:rFonts w:ascii="Palatino Linotype" w:hAnsi="Palatino Linotype" w:cs="Arial"/>
                <w:sz w:val="26"/>
                <w:szCs w:val="26"/>
              </w:rPr>
              <w:t>Date Written</w:t>
            </w:r>
            <w:r>
              <w:rPr>
                <w:rFonts w:ascii="Palatino Linotype" w:hAnsi="Palatino Linotype" w:cs="Arial"/>
                <w:sz w:val="26"/>
                <w:szCs w:val="26"/>
              </w:rPr>
              <w:t>/Updated</w:t>
            </w:r>
          </w:p>
        </w:tc>
        <w:tc>
          <w:tcPr>
            <w:tcW w:w="7051" w:type="dxa"/>
          </w:tcPr>
          <w:p w14:paraId="32B89FFD" w14:textId="77777777" w:rsidR="00A93762" w:rsidRPr="0002341E" w:rsidRDefault="00A93762" w:rsidP="00A93762">
            <w:pPr>
              <w:rPr>
                <w:rFonts w:ascii="Palatino Linotype" w:hAnsi="Palatino Linotype" w:cs="Arial"/>
                <w:sz w:val="26"/>
                <w:szCs w:val="26"/>
              </w:rPr>
            </w:pPr>
            <w:r>
              <w:rPr>
                <w:rFonts w:ascii="Palatino Linotype" w:hAnsi="Palatino Linotype" w:cs="Arial"/>
                <w:sz w:val="26"/>
                <w:szCs w:val="26"/>
              </w:rPr>
              <w:t>Sept 2023</w:t>
            </w:r>
          </w:p>
        </w:tc>
      </w:tr>
      <w:tr w:rsidR="00A93762" w:rsidRPr="00B55459" w14:paraId="0ADFC732" w14:textId="77777777" w:rsidTr="00A93762">
        <w:tc>
          <w:tcPr>
            <w:tcW w:w="3828" w:type="dxa"/>
          </w:tcPr>
          <w:p w14:paraId="45ADD364" w14:textId="77777777" w:rsidR="00A93762" w:rsidRPr="00B55459" w:rsidRDefault="00A93762" w:rsidP="00A93762">
            <w:pPr>
              <w:ind w:left="34"/>
              <w:rPr>
                <w:rFonts w:ascii="Palatino Linotype" w:hAnsi="Palatino Linotype" w:cs="Arial"/>
                <w:sz w:val="26"/>
                <w:szCs w:val="26"/>
              </w:rPr>
            </w:pPr>
            <w:r w:rsidRPr="00B55459">
              <w:rPr>
                <w:rFonts w:ascii="Palatino Linotype" w:hAnsi="Palatino Linotype" w:cs="Arial"/>
                <w:sz w:val="26"/>
                <w:szCs w:val="26"/>
              </w:rPr>
              <w:t>Written by</w:t>
            </w:r>
          </w:p>
        </w:tc>
        <w:tc>
          <w:tcPr>
            <w:tcW w:w="7051" w:type="dxa"/>
          </w:tcPr>
          <w:p w14:paraId="38936D95" w14:textId="77777777" w:rsidR="00A93762" w:rsidRPr="0002341E" w:rsidRDefault="00A93762" w:rsidP="00A93762">
            <w:pPr>
              <w:rPr>
                <w:rFonts w:ascii="Palatino Linotype" w:hAnsi="Palatino Linotype" w:cs="Arial"/>
                <w:sz w:val="26"/>
                <w:szCs w:val="26"/>
              </w:rPr>
            </w:pPr>
            <w:r>
              <w:rPr>
                <w:rFonts w:ascii="Palatino Linotype" w:hAnsi="Palatino Linotype" w:cs="Arial"/>
                <w:sz w:val="26"/>
                <w:szCs w:val="26"/>
              </w:rPr>
              <w:t>M Shaw</w:t>
            </w:r>
          </w:p>
        </w:tc>
      </w:tr>
      <w:tr w:rsidR="00A93762" w:rsidRPr="00B55459" w14:paraId="084ACF0E" w14:textId="77777777" w:rsidTr="00A93762">
        <w:tc>
          <w:tcPr>
            <w:tcW w:w="3828" w:type="dxa"/>
          </w:tcPr>
          <w:p w14:paraId="45E98961" w14:textId="77777777" w:rsidR="00A93762" w:rsidRPr="00B55459" w:rsidRDefault="00A93762" w:rsidP="00A93762">
            <w:pPr>
              <w:rPr>
                <w:rFonts w:ascii="Palatino Linotype" w:hAnsi="Palatino Linotype" w:cs="Arial"/>
                <w:sz w:val="26"/>
                <w:szCs w:val="26"/>
              </w:rPr>
            </w:pPr>
            <w:r w:rsidRPr="00B55459">
              <w:rPr>
                <w:rFonts w:ascii="Palatino Linotype" w:hAnsi="Palatino Linotype" w:cs="Arial"/>
                <w:sz w:val="26"/>
                <w:szCs w:val="26"/>
              </w:rPr>
              <w:t>Approved by</w:t>
            </w:r>
          </w:p>
        </w:tc>
        <w:tc>
          <w:tcPr>
            <w:tcW w:w="7051" w:type="dxa"/>
          </w:tcPr>
          <w:p w14:paraId="2B481B44" w14:textId="77777777" w:rsidR="00A93762" w:rsidRPr="0002341E" w:rsidRDefault="00A93762" w:rsidP="00A93762">
            <w:pPr>
              <w:rPr>
                <w:rFonts w:ascii="Palatino Linotype" w:hAnsi="Palatino Linotype" w:cs="Arial"/>
                <w:sz w:val="26"/>
                <w:szCs w:val="26"/>
              </w:rPr>
            </w:pPr>
            <w:r>
              <w:rPr>
                <w:rFonts w:ascii="Palatino Linotype" w:hAnsi="Palatino Linotype" w:cs="Arial"/>
                <w:sz w:val="26"/>
                <w:szCs w:val="26"/>
              </w:rPr>
              <w:t>SMT</w:t>
            </w:r>
          </w:p>
        </w:tc>
      </w:tr>
      <w:tr w:rsidR="00A93762" w:rsidRPr="00B55459" w14:paraId="7D6D36ED" w14:textId="77777777" w:rsidTr="00A93762">
        <w:tc>
          <w:tcPr>
            <w:tcW w:w="3828" w:type="dxa"/>
          </w:tcPr>
          <w:p w14:paraId="38F60D46" w14:textId="77777777" w:rsidR="00A93762" w:rsidRPr="00B55459" w:rsidRDefault="00A93762" w:rsidP="00A93762">
            <w:pPr>
              <w:rPr>
                <w:rFonts w:ascii="Palatino Linotype" w:hAnsi="Palatino Linotype" w:cs="Arial"/>
                <w:sz w:val="26"/>
                <w:szCs w:val="26"/>
              </w:rPr>
            </w:pPr>
            <w:r w:rsidRPr="00B55459">
              <w:rPr>
                <w:rFonts w:ascii="Palatino Linotype" w:hAnsi="Palatino Linotype" w:cs="Arial"/>
                <w:sz w:val="26"/>
                <w:szCs w:val="26"/>
              </w:rPr>
              <w:t>Date of Approval</w:t>
            </w:r>
          </w:p>
        </w:tc>
        <w:tc>
          <w:tcPr>
            <w:tcW w:w="7051" w:type="dxa"/>
          </w:tcPr>
          <w:p w14:paraId="52681151" w14:textId="77777777" w:rsidR="00A93762" w:rsidRPr="0002341E" w:rsidRDefault="00A93762" w:rsidP="00A93762">
            <w:pPr>
              <w:rPr>
                <w:rFonts w:ascii="Palatino Linotype" w:hAnsi="Palatino Linotype" w:cs="Arial"/>
                <w:sz w:val="26"/>
                <w:szCs w:val="26"/>
              </w:rPr>
            </w:pPr>
            <w:r>
              <w:rPr>
                <w:rFonts w:ascii="Palatino Linotype" w:hAnsi="Palatino Linotype" w:cs="Arial"/>
                <w:sz w:val="26"/>
                <w:szCs w:val="26"/>
              </w:rPr>
              <w:t>September 2021</w:t>
            </w:r>
          </w:p>
        </w:tc>
      </w:tr>
      <w:tr w:rsidR="00A93762" w:rsidRPr="00B55459" w14:paraId="45C40111" w14:textId="77777777" w:rsidTr="00A93762">
        <w:tc>
          <w:tcPr>
            <w:tcW w:w="3828" w:type="dxa"/>
          </w:tcPr>
          <w:p w14:paraId="61E10E84" w14:textId="77777777" w:rsidR="00A93762" w:rsidRPr="00B55459" w:rsidRDefault="00A93762" w:rsidP="00A93762">
            <w:pPr>
              <w:rPr>
                <w:rFonts w:ascii="Palatino Linotype" w:hAnsi="Palatino Linotype" w:cs="Arial"/>
                <w:sz w:val="26"/>
                <w:szCs w:val="26"/>
              </w:rPr>
            </w:pPr>
            <w:r w:rsidRPr="00B55459">
              <w:rPr>
                <w:rFonts w:ascii="Palatino Linotype" w:hAnsi="Palatino Linotype" w:cs="Arial"/>
                <w:sz w:val="26"/>
                <w:szCs w:val="26"/>
              </w:rPr>
              <w:t>Next major review date</w:t>
            </w:r>
          </w:p>
        </w:tc>
        <w:tc>
          <w:tcPr>
            <w:tcW w:w="7051" w:type="dxa"/>
          </w:tcPr>
          <w:p w14:paraId="11F6D7DD" w14:textId="77777777" w:rsidR="00A93762" w:rsidRPr="0002341E" w:rsidRDefault="00A93762" w:rsidP="00A93762">
            <w:pPr>
              <w:rPr>
                <w:rFonts w:ascii="Palatino Linotype" w:hAnsi="Palatino Linotype" w:cs="Arial"/>
                <w:sz w:val="26"/>
                <w:szCs w:val="26"/>
              </w:rPr>
            </w:pPr>
            <w:r>
              <w:rPr>
                <w:rFonts w:ascii="Palatino Linotype" w:hAnsi="Palatino Linotype" w:cs="Arial"/>
                <w:sz w:val="26"/>
                <w:szCs w:val="26"/>
              </w:rPr>
              <w:t>August 2024</w:t>
            </w:r>
          </w:p>
        </w:tc>
      </w:tr>
      <w:tr w:rsidR="00A93762" w:rsidRPr="00B55459" w14:paraId="0A7B1A5D" w14:textId="77777777" w:rsidTr="00A93762">
        <w:tc>
          <w:tcPr>
            <w:tcW w:w="3828" w:type="dxa"/>
          </w:tcPr>
          <w:p w14:paraId="0B69C378" w14:textId="77777777" w:rsidR="00A93762" w:rsidRPr="00B55459" w:rsidRDefault="00A93762" w:rsidP="00A93762">
            <w:pPr>
              <w:ind w:left="175" w:hanging="175"/>
              <w:rPr>
                <w:rFonts w:ascii="Palatino Linotype" w:hAnsi="Palatino Linotype" w:cs="Arial"/>
                <w:sz w:val="26"/>
                <w:szCs w:val="26"/>
              </w:rPr>
            </w:pPr>
            <w:r w:rsidRPr="00B55459">
              <w:rPr>
                <w:rFonts w:ascii="Palatino Linotype" w:hAnsi="Palatino Linotype" w:cs="Arial"/>
                <w:sz w:val="26"/>
                <w:szCs w:val="26"/>
              </w:rPr>
              <w:t>Location and disseminations</w:t>
            </w:r>
          </w:p>
        </w:tc>
        <w:tc>
          <w:tcPr>
            <w:tcW w:w="7051" w:type="dxa"/>
          </w:tcPr>
          <w:p w14:paraId="737C8159" w14:textId="77777777" w:rsidR="00A93762" w:rsidRPr="00B55459" w:rsidRDefault="00A93762" w:rsidP="00A93762">
            <w:pPr>
              <w:pStyle w:val="NormalWeb"/>
              <w:rPr>
                <w:rFonts w:ascii="Palatino Linotype" w:hAnsi="Palatino Linotype" w:cs="Arial"/>
                <w:sz w:val="26"/>
                <w:szCs w:val="26"/>
              </w:rPr>
            </w:pPr>
            <w:r w:rsidRPr="00B55459">
              <w:rPr>
                <w:rFonts w:ascii="Palatino Linotype" w:hAnsi="Palatino Linotype" w:cs="Arial"/>
                <w:color w:val="282323"/>
                <w:sz w:val="26"/>
                <w:szCs w:val="26"/>
              </w:rPr>
              <w:t xml:space="preserve">A </w:t>
            </w:r>
            <w:r>
              <w:rPr>
                <w:rFonts w:ascii="Palatino Linotype" w:hAnsi="Palatino Linotype" w:cs="Arial"/>
                <w:color w:val="282323"/>
                <w:sz w:val="26"/>
                <w:szCs w:val="26"/>
              </w:rPr>
              <w:t>copy of the policy can be found</w:t>
            </w:r>
            <w:r w:rsidRPr="00B55459">
              <w:rPr>
                <w:rFonts w:ascii="Palatino Linotype" w:hAnsi="Palatino Linotype" w:cs="Arial"/>
                <w:color w:val="282323"/>
                <w:sz w:val="26"/>
                <w:szCs w:val="26"/>
              </w:rPr>
              <w:t xml:space="preserve"> in the school admin office and on the school website. </w:t>
            </w:r>
          </w:p>
        </w:tc>
      </w:tr>
    </w:tbl>
    <w:p w14:paraId="1089DA2F" w14:textId="77777777" w:rsidR="00480983" w:rsidRDefault="00480983" w:rsidP="00607984">
      <w:pPr>
        <w:rPr>
          <w:rFonts w:ascii="Lato" w:hAnsi="Lato"/>
          <w:b/>
          <w:sz w:val="24"/>
        </w:rPr>
      </w:pPr>
    </w:p>
    <w:p w14:paraId="1384096E" w14:textId="77777777" w:rsidR="00480983" w:rsidRDefault="00480983" w:rsidP="00607984">
      <w:pPr>
        <w:rPr>
          <w:rFonts w:ascii="Lato" w:hAnsi="Lato"/>
          <w:b/>
          <w:sz w:val="24"/>
        </w:rPr>
      </w:pPr>
    </w:p>
    <w:p w14:paraId="78204975" w14:textId="4986A1FE" w:rsidR="001327DA" w:rsidRDefault="001327DA" w:rsidP="00607984">
      <w:pPr>
        <w:rPr>
          <w:noProof/>
          <w:lang w:bidi="ar-SA"/>
        </w:rPr>
      </w:pPr>
    </w:p>
    <w:p w14:paraId="4D015CEC" w14:textId="77777777" w:rsidR="00C44D9B" w:rsidRDefault="00C44D9B" w:rsidP="00607984">
      <w:pPr>
        <w:rPr>
          <w:noProof/>
          <w:lang w:bidi="ar-SA"/>
        </w:rPr>
      </w:pPr>
    </w:p>
    <w:p w14:paraId="081F4B98" w14:textId="77777777" w:rsidR="00C44D9B" w:rsidRDefault="00C44D9B" w:rsidP="00607984">
      <w:pPr>
        <w:rPr>
          <w:noProof/>
          <w:lang w:bidi="ar-SA"/>
        </w:rPr>
      </w:pPr>
    </w:p>
    <w:p w14:paraId="33A3BE31" w14:textId="77777777" w:rsidR="00C44D9B" w:rsidRDefault="00C44D9B" w:rsidP="00607984">
      <w:pPr>
        <w:rPr>
          <w:noProof/>
          <w:lang w:bidi="ar-SA"/>
        </w:rPr>
      </w:pPr>
    </w:p>
    <w:p w14:paraId="2BC42B94" w14:textId="77777777" w:rsidR="00C44D9B" w:rsidRDefault="00C44D9B" w:rsidP="00607984">
      <w:pPr>
        <w:rPr>
          <w:noProof/>
          <w:lang w:bidi="ar-SA"/>
        </w:rPr>
      </w:pPr>
    </w:p>
    <w:p w14:paraId="1FC89513" w14:textId="77777777" w:rsidR="00C44D9B" w:rsidRDefault="00C44D9B" w:rsidP="00607984">
      <w:pPr>
        <w:rPr>
          <w:noProof/>
          <w:lang w:bidi="ar-SA"/>
        </w:rPr>
      </w:pPr>
    </w:p>
    <w:p w14:paraId="6D0BB83E" w14:textId="77777777" w:rsidR="00C44D9B" w:rsidRDefault="00C44D9B" w:rsidP="00607984">
      <w:pPr>
        <w:rPr>
          <w:noProof/>
          <w:lang w:bidi="ar-SA"/>
        </w:rPr>
      </w:pPr>
    </w:p>
    <w:p w14:paraId="75A80128" w14:textId="77777777" w:rsidR="00C44D9B" w:rsidRDefault="00C44D9B" w:rsidP="00607984">
      <w:pPr>
        <w:rPr>
          <w:rFonts w:ascii="Lato" w:hAnsi="Lato"/>
          <w:b/>
          <w:sz w:val="24"/>
        </w:rPr>
      </w:pPr>
    </w:p>
    <w:p w14:paraId="09AEF3EF" w14:textId="008EE697" w:rsidR="001327DA" w:rsidRDefault="001327DA" w:rsidP="00607984">
      <w:pPr>
        <w:rPr>
          <w:rFonts w:ascii="Lato" w:hAnsi="Lato"/>
          <w:b/>
          <w:sz w:val="24"/>
        </w:rPr>
      </w:pPr>
    </w:p>
    <w:p w14:paraId="0CEC2611" w14:textId="77777777" w:rsidR="008A0985" w:rsidRDefault="008A0985" w:rsidP="005D2BB9">
      <w:pPr>
        <w:shd w:val="clear" w:color="auto" w:fill="FFFFFF"/>
        <w:spacing w:before="1200"/>
        <w:textAlignment w:val="baseline"/>
        <w:outlineLvl w:val="2"/>
        <w:rPr>
          <w:rFonts w:ascii="Lato" w:hAnsi="Lato"/>
          <w:b/>
          <w:sz w:val="24"/>
        </w:rPr>
      </w:pPr>
    </w:p>
    <w:p w14:paraId="696B0D0C" w14:textId="77777777" w:rsidR="00A93762" w:rsidRDefault="00A93762" w:rsidP="005D2BB9">
      <w:pPr>
        <w:shd w:val="clear" w:color="auto" w:fill="FFFFFF"/>
        <w:spacing w:before="1200"/>
        <w:textAlignment w:val="baseline"/>
        <w:outlineLvl w:val="2"/>
        <w:rPr>
          <w:rFonts w:ascii="Calibri" w:eastAsia="Times New Roman" w:hAnsi="Calibri" w:cs="Calibri"/>
          <w:b/>
          <w:bCs/>
          <w:color w:val="0B0C0C"/>
          <w:sz w:val="24"/>
          <w:szCs w:val="24"/>
        </w:rPr>
      </w:pPr>
    </w:p>
    <w:p w14:paraId="1E7724C5" w14:textId="77777777" w:rsidR="00A93762" w:rsidRDefault="00A93762" w:rsidP="005D2BB9">
      <w:pPr>
        <w:shd w:val="clear" w:color="auto" w:fill="FFFFFF"/>
        <w:spacing w:before="1200"/>
        <w:textAlignment w:val="baseline"/>
        <w:outlineLvl w:val="2"/>
        <w:rPr>
          <w:rFonts w:ascii="Calibri" w:eastAsia="Times New Roman" w:hAnsi="Calibri" w:cs="Calibri"/>
          <w:b/>
          <w:bCs/>
          <w:color w:val="0B0C0C"/>
          <w:sz w:val="24"/>
          <w:szCs w:val="24"/>
        </w:rPr>
      </w:pPr>
    </w:p>
    <w:p w14:paraId="60C123FC" w14:textId="77777777" w:rsidR="00A93762" w:rsidRDefault="005D2BB9" w:rsidP="005D2BB9">
      <w:pPr>
        <w:shd w:val="clear" w:color="auto" w:fill="FFFFFF"/>
        <w:spacing w:before="1200"/>
        <w:textAlignment w:val="baseline"/>
        <w:outlineLvl w:val="2"/>
        <w:rPr>
          <w:rFonts w:asciiTheme="minorHAnsi" w:eastAsia="Times New Roman" w:hAnsiTheme="minorHAnsi" w:cstheme="minorHAnsi"/>
          <w:bCs/>
          <w:color w:val="0B0C0C"/>
          <w:sz w:val="24"/>
          <w:szCs w:val="24"/>
        </w:rPr>
      </w:pPr>
      <w:r w:rsidRPr="00143441">
        <w:rPr>
          <w:rFonts w:ascii="Calibri" w:eastAsia="Times New Roman" w:hAnsi="Calibri" w:cs="Calibri"/>
          <w:b/>
          <w:bCs/>
          <w:color w:val="0B0C0C"/>
          <w:sz w:val="24"/>
          <w:szCs w:val="24"/>
        </w:rPr>
        <w:lastRenderedPageBreak/>
        <w:t>Introduction:</w:t>
      </w:r>
      <w:r w:rsidRPr="00143441">
        <w:rPr>
          <w:rFonts w:ascii="Calibri" w:eastAsia="Times New Roman" w:hAnsi="Calibri" w:cs="Calibri"/>
          <w:bCs/>
          <w:color w:val="0B0C0C"/>
          <w:sz w:val="24"/>
          <w:szCs w:val="24"/>
        </w:rPr>
        <w:t xml:space="preserve"> This policy follows the current guidance for the teaching of PSHE</w:t>
      </w:r>
      <w:r w:rsidR="00143441">
        <w:rPr>
          <w:rFonts w:ascii="Calibri" w:eastAsia="Times New Roman" w:hAnsi="Calibri" w:cs="Calibri"/>
          <w:bCs/>
          <w:color w:val="0B0C0C"/>
          <w:sz w:val="24"/>
          <w:szCs w:val="24"/>
        </w:rPr>
        <w:t>. Buckswood’s</w:t>
      </w:r>
      <w:r w:rsidR="00143441" w:rsidRPr="00143441">
        <w:rPr>
          <w:rFonts w:ascii="Calibri" w:eastAsia="Times New Roman" w:hAnsi="Calibri" w:cs="Calibri"/>
          <w:bCs/>
          <w:color w:val="0B0C0C"/>
          <w:sz w:val="24"/>
          <w:szCs w:val="24"/>
        </w:rPr>
        <w:t xml:space="preserve"> PSHE policy is informed by existing DfE guidance on Sex and R</w:t>
      </w:r>
      <w:r w:rsidR="00143441">
        <w:rPr>
          <w:rFonts w:ascii="Calibri" w:eastAsia="Times New Roman" w:hAnsi="Calibri" w:cs="Calibri"/>
          <w:bCs/>
          <w:color w:val="0B0C0C"/>
          <w:sz w:val="24"/>
          <w:szCs w:val="24"/>
        </w:rPr>
        <w:t xml:space="preserve">elationships Education (Sex and </w:t>
      </w:r>
      <w:r w:rsidR="00143441" w:rsidRPr="00143441">
        <w:rPr>
          <w:rFonts w:ascii="Calibri" w:eastAsia="Times New Roman" w:hAnsi="Calibri" w:cs="Calibri"/>
          <w:bCs/>
          <w:color w:val="0B0C0C"/>
          <w:sz w:val="24"/>
          <w:szCs w:val="24"/>
        </w:rPr>
        <w:t xml:space="preserve">Relationship Education Guidance, July 2000), preventing and tackling bullying (Preventing and tackling bullying: </w:t>
      </w:r>
      <w:r w:rsidR="00143441">
        <w:rPr>
          <w:rFonts w:ascii="Calibri" w:eastAsia="Times New Roman" w:hAnsi="Calibri" w:cs="Calibri"/>
          <w:bCs/>
          <w:color w:val="0B0C0C"/>
          <w:sz w:val="24"/>
          <w:szCs w:val="24"/>
        </w:rPr>
        <w:t xml:space="preserve"> </w:t>
      </w:r>
      <w:r w:rsidR="00143441" w:rsidRPr="00143441">
        <w:rPr>
          <w:rFonts w:ascii="Calibri" w:eastAsia="Times New Roman" w:hAnsi="Calibri" w:cs="Calibri"/>
          <w:bCs/>
          <w:color w:val="0B0C0C"/>
          <w:sz w:val="24"/>
          <w:szCs w:val="24"/>
        </w:rPr>
        <w:t xml:space="preserve">Advice for head teachers, staff and governing bodies, July 2013, updated 2017), Drug and Alcohol Education (DfE and ACPO drug advice for schools: Advice for local authorities, headteachers, school staff and governing bodies, September 2012), safeguarding (Working Together to Safeguard Children: A guide to inter‐agency working to safeguard and promote the welfare of children, March 2013 and Keeping </w:t>
      </w:r>
      <w:r w:rsidR="00A93762">
        <w:rPr>
          <w:rFonts w:ascii="Calibri" w:eastAsia="Times New Roman" w:hAnsi="Calibri" w:cs="Calibri"/>
          <w:bCs/>
          <w:color w:val="0B0C0C"/>
          <w:sz w:val="24"/>
          <w:szCs w:val="24"/>
        </w:rPr>
        <w:t>Children Safe in Education, 2023</w:t>
      </w:r>
      <w:r w:rsidR="00143441" w:rsidRPr="00143441">
        <w:rPr>
          <w:rFonts w:ascii="Calibri" w:eastAsia="Times New Roman" w:hAnsi="Calibri" w:cs="Calibri"/>
          <w:bCs/>
          <w:color w:val="0B0C0C"/>
          <w:sz w:val="24"/>
          <w:szCs w:val="24"/>
        </w:rPr>
        <w:t xml:space="preserve">) and equality (Equality Act 2010: Advice for school leaders, school staff, governing bodies and local authorities, revised </w:t>
      </w:r>
      <w:r w:rsidR="00143441">
        <w:rPr>
          <w:rFonts w:ascii="Calibri" w:eastAsia="Times New Roman" w:hAnsi="Calibri" w:cs="Calibri"/>
          <w:bCs/>
          <w:color w:val="0B0C0C"/>
          <w:sz w:val="24"/>
          <w:szCs w:val="24"/>
        </w:rPr>
        <w:t>June 2014)</w:t>
      </w:r>
      <w:r w:rsidR="008E0C42">
        <w:rPr>
          <w:rFonts w:ascii="Calibri" w:eastAsia="Times New Roman" w:hAnsi="Calibri" w:cs="Calibri"/>
          <w:bCs/>
          <w:color w:val="0B0C0C"/>
          <w:sz w:val="24"/>
          <w:szCs w:val="24"/>
        </w:rPr>
        <w:t>. This policy also links to our schools’ safeguarding p</w:t>
      </w:r>
      <w:r w:rsidR="003F7FE0">
        <w:rPr>
          <w:rFonts w:ascii="Calibri" w:eastAsia="Times New Roman" w:hAnsi="Calibri" w:cs="Calibri"/>
          <w:bCs/>
          <w:color w:val="0B0C0C"/>
          <w:sz w:val="24"/>
          <w:szCs w:val="24"/>
        </w:rPr>
        <w:t>olicy on the school website</w:t>
      </w:r>
      <w:r w:rsidR="008E0C42">
        <w:t xml:space="preserve">. </w:t>
      </w:r>
      <w:r w:rsidR="008E0C42" w:rsidRPr="008E0C42">
        <w:rPr>
          <w:rFonts w:asciiTheme="minorHAnsi" w:hAnsiTheme="minorHAnsi" w:cstheme="minorHAnsi"/>
          <w:sz w:val="24"/>
          <w:szCs w:val="24"/>
        </w:rPr>
        <w:t>Our PSHE curriculum underpins the key messages from our safeguarding policy about protecting young people. Students will know who to speak to if they wish to disclose any information of a safeguarding nature. Staff handling disclosures must follow the school’s policy.</w:t>
      </w:r>
    </w:p>
    <w:p w14:paraId="5D451051" w14:textId="0C7788A0" w:rsidR="005D2BB9" w:rsidRPr="00A93762" w:rsidRDefault="005D2BB9" w:rsidP="005D2BB9">
      <w:pPr>
        <w:shd w:val="clear" w:color="auto" w:fill="FFFFFF"/>
        <w:spacing w:before="1200"/>
        <w:textAlignment w:val="baseline"/>
        <w:outlineLvl w:val="2"/>
        <w:rPr>
          <w:rFonts w:asciiTheme="minorHAnsi" w:eastAsia="Times New Roman" w:hAnsiTheme="minorHAnsi" w:cstheme="minorHAnsi"/>
          <w:bCs/>
          <w:color w:val="0B0C0C"/>
          <w:sz w:val="24"/>
          <w:szCs w:val="24"/>
        </w:rPr>
      </w:pPr>
      <w:bookmarkStart w:id="0" w:name="_GoBack"/>
      <w:bookmarkEnd w:id="0"/>
      <w:r w:rsidRPr="00143441">
        <w:rPr>
          <w:rFonts w:ascii="Calibri" w:eastAsia="Times New Roman" w:hAnsi="Calibri" w:cs="Calibri"/>
          <w:b/>
          <w:bCs/>
          <w:color w:val="0B0C0C"/>
          <w:sz w:val="24"/>
          <w:szCs w:val="24"/>
        </w:rPr>
        <w:t>Aims</w:t>
      </w:r>
      <w:r w:rsidR="008A0985">
        <w:rPr>
          <w:rFonts w:ascii="Calibri" w:eastAsia="Times New Roman" w:hAnsi="Calibri" w:cs="Calibri"/>
          <w:bCs/>
          <w:color w:val="0B0C0C"/>
          <w:sz w:val="24"/>
          <w:szCs w:val="24"/>
        </w:rPr>
        <w:t xml:space="preserve"> - </w:t>
      </w:r>
      <w:r w:rsidRPr="00143441">
        <w:rPr>
          <w:rFonts w:ascii="Calibri" w:eastAsia="Times New Roman" w:hAnsi="Calibri" w:cs="Calibri"/>
          <w:bCs/>
          <w:color w:val="0B0C0C"/>
          <w:sz w:val="24"/>
          <w:szCs w:val="24"/>
        </w:rPr>
        <w:t>Buckswood recognises and values the benefits that the Personal, Social, Health and Education (PSHE) programme offers its students.</w:t>
      </w:r>
    </w:p>
    <w:p w14:paraId="530E08BC" w14:textId="77777777" w:rsidR="005D2BB9" w:rsidRPr="00143441" w:rsidRDefault="005D2BB9" w:rsidP="005D2BB9">
      <w:pPr>
        <w:spacing w:before="68" w:after="12"/>
        <w:rPr>
          <w:rFonts w:ascii="Calibri" w:eastAsia="Times New Roman" w:hAnsi="Calibri" w:cs="Calibri"/>
          <w:bCs/>
          <w:color w:val="0B0C0C"/>
          <w:sz w:val="24"/>
          <w:szCs w:val="24"/>
        </w:rPr>
      </w:pPr>
    </w:p>
    <w:p w14:paraId="2967DBAC" w14:textId="65B372A7" w:rsidR="005D2BB9" w:rsidRPr="00383FFB" w:rsidRDefault="005D2BB9" w:rsidP="005D2BB9">
      <w:pPr>
        <w:spacing w:before="68" w:after="12"/>
        <w:rPr>
          <w:rFonts w:ascii="Calibri" w:eastAsia="Times New Roman" w:hAnsi="Calibri" w:cs="Calibri"/>
          <w:bCs/>
          <w:color w:val="0B0C0C"/>
          <w:sz w:val="24"/>
          <w:szCs w:val="24"/>
        </w:rPr>
      </w:pPr>
      <w:r w:rsidRPr="00383FFB">
        <w:rPr>
          <w:rFonts w:ascii="Calibri" w:eastAsia="Times New Roman" w:hAnsi="Calibri" w:cs="Calibri"/>
          <w:bCs/>
          <w:color w:val="0B0C0C"/>
          <w:sz w:val="24"/>
          <w:szCs w:val="24"/>
        </w:rPr>
        <w:t xml:space="preserve">As part of our overall curriculum programme, full attention will be given to the development of each </w:t>
      </w:r>
      <w:r w:rsidR="00480983" w:rsidRPr="00383FFB">
        <w:rPr>
          <w:rFonts w:ascii="Calibri" w:eastAsia="Times New Roman" w:hAnsi="Calibri" w:cs="Calibri"/>
          <w:bCs/>
          <w:color w:val="0B0C0C"/>
          <w:sz w:val="24"/>
          <w:szCs w:val="24"/>
        </w:rPr>
        <w:t>student</w:t>
      </w:r>
      <w:r w:rsidRPr="00383FFB">
        <w:rPr>
          <w:rFonts w:ascii="Calibri" w:eastAsia="Times New Roman" w:hAnsi="Calibri" w:cs="Calibri"/>
          <w:bCs/>
          <w:color w:val="0B0C0C"/>
          <w:sz w:val="24"/>
          <w:szCs w:val="24"/>
        </w:rPr>
        <w:t xml:space="preserve">’s spiritual, moral, cultural, mental and physical development. There will be emphasis on the role of each </w:t>
      </w:r>
      <w:r w:rsidR="00143441" w:rsidRPr="00383FFB">
        <w:rPr>
          <w:rFonts w:ascii="Calibri" w:eastAsia="Times New Roman" w:hAnsi="Calibri" w:cs="Calibri"/>
          <w:bCs/>
          <w:color w:val="0B0C0C"/>
          <w:sz w:val="24"/>
          <w:szCs w:val="24"/>
        </w:rPr>
        <w:t>student</w:t>
      </w:r>
      <w:r w:rsidRPr="00383FFB">
        <w:rPr>
          <w:rFonts w:ascii="Calibri" w:eastAsia="Times New Roman" w:hAnsi="Calibri" w:cs="Calibri"/>
          <w:bCs/>
          <w:color w:val="0B0C0C"/>
          <w:sz w:val="24"/>
          <w:szCs w:val="24"/>
        </w:rPr>
        <w:t xml:space="preserve"> within the school and wider community.</w:t>
      </w:r>
    </w:p>
    <w:p w14:paraId="16FD0059" w14:textId="5D78286B" w:rsidR="005D2BB9" w:rsidRPr="00383FFB" w:rsidRDefault="005D2BB9" w:rsidP="005D2BB9">
      <w:pPr>
        <w:spacing w:before="68" w:after="12"/>
        <w:rPr>
          <w:rFonts w:ascii="Calibri" w:eastAsia="Times New Roman" w:hAnsi="Calibri" w:cs="Calibri"/>
          <w:bCs/>
          <w:color w:val="0B0C0C"/>
          <w:sz w:val="24"/>
          <w:szCs w:val="24"/>
        </w:rPr>
      </w:pPr>
      <w:r w:rsidRPr="00383FFB">
        <w:rPr>
          <w:rFonts w:ascii="Calibri" w:eastAsia="Times New Roman" w:hAnsi="Calibri" w:cs="Calibri"/>
          <w:bCs/>
          <w:color w:val="0B0C0C"/>
          <w:sz w:val="24"/>
          <w:szCs w:val="24"/>
        </w:rPr>
        <w:t>Buckswood will offer learning opportunities that will enable students to be taught the knowledge, skills and understanding they need to take responsibility for themselves, show and offer respect to others and develop their confidence and self-awareness. This will enable them to be more informed when making decisions and more able to cope with the challenges life brings.</w:t>
      </w:r>
    </w:p>
    <w:p w14:paraId="7B3DB7F2" w14:textId="77777777" w:rsidR="00383FFB" w:rsidRPr="00383FFB" w:rsidRDefault="00383FFB" w:rsidP="005D2BB9">
      <w:pPr>
        <w:spacing w:before="68" w:after="12"/>
        <w:rPr>
          <w:rFonts w:ascii="Calibri" w:eastAsia="Times New Roman" w:hAnsi="Calibri" w:cs="Calibri"/>
          <w:bCs/>
          <w:color w:val="0B0C0C"/>
          <w:sz w:val="24"/>
          <w:szCs w:val="24"/>
        </w:rPr>
      </w:pPr>
    </w:p>
    <w:p w14:paraId="261AD09E" w14:textId="246F3891" w:rsidR="00383FFB" w:rsidRPr="00383FFB" w:rsidRDefault="00383FFB" w:rsidP="00383FFB">
      <w:pPr>
        <w:pStyle w:val="NormalWeb"/>
        <w:shd w:val="clear" w:color="auto" w:fill="FFFFFF"/>
        <w:spacing w:before="0" w:beforeAutospacing="0" w:after="0" w:afterAutospacing="0" w:line="233" w:lineRule="atLeast"/>
        <w:rPr>
          <w:rFonts w:ascii="Calibri" w:hAnsi="Calibri" w:cs="Calibri"/>
          <w:color w:val="201F1E"/>
          <w:sz w:val="24"/>
          <w:szCs w:val="24"/>
        </w:rPr>
      </w:pPr>
      <w:r w:rsidRPr="00383FFB">
        <w:rPr>
          <w:rFonts w:ascii="Calibri" w:hAnsi="Calibri" w:cs="Calibri"/>
          <w:color w:val="000000"/>
          <w:sz w:val="24"/>
          <w:szCs w:val="24"/>
          <w:bdr w:val="none" w:sz="0" w:space="0" w:color="auto" w:frame="1"/>
        </w:rPr>
        <w:t>In KS3 PSHE is taught as part of the timetabled curriculum. In KS4 and 5 PSHE and RSE are covered in pastoral time/tutor time. We expect all topics covered to be recorded in the the students’</w:t>
      </w:r>
      <w:r w:rsidR="00A93762">
        <w:rPr>
          <w:rFonts w:ascii="Calibri" w:hAnsi="Calibri" w:cs="Calibri"/>
          <w:color w:val="000000"/>
          <w:sz w:val="24"/>
          <w:szCs w:val="24"/>
          <w:bdr w:val="none" w:sz="0" w:space="0" w:color="auto" w:frame="1"/>
        </w:rPr>
        <w:t>exercise books</w:t>
      </w:r>
      <w:r w:rsidRPr="00383FFB">
        <w:rPr>
          <w:rFonts w:ascii="Calibri" w:hAnsi="Calibri" w:cs="Calibri"/>
          <w:color w:val="000000"/>
          <w:sz w:val="24"/>
          <w:szCs w:val="24"/>
          <w:bdr w:val="none" w:sz="0" w:space="0" w:color="auto" w:frame="1"/>
        </w:rPr>
        <w:t>, with oversight from form tutors.</w:t>
      </w:r>
    </w:p>
    <w:p w14:paraId="6DC1F9CA" w14:textId="0F83251A" w:rsidR="00383FFB" w:rsidRPr="00383FFB" w:rsidRDefault="00383FFB" w:rsidP="00383FFB">
      <w:pPr>
        <w:pStyle w:val="NormalWeb"/>
        <w:shd w:val="clear" w:color="auto" w:fill="FFFFFF"/>
        <w:spacing w:before="0" w:beforeAutospacing="0" w:after="0" w:afterAutospacing="0" w:line="233" w:lineRule="atLeast"/>
        <w:rPr>
          <w:rFonts w:ascii="Calibri" w:hAnsi="Calibri" w:cs="Calibri"/>
          <w:color w:val="201F1E"/>
          <w:sz w:val="24"/>
          <w:szCs w:val="24"/>
        </w:rPr>
      </w:pPr>
      <w:r w:rsidRPr="00383FFB">
        <w:rPr>
          <w:rFonts w:ascii="Calibri" w:hAnsi="Calibri" w:cs="Calibri"/>
          <w:color w:val="000000"/>
          <w:sz w:val="24"/>
          <w:szCs w:val="24"/>
          <w:bdr w:val="none" w:sz="0" w:space="0" w:color="auto" w:frame="1"/>
        </w:rPr>
        <w:t>We also encourage  ‘student voice’ through surveys and the work of the school council and model united nations. There are also strong messages in school assemblies lead every Friday.</w:t>
      </w:r>
    </w:p>
    <w:p w14:paraId="08CF362C" w14:textId="59D9EACA" w:rsidR="005D2BB9" w:rsidRPr="00143441" w:rsidRDefault="005D2BB9" w:rsidP="005D2BB9">
      <w:pPr>
        <w:spacing w:before="68" w:after="12"/>
        <w:rPr>
          <w:rFonts w:ascii="Calibri" w:eastAsia="Times New Roman" w:hAnsi="Calibri" w:cs="Calibri"/>
          <w:bCs/>
          <w:color w:val="0B0C0C"/>
          <w:sz w:val="24"/>
          <w:szCs w:val="24"/>
        </w:rPr>
      </w:pPr>
    </w:p>
    <w:p w14:paraId="2A9C7830" w14:textId="2655E23F" w:rsidR="005D2BB9" w:rsidRPr="00143441" w:rsidRDefault="00480983"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In PSH</w:t>
      </w:r>
      <w:r w:rsidR="005D2BB9" w:rsidRPr="00143441">
        <w:rPr>
          <w:rFonts w:ascii="Calibri" w:eastAsia="Times New Roman" w:hAnsi="Calibri" w:cs="Calibri"/>
          <w:bCs/>
          <w:color w:val="0B0C0C"/>
          <w:sz w:val="24"/>
          <w:szCs w:val="24"/>
        </w:rPr>
        <w:t xml:space="preserve">E, </w:t>
      </w:r>
      <w:r w:rsidRPr="00143441">
        <w:rPr>
          <w:rFonts w:ascii="Calibri" w:eastAsia="Times New Roman" w:hAnsi="Calibri" w:cs="Calibri"/>
          <w:bCs/>
          <w:color w:val="0B0C0C"/>
          <w:sz w:val="24"/>
          <w:szCs w:val="24"/>
        </w:rPr>
        <w:t>students</w:t>
      </w:r>
      <w:r w:rsidR="005D2BB9" w:rsidRPr="00143441">
        <w:rPr>
          <w:rFonts w:ascii="Calibri" w:eastAsia="Times New Roman" w:hAnsi="Calibri" w:cs="Calibri"/>
          <w:bCs/>
          <w:color w:val="0B0C0C"/>
          <w:sz w:val="24"/>
          <w:szCs w:val="24"/>
        </w:rPr>
        <w:t xml:space="preserve"> will learn about a wide range of subjects including:</w:t>
      </w:r>
    </w:p>
    <w:p w14:paraId="4FBB8A66" w14:textId="77777777" w:rsidR="005D2BB9" w:rsidRPr="00143441" w:rsidRDefault="005D2BB9" w:rsidP="005D2BB9">
      <w:pPr>
        <w:spacing w:before="68" w:after="12"/>
        <w:rPr>
          <w:rFonts w:ascii="Calibri" w:eastAsia="Times New Roman" w:hAnsi="Calibri" w:cs="Calibri"/>
          <w:bCs/>
          <w:color w:val="0B0C0C"/>
          <w:sz w:val="24"/>
          <w:szCs w:val="24"/>
        </w:rPr>
      </w:pPr>
    </w:p>
    <w:p w14:paraId="68B95766" w14:textId="1D807FDE" w:rsidR="005D2BB9" w:rsidRPr="00143441" w:rsidRDefault="005D2BB9" w:rsidP="005D2BB9">
      <w:pPr>
        <w:spacing w:before="68" w:after="12"/>
        <w:rPr>
          <w:rFonts w:ascii="Calibri" w:eastAsia="Times New Roman" w:hAnsi="Calibri" w:cs="Calibri"/>
          <w:bCs/>
          <w:color w:val="0B0C0C"/>
          <w:sz w:val="24"/>
          <w:szCs w:val="24"/>
        </w:rPr>
      </w:pPr>
      <w:r w:rsidRPr="00624BD1">
        <w:rPr>
          <w:rFonts w:ascii="Calibri" w:eastAsia="Times New Roman" w:hAnsi="Calibri" w:cs="Calibri"/>
          <w:b/>
          <w:bCs/>
          <w:color w:val="0B0C0C"/>
          <w:sz w:val="24"/>
          <w:szCs w:val="24"/>
        </w:rPr>
        <w:t>Sex and relationships education</w:t>
      </w:r>
      <w:r w:rsidR="00D5544A" w:rsidRPr="00143441">
        <w:rPr>
          <w:rFonts w:ascii="Calibri" w:eastAsia="Times New Roman" w:hAnsi="Calibri" w:cs="Calibri"/>
          <w:bCs/>
          <w:color w:val="0B0C0C"/>
          <w:sz w:val="24"/>
          <w:szCs w:val="24"/>
        </w:rPr>
        <w:t xml:space="preserve"> </w:t>
      </w:r>
      <w:r w:rsidR="00624BD1" w:rsidRPr="00624BD1">
        <w:rPr>
          <w:rFonts w:ascii="Calibri" w:eastAsia="Times New Roman" w:hAnsi="Calibri" w:cs="Calibri"/>
          <w:b/>
          <w:bCs/>
          <w:color w:val="0B0C0C"/>
          <w:sz w:val="24"/>
          <w:szCs w:val="24"/>
        </w:rPr>
        <w:t>(RSE)</w:t>
      </w:r>
      <w:r w:rsidR="00D5544A" w:rsidRPr="00624BD1">
        <w:rPr>
          <w:rFonts w:ascii="Calibri" w:eastAsia="Times New Roman" w:hAnsi="Calibri" w:cs="Calibri"/>
          <w:b/>
          <w:bCs/>
          <w:color w:val="0B0C0C"/>
          <w:sz w:val="24"/>
          <w:szCs w:val="24"/>
        </w:rPr>
        <w:t>–</w:t>
      </w:r>
      <w:r w:rsidR="00D5544A" w:rsidRPr="00143441">
        <w:rPr>
          <w:rFonts w:ascii="Calibri" w:eastAsia="Times New Roman" w:hAnsi="Calibri" w:cs="Calibri"/>
          <w:bCs/>
          <w:color w:val="0B0C0C"/>
          <w:sz w:val="24"/>
          <w:szCs w:val="24"/>
        </w:rPr>
        <w:t xml:space="preserve"> Defined as - </w:t>
      </w:r>
      <w:r w:rsidR="00D5544A" w:rsidRPr="00143441">
        <w:rPr>
          <w:rFonts w:ascii="Calibri" w:hAnsi="Calibri" w:cs="Calibri"/>
          <w:i/>
          <w:color w:val="4B4B4B"/>
          <w:spacing w:val="3"/>
          <w:sz w:val="24"/>
          <w:szCs w:val="24"/>
          <w:shd w:val="clear" w:color="auto" w:fill="FFFFFF"/>
        </w:rPr>
        <w:t>is learning about the emotional, social and physical aspects of growing up, relationships, sex, human sexuality and sexual health. It should equip children and young people with the information, skills and positive values to have safe, fulfilling relationships, to enjoy their sexuality and to take responsibility for their sexual health and well-being</w:t>
      </w:r>
      <w:r w:rsidR="00D5544A" w:rsidRPr="00143441">
        <w:rPr>
          <w:rFonts w:ascii="Calibri" w:hAnsi="Calibri" w:cs="Calibri"/>
          <w:color w:val="4B4B4B"/>
          <w:spacing w:val="3"/>
          <w:sz w:val="24"/>
          <w:szCs w:val="24"/>
          <w:shd w:val="clear" w:color="auto" w:fill="FFFFFF"/>
        </w:rPr>
        <w:t>.</w:t>
      </w:r>
      <w:r w:rsidR="00480983" w:rsidRPr="00143441">
        <w:rPr>
          <w:rFonts w:ascii="Calibri" w:hAnsi="Calibri" w:cs="Calibri"/>
          <w:color w:val="4B4B4B"/>
          <w:spacing w:val="3"/>
          <w:sz w:val="24"/>
          <w:szCs w:val="24"/>
          <w:shd w:val="clear" w:color="auto" w:fill="FFFFFF"/>
        </w:rPr>
        <w:t xml:space="preserve"> Aspects of this topic will be delivered by the school nurse and/or other healthcare professionals</w:t>
      </w:r>
    </w:p>
    <w:p w14:paraId="295AD6EC" w14:textId="77777777"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lastRenderedPageBreak/>
        <w:t>Drug and alcohol education</w:t>
      </w:r>
    </w:p>
    <w:p w14:paraId="1CF3E0AC" w14:textId="77777777"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Parenting</w:t>
      </w:r>
    </w:p>
    <w:p w14:paraId="52FEDE28" w14:textId="77777777"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Exploitation and internet safety</w:t>
      </w:r>
    </w:p>
    <w:p w14:paraId="169D7CCD" w14:textId="77777777"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Mental health</w:t>
      </w:r>
    </w:p>
    <w:p w14:paraId="32C976E7" w14:textId="77777777"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Difference and diversity including preventing extremism</w:t>
      </w:r>
    </w:p>
    <w:p w14:paraId="75E338C2" w14:textId="77777777"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Self-awareness</w:t>
      </w:r>
    </w:p>
    <w:p w14:paraId="29055733" w14:textId="77777777"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Stress and relaxation</w:t>
      </w:r>
    </w:p>
    <w:p w14:paraId="105DFD05" w14:textId="6FC0EDFC"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Other items that the school deems appropriate</w:t>
      </w:r>
    </w:p>
    <w:p w14:paraId="5776BFD4" w14:textId="77777777" w:rsidR="005D2BB9" w:rsidRPr="00143441" w:rsidRDefault="005D2BB9" w:rsidP="005D2BB9">
      <w:pPr>
        <w:spacing w:before="68" w:after="12"/>
        <w:rPr>
          <w:rFonts w:ascii="Calibri" w:eastAsia="Times New Roman" w:hAnsi="Calibri" w:cs="Calibri"/>
          <w:bCs/>
          <w:color w:val="0B0C0C"/>
          <w:sz w:val="24"/>
          <w:szCs w:val="24"/>
        </w:rPr>
      </w:pPr>
    </w:p>
    <w:p w14:paraId="01AA00F6" w14:textId="3C4453D9"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 xml:space="preserve">These lessons will be delivered by one member of staff for our KS3 students, and by Form tutors for students in KS4 and 5. The programme will also be supported where appropriate by delivery from other agencies. Our Boarding community will offered additional PSHE support by our residential team and the community will be informed about our work in this area through our weekly newsletters. </w:t>
      </w:r>
      <w:r w:rsidR="00D5544A" w:rsidRPr="00143441">
        <w:rPr>
          <w:rFonts w:ascii="Calibri" w:eastAsia="Times New Roman" w:hAnsi="Calibri" w:cs="Calibri"/>
          <w:bCs/>
          <w:color w:val="0B0C0C"/>
          <w:sz w:val="24"/>
          <w:szCs w:val="24"/>
        </w:rPr>
        <w:t xml:space="preserve">At Buckswood we believe our Ethos (12 pillars) underpins the important aspects of PSHE, in this regard our focus on student health and wellbeing is very much holistic. </w:t>
      </w:r>
      <w:hyperlink r:id="rId9" w:history="1">
        <w:r w:rsidR="003F7FE0" w:rsidRPr="00E44C6D">
          <w:rPr>
            <w:rStyle w:val="Hyperlink"/>
            <w:rFonts w:ascii="Calibri" w:hAnsi="Calibri" w:cs="Calibri"/>
            <w:sz w:val="24"/>
            <w:szCs w:val="24"/>
          </w:rPr>
          <w:t>https://www.buckswood.co.uk/about-us/why-buckswood/our-ethos/</w:t>
        </w:r>
      </w:hyperlink>
    </w:p>
    <w:p w14:paraId="117F2436" w14:textId="6B6DC877" w:rsidR="005D2BB9" w:rsidRPr="00143441" w:rsidRDefault="005D2BB9" w:rsidP="005D2BB9">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Students will receive careers support as part of this programme, which will include engagement in workshops and events hosted by internal and outside agencies. Our Not so boring office and HoYs are responsible for delivering our internal careers events.</w:t>
      </w:r>
      <w:r w:rsidR="00D5544A" w:rsidRPr="00143441">
        <w:rPr>
          <w:rFonts w:ascii="Calibri" w:eastAsia="Times New Roman" w:hAnsi="Calibri" w:cs="Calibri"/>
          <w:bCs/>
          <w:color w:val="0B0C0C"/>
          <w:sz w:val="24"/>
          <w:szCs w:val="24"/>
        </w:rPr>
        <w:t xml:space="preserve"> Which include, but is not limted to, work experience, attendance at careers fairs, our school Univeristy Fair.</w:t>
      </w:r>
    </w:p>
    <w:p w14:paraId="228E6F10" w14:textId="77777777" w:rsidR="00383FFB" w:rsidRDefault="00D5544A" w:rsidP="00D5544A">
      <w:pPr>
        <w:spacing w:before="68" w:after="12"/>
        <w:rPr>
          <w:rFonts w:ascii="Calibri" w:eastAsia="Times New Roman" w:hAnsi="Calibri" w:cs="Calibri"/>
          <w:b/>
          <w:bCs/>
          <w:color w:val="0B0C0C"/>
          <w:sz w:val="24"/>
          <w:szCs w:val="24"/>
        </w:rPr>
      </w:pPr>
      <w:r w:rsidRPr="00143441">
        <w:rPr>
          <w:rFonts w:ascii="Calibri" w:eastAsia="Times New Roman" w:hAnsi="Calibri" w:cs="Calibri"/>
          <w:bCs/>
          <w:color w:val="0B0C0C"/>
          <w:sz w:val="24"/>
          <w:szCs w:val="24"/>
        </w:rPr>
        <w:t xml:space="preserve">Buckswood recognises the importance and value of parents/carers/guardians and families in helping their children to develop and make responsible decisions for themselves based on informed choices. This will be reflected in the delivery of the PSHE curriculum and our communication of this to parents. </w:t>
      </w:r>
      <w:r w:rsidRPr="00624BD1">
        <w:rPr>
          <w:rFonts w:ascii="Calibri" w:eastAsia="Times New Roman" w:hAnsi="Calibri" w:cs="Calibri"/>
          <w:b/>
          <w:bCs/>
          <w:color w:val="0B0C0C"/>
          <w:sz w:val="24"/>
          <w:szCs w:val="24"/>
        </w:rPr>
        <w:t>Our Parents reserve the right to withdraw their children from the RSE component of our PSHE curriculum</w:t>
      </w:r>
      <w:r w:rsidR="00624BD1">
        <w:rPr>
          <w:rFonts w:ascii="Calibri" w:eastAsia="Times New Roman" w:hAnsi="Calibri" w:cs="Calibri"/>
          <w:b/>
          <w:bCs/>
          <w:color w:val="0B0C0C"/>
          <w:sz w:val="24"/>
          <w:szCs w:val="24"/>
        </w:rPr>
        <w:t xml:space="preserve"> (only RSE and not other components) </w:t>
      </w:r>
      <w:r w:rsidRPr="00624BD1">
        <w:rPr>
          <w:rFonts w:ascii="Calibri" w:eastAsia="Times New Roman" w:hAnsi="Calibri" w:cs="Calibri"/>
          <w:b/>
          <w:bCs/>
          <w:color w:val="0B0C0C"/>
          <w:sz w:val="24"/>
          <w:szCs w:val="24"/>
        </w:rPr>
        <w:t>and should contact the Head of Year if they wish to do so.</w:t>
      </w:r>
    </w:p>
    <w:p w14:paraId="256A0BB1" w14:textId="03A1F259" w:rsidR="00383FFB" w:rsidRDefault="00383FFB" w:rsidP="00D5544A">
      <w:pPr>
        <w:spacing w:before="68" w:after="12"/>
        <w:rPr>
          <w:rFonts w:ascii="Calibri" w:eastAsia="Times New Roman" w:hAnsi="Calibri" w:cs="Calibri"/>
          <w:bCs/>
          <w:color w:val="0B0C0C"/>
          <w:sz w:val="24"/>
          <w:szCs w:val="24"/>
        </w:rPr>
      </w:pPr>
      <w:r>
        <w:rPr>
          <w:rFonts w:ascii="Calibri" w:eastAsia="Times New Roman" w:hAnsi="Calibri" w:cs="Calibri"/>
          <w:bCs/>
          <w:color w:val="0B0C0C"/>
          <w:sz w:val="24"/>
          <w:szCs w:val="24"/>
        </w:rPr>
        <w:t>The nature of PSHE/RSE education, means that the school must be flexible and adaptable in the face of new issues and guidance pertenant to the wellbeing our our students. As such, the PSHE curriculum for KS4 and 5 is planned on a term to term basis (highlighted below). Work is done by the academic principal and safeguarding team, in between terms, to put in place an appropriate scheme of work that best reflects the needs of our student community at that time. The KS</w:t>
      </w:r>
      <w:r w:rsidR="00915C8C">
        <w:rPr>
          <w:rFonts w:ascii="Calibri" w:eastAsia="Times New Roman" w:hAnsi="Calibri" w:cs="Calibri"/>
          <w:bCs/>
          <w:color w:val="0B0C0C"/>
          <w:sz w:val="24"/>
          <w:szCs w:val="24"/>
        </w:rPr>
        <w:t>3 curriculum is more rigid, but we will deviate from the proscribed curriculum below, if needed.</w:t>
      </w:r>
    </w:p>
    <w:p w14:paraId="76DAF707" w14:textId="77777777" w:rsidR="00915C8C" w:rsidRPr="00143441" w:rsidRDefault="00915C8C" w:rsidP="00D5544A">
      <w:pPr>
        <w:spacing w:before="68" w:after="12"/>
        <w:rPr>
          <w:rFonts w:ascii="Calibri" w:eastAsia="Times New Roman" w:hAnsi="Calibri" w:cs="Calibri"/>
          <w:bCs/>
          <w:color w:val="0B0C0C"/>
          <w:sz w:val="24"/>
          <w:szCs w:val="24"/>
        </w:rPr>
      </w:pPr>
    </w:p>
    <w:p w14:paraId="12E60E9F" w14:textId="0A4C95D6" w:rsidR="00F46152" w:rsidRPr="008A0985" w:rsidRDefault="008A0985" w:rsidP="00F46152">
      <w:pPr>
        <w:spacing w:before="68" w:after="12"/>
        <w:rPr>
          <w:rFonts w:ascii="Calibri" w:eastAsia="Times New Roman" w:hAnsi="Calibri" w:cs="Calibri"/>
          <w:b/>
          <w:bCs/>
          <w:color w:val="0B0C0C"/>
          <w:sz w:val="24"/>
          <w:szCs w:val="24"/>
        </w:rPr>
      </w:pPr>
      <w:r>
        <w:rPr>
          <w:rFonts w:ascii="Calibri" w:eastAsia="Times New Roman" w:hAnsi="Calibri" w:cs="Calibri"/>
          <w:b/>
          <w:bCs/>
          <w:color w:val="0B0C0C"/>
          <w:sz w:val="24"/>
          <w:szCs w:val="24"/>
        </w:rPr>
        <w:t xml:space="preserve">Assessment of Progress - </w:t>
      </w:r>
      <w:r w:rsidR="00F46152" w:rsidRPr="00143441">
        <w:rPr>
          <w:rFonts w:ascii="Calibri" w:eastAsia="Times New Roman" w:hAnsi="Calibri" w:cs="Calibri"/>
          <w:bCs/>
          <w:color w:val="0B0C0C"/>
          <w:sz w:val="24"/>
          <w:szCs w:val="24"/>
        </w:rPr>
        <w:t>Buckswood use</w:t>
      </w:r>
      <w:r>
        <w:rPr>
          <w:rFonts w:ascii="Calibri" w:eastAsia="Times New Roman" w:hAnsi="Calibri" w:cs="Calibri"/>
          <w:bCs/>
          <w:color w:val="0B0C0C"/>
          <w:sz w:val="24"/>
          <w:szCs w:val="24"/>
        </w:rPr>
        <w:t>s</w:t>
      </w:r>
      <w:r w:rsidR="00F46152" w:rsidRPr="00143441">
        <w:rPr>
          <w:rFonts w:ascii="Calibri" w:eastAsia="Times New Roman" w:hAnsi="Calibri" w:cs="Calibri"/>
          <w:bCs/>
          <w:color w:val="0B0C0C"/>
          <w:sz w:val="24"/>
          <w:szCs w:val="24"/>
        </w:rPr>
        <w:t xml:space="preserve"> a range of methods to assess and report on student’s progress and development in PSHE. These are;</w:t>
      </w:r>
    </w:p>
    <w:p w14:paraId="1ECBAAF4" w14:textId="77777777" w:rsidR="00F46152" w:rsidRPr="00143441" w:rsidRDefault="00F46152" w:rsidP="00F46152">
      <w:pPr>
        <w:spacing w:before="68" w:after="12"/>
        <w:rPr>
          <w:rFonts w:ascii="Calibri" w:eastAsia="Times New Roman" w:hAnsi="Calibri" w:cs="Calibri"/>
          <w:bCs/>
          <w:color w:val="0B0C0C"/>
          <w:sz w:val="24"/>
          <w:szCs w:val="24"/>
        </w:rPr>
      </w:pPr>
    </w:p>
    <w:p w14:paraId="066A072B" w14:textId="77777777" w:rsidR="00F46152" w:rsidRPr="00143441" w:rsidRDefault="00F46152" w:rsidP="00F46152">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Recognition of achievement and personal progress within the curriculum</w:t>
      </w:r>
    </w:p>
    <w:p w14:paraId="2CA1BCC3" w14:textId="6C5F0F3B" w:rsidR="00F46152" w:rsidRDefault="00915C8C" w:rsidP="00F46152">
      <w:pPr>
        <w:spacing w:before="68" w:after="12"/>
        <w:rPr>
          <w:rFonts w:ascii="Calibri" w:eastAsia="Times New Roman" w:hAnsi="Calibri" w:cs="Calibri"/>
          <w:bCs/>
          <w:color w:val="0B0C0C"/>
          <w:sz w:val="24"/>
          <w:szCs w:val="24"/>
        </w:rPr>
      </w:pPr>
      <w:r>
        <w:rPr>
          <w:rFonts w:ascii="Calibri" w:eastAsia="Times New Roman" w:hAnsi="Calibri" w:cs="Calibri"/>
          <w:bCs/>
          <w:color w:val="0B0C0C"/>
          <w:sz w:val="24"/>
          <w:szCs w:val="24"/>
        </w:rPr>
        <w:t>Recording of PSHE topics covered</w:t>
      </w:r>
    </w:p>
    <w:p w14:paraId="15D83A74" w14:textId="1811389A" w:rsidR="00915C8C" w:rsidRDefault="00915C8C" w:rsidP="00F46152">
      <w:pPr>
        <w:spacing w:before="68" w:after="12"/>
        <w:rPr>
          <w:rFonts w:ascii="Calibri" w:eastAsia="Times New Roman" w:hAnsi="Calibri" w:cs="Calibri"/>
          <w:bCs/>
          <w:color w:val="0B0C0C"/>
          <w:sz w:val="24"/>
          <w:szCs w:val="24"/>
        </w:rPr>
      </w:pPr>
      <w:r>
        <w:rPr>
          <w:rFonts w:ascii="Calibri" w:eastAsia="Times New Roman" w:hAnsi="Calibri" w:cs="Calibri"/>
          <w:bCs/>
          <w:color w:val="0B0C0C"/>
          <w:sz w:val="24"/>
          <w:szCs w:val="24"/>
        </w:rPr>
        <w:t>Student surveys</w:t>
      </w:r>
    </w:p>
    <w:p w14:paraId="67B53107" w14:textId="17B58174" w:rsidR="00A93762" w:rsidRPr="00143441" w:rsidRDefault="00A93762" w:rsidP="00F46152">
      <w:pPr>
        <w:spacing w:before="68" w:after="12"/>
        <w:rPr>
          <w:rFonts w:ascii="Calibri" w:eastAsia="Times New Roman" w:hAnsi="Calibri" w:cs="Calibri"/>
          <w:bCs/>
          <w:color w:val="0B0C0C"/>
          <w:sz w:val="24"/>
          <w:szCs w:val="24"/>
        </w:rPr>
      </w:pPr>
      <w:r>
        <w:rPr>
          <w:rFonts w:ascii="Calibri" w:eastAsia="Times New Roman" w:hAnsi="Calibri" w:cs="Calibri"/>
          <w:bCs/>
          <w:color w:val="0B0C0C"/>
          <w:sz w:val="24"/>
          <w:szCs w:val="24"/>
        </w:rPr>
        <w:t>Weekly Effort Tracker score for PSHE</w:t>
      </w:r>
    </w:p>
    <w:p w14:paraId="53D34AE6" w14:textId="77777777" w:rsidR="00F46152" w:rsidRPr="00143441" w:rsidRDefault="00F46152" w:rsidP="00F46152">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lastRenderedPageBreak/>
        <w:t>Formative and summative assessments where appropriate</w:t>
      </w:r>
    </w:p>
    <w:p w14:paraId="04E5265C" w14:textId="77777777" w:rsidR="00F46152" w:rsidRPr="00143441" w:rsidRDefault="00F46152" w:rsidP="00F46152">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Peer and self-evaluation and discussion</w:t>
      </w:r>
    </w:p>
    <w:p w14:paraId="65FD4F8B" w14:textId="3562C8CB" w:rsidR="00F46152" w:rsidRPr="00143441" w:rsidRDefault="00F46152" w:rsidP="00F46152">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Reporting to stakeholders</w:t>
      </w:r>
    </w:p>
    <w:p w14:paraId="165426D7" w14:textId="77777777" w:rsidR="00F46152" w:rsidRPr="00143441" w:rsidRDefault="00F46152" w:rsidP="00F46152">
      <w:pPr>
        <w:spacing w:before="68" w:after="12"/>
        <w:rPr>
          <w:rFonts w:ascii="Calibri" w:eastAsia="Times New Roman" w:hAnsi="Calibri" w:cs="Calibri"/>
          <w:bCs/>
          <w:color w:val="0B0C0C"/>
          <w:sz w:val="24"/>
          <w:szCs w:val="24"/>
        </w:rPr>
      </w:pPr>
    </w:p>
    <w:p w14:paraId="41E16335" w14:textId="488F3C7B" w:rsidR="00F46152" w:rsidRPr="00143441" w:rsidRDefault="00F46152" w:rsidP="00F46152">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We will also assess students’ learning in PSHE by making judgements of their level of understanding as we observe them during lessons and in their individual and group contributions to wider school life.</w:t>
      </w:r>
      <w:r w:rsidR="00480983" w:rsidRPr="00143441">
        <w:rPr>
          <w:rFonts w:ascii="Calibri" w:eastAsia="Times New Roman" w:hAnsi="Calibri" w:cs="Calibri"/>
          <w:bCs/>
          <w:color w:val="0B0C0C"/>
          <w:sz w:val="24"/>
          <w:szCs w:val="24"/>
        </w:rPr>
        <w:t xml:space="preserve"> Students will be awarded positive points and commendations for their work in PSHE. Conversly </w:t>
      </w:r>
      <w:r w:rsidR="00A93762">
        <w:rPr>
          <w:rFonts w:ascii="Calibri" w:eastAsia="Times New Roman" w:hAnsi="Calibri" w:cs="Calibri"/>
          <w:bCs/>
          <w:color w:val="0B0C0C"/>
          <w:sz w:val="24"/>
          <w:szCs w:val="24"/>
        </w:rPr>
        <w:t>they will be held to account thr</w:t>
      </w:r>
      <w:r w:rsidR="00480983" w:rsidRPr="00143441">
        <w:rPr>
          <w:rFonts w:ascii="Calibri" w:eastAsia="Times New Roman" w:hAnsi="Calibri" w:cs="Calibri"/>
          <w:bCs/>
          <w:color w:val="0B0C0C"/>
          <w:sz w:val="24"/>
          <w:szCs w:val="24"/>
        </w:rPr>
        <w:t>ough our behaviour policy if they fall short of the school’s expectations.</w:t>
      </w:r>
    </w:p>
    <w:p w14:paraId="2F30C966" w14:textId="2285D6F6" w:rsidR="00480983" w:rsidRDefault="00480983" w:rsidP="00F46152">
      <w:pPr>
        <w:spacing w:before="68" w:after="12"/>
        <w:rPr>
          <w:rFonts w:ascii="Calibri" w:eastAsia="Times New Roman" w:hAnsi="Calibri" w:cs="Calibri"/>
          <w:bCs/>
          <w:color w:val="0B0C0C"/>
          <w:sz w:val="24"/>
          <w:szCs w:val="24"/>
        </w:rPr>
      </w:pPr>
      <w:r w:rsidRPr="00143441">
        <w:rPr>
          <w:rFonts w:ascii="Calibri" w:eastAsia="Times New Roman" w:hAnsi="Calibri" w:cs="Calibri"/>
          <w:bCs/>
          <w:color w:val="0B0C0C"/>
          <w:sz w:val="24"/>
          <w:szCs w:val="24"/>
        </w:rPr>
        <w:t>Our curriculum will be accessible to all Buckswood students, it is the expectation that lessons and resources are tailored by our teachers to take into account SEN, including EAL.</w:t>
      </w:r>
    </w:p>
    <w:p w14:paraId="371CEEFC" w14:textId="77777777" w:rsidR="00DF3AA5" w:rsidRDefault="00DF3AA5" w:rsidP="00F46152">
      <w:pPr>
        <w:spacing w:before="68" w:after="12"/>
        <w:rPr>
          <w:rFonts w:ascii="Calibri" w:eastAsia="Times New Roman" w:hAnsi="Calibri" w:cs="Calibri"/>
          <w:bCs/>
          <w:color w:val="0B0C0C"/>
          <w:sz w:val="24"/>
          <w:szCs w:val="24"/>
        </w:rPr>
      </w:pPr>
    </w:p>
    <w:p w14:paraId="75239496" w14:textId="6A14F854" w:rsidR="00D5544A" w:rsidRPr="00DF3AA5" w:rsidRDefault="00D5544A" w:rsidP="00D5544A">
      <w:pPr>
        <w:spacing w:before="68" w:after="12"/>
        <w:rPr>
          <w:rFonts w:ascii="Calibri" w:eastAsia="Times New Roman" w:hAnsi="Calibri" w:cs="Calibri"/>
          <w:bCs/>
          <w:color w:val="0B0C0C"/>
          <w:sz w:val="24"/>
          <w:szCs w:val="24"/>
        </w:rPr>
      </w:pPr>
      <w:r w:rsidRPr="00143441">
        <w:rPr>
          <w:rFonts w:ascii="Calibri" w:hAnsi="Calibri" w:cs="Calibri"/>
          <w:b/>
          <w:color w:val="000000" w:themeColor="text1"/>
          <w:sz w:val="24"/>
          <w:szCs w:val="24"/>
        </w:rPr>
        <w:t>Monitoring, Evaluation and Review</w:t>
      </w:r>
      <w:r w:rsidR="00DF3AA5">
        <w:rPr>
          <w:rFonts w:ascii="Calibri" w:eastAsia="Times New Roman" w:hAnsi="Calibri" w:cs="Calibri"/>
          <w:bCs/>
          <w:color w:val="0B0C0C"/>
          <w:sz w:val="24"/>
          <w:szCs w:val="24"/>
        </w:rPr>
        <w:t xml:space="preserve"> </w:t>
      </w:r>
      <w:r w:rsidRPr="00143441">
        <w:rPr>
          <w:rFonts w:ascii="Calibri" w:hAnsi="Calibri" w:cs="Calibri"/>
          <w:color w:val="000000" w:themeColor="text1"/>
          <w:sz w:val="24"/>
          <w:szCs w:val="24"/>
        </w:rPr>
        <w:t>The SMT will review this policy annually and more often when legislation and guidance changes.</w:t>
      </w:r>
    </w:p>
    <w:p w14:paraId="61660659" w14:textId="2D49DBC9" w:rsidR="00D5544A" w:rsidRPr="00143441" w:rsidRDefault="00D5544A" w:rsidP="00D5544A">
      <w:pPr>
        <w:spacing w:before="68" w:after="12"/>
        <w:rPr>
          <w:rFonts w:ascii="Calibri" w:hAnsi="Calibri" w:cs="Calibri"/>
          <w:color w:val="000000" w:themeColor="text1"/>
          <w:sz w:val="24"/>
          <w:szCs w:val="24"/>
        </w:rPr>
      </w:pPr>
      <w:r w:rsidRPr="00143441">
        <w:rPr>
          <w:rFonts w:ascii="Calibri" w:hAnsi="Calibri" w:cs="Calibri"/>
          <w:color w:val="000000" w:themeColor="text1"/>
          <w:sz w:val="24"/>
          <w:szCs w:val="24"/>
        </w:rPr>
        <w:t>Its implementation and effectiveness will be monitored by</w:t>
      </w:r>
      <w:r w:rsidR="00A93762">
        <w:rPr>
          <w:rFonts w:ascii="Calibri" w:hAnsi="Calibri" w:cs="Calibri"/>
          <w:color w:val="000000" w:themeColor="text1"/>
          <w:sz w:val="24"/>
          <w:szCs w:val="24"/>
        </w:rPr>
        <w:t xml:space="preserve"> the SMT, Academic Principal, PSHE lead and DSL</w:t>
      </w:r>
      <w:r w:rsidRPr="00143441">
        <w:rPr>
          <w:rFonts w:ascii="Calibri" w:hAnsi="Calibri" w:cs="Calibri"/>
          <w:color w:val="000000" w:themeColor="text1"/>
          <w:sz w:val="24"/>
          <w:szCs w:val="24"/>
        </w:rPr>
        <w:t>. The AGB will review updates</w:t>
      </w:r>
    </w:p>
    <w:p w14:paraId="5C7201D7" w14:textId="7E3059CC" w:rsidR="005D2BB9" w:rsidRDefault="00D5544A" w:rsidP="00D5544A">
      <w:pPr>
        <w:spacing w:before="68" w:after="12"/>
        <w:rPr>
          <w:rFonts w:ascii="Calibri" w:hAnsi="Calibri" w:cs="Calibri"/>
          <w:color w:val="000000" w:themeColor="text1"/>
          <w:sz w:val="24"/>
          <w:szCs w:val="24"/>
        </w:rPr>
      </w:pPr>
      <w:r w:rsidRPr="00143441">
        <w:rPr>
          <w:rFonts w:ascii="Calibri" w:hAnsi="Calibri" w:cs="Calibri"/>
          <w:color w:val="000000" w:themeColor="text1"/>
          <w:sz w:val="24"/>
          <w:szCs w:val="24"/>
        </w:rPr>
        <w:t>The policy will be promoted and implemented throughout the school and should be available on request through the school website and internally on MS Teams</w:t>
      </w:r>
      <w:r w:rsidR="00DF3AA5">
        <w:rPr>
          <w:rFonts w:ascii="Calibri" w:hAnsi="Calibri" w:cs="Calibri"/>
          <w:color w:val="000000" w:themeColor="text1"/>
          <w:sz w:val="24"/>
          <w:szCs w:val="24"/>
        </w:rPr>
        <w:t>.</w:t>
      </w:r>
    </w:p>
    <w:p w14:paraId="39C60EBE" w14:textId="77777777" w:rsidR="00DF3AA5" w:rsidRPr="00143441" w:rsidRDefault="00DF3AA5" w:rsidP="00D5544A">
      <w:pPr>
        <w:spacing w:before="68" w:after="12"/>
        <w:rPr>
          <w:rFonts w:ascii="Calibri" w:hAnsi="Calibri" w:cs="Calibri"/>
          <w:color w:val="000000" w:themeColor="text1"/>
          <w:sz w:val="24"/>
          <w:szCs w:val="24"/>
        </w:rPr>
      </w:pPr>
    </w:p>
    <w:p w14:paraId="1FDBE773" w14:textId="34F08234" w:rsidR="00DF3AA5" w:rsidRDefault="00DF3AA5" w:rsidP="00DF3AA5">
      <w:pPr>
        <w:spacing w:before="68" w:after="12"/>
        <w:rPr>
          <w:rFonts w:ascii="Calibri" w:hAnsi="Calibri" w:cs="Calibri"/>
          <w:b/>
          <w:color w:val="000000" w:themeColor="text1"/>
          <w:sz w:val="24"/>
          <w:szCs w:val="24"/>
        </w:rPr>
      </w:pPr>
      <w:r>
        <w:rPr>
          <w:rFonts w:ascii="Calibri" w:hAnsi="Calibri" w:cs="Calibri"/>
          <w:b/>
          <w:color w:val="000000" w:themeColor="text1"/>
          <w:sz w:val="24"/>
          <w:szCs w:val="24"/>
        </w:rPr>
        <w:t xml:space="preserve">Equalities - </w:t>
      </w:r>
      <w:r w:rsidR="00143441" w:rsidRPr="00143441">
        <w:rPr>
          <w:rFonts w:ascii="Calibri" w:hAnsi="Calibri" w:cs="Calibri"/>
          <w:color w:val="000000" w:themeColor="text1"/>
          <w:sz w:val="24"/>
          <w:szCs w:val="24"/>
        </w:rPr>
        <w:t xml:space="preserve">The Equality Act 2010 covers the way the curriculum is delivered, as schools and other education providers must  ensure that issues are taught in a way that does not subject </w:t>
      </w:r>
      <w:r w:rsidR="00143441">
        <w:rPr>
          <w:rFonts w:ascii="Calibri" w:hAnsi="Calibri" w:cs="Calibri"/>
          <w:color w:val="000000" w:themeColor="text1"/>
          <w:sz w:val="24"/>
          <w:szCs w:val="24"/>
        </w:rPr>
        <w:t>students</w:t>
      </w:r>
      <w:r w:rsidR="00143441" w:rsidRPr="00143441">
        <w:rPr>
          <w:rFonts w:ascii="Calibri" w:hAnsi="Calibri" w:cs="Calibri"/>
          <w:color w:val="000000" w:themeColor="text1"/>
          <w:sz w:val="24"/>
          <w:szCs w:val="24"/>
        </w:rPr>
        <w:t xml:space="preserve"> to discrimination. Schools have a duty under the  Equality Act to ensure that teaching is accessible to all children and young people, including those who are lesbian,  gay, bisexual and transgender (LGBT). Inclusive RSE will foster good relations between </w:t>
      </w:r>
      <w:r w:rsidR="00143441">
        <w:rPr>
          <w:rFonts w:ascii="Calibri" w:hAnsi="Calibri" w:cs="Calibri"/>
          <w:color w:val="000000" w:themeColor="text1"/>
          <w:sz w:val="24"/>
          <w:szCs w:val="24"/>
        </w:rPr>
        <w:t>students</w:t>
      </w:r>
      <w:r w:rsidR="00143441" w:rsidRPr="00143441">
        <w:rPr>
          <w:rFonts w:ascii="Calibri" w:hAnsi="Calibri" w:cs="Calibri"/>
          <w:color w:val="000000" w:themeColor="text1"/>
          <w:sz w:val="24"/>
          <w:szCs w:val="24"/>
        </w:rPr>
        <w:t xml:space="preserve">, tackle all types of prejudice – including homophobia – and promote understanding and respect. </w:t>
      </w:r>
    </w:p>
    <w:p w14:paraId="1C2826D9" w14:textId="77777777" w:rsidR="00DF3AA5" w:rsidRDefault="00DF3AA5" w:rsidP="00DF3AA5">
      <w:pPr>
        <w:spacing w:before="68" w:after="12"/>
        <w:rPr>
          <w:rFonts w:ascii="Calibri" w:hAnsi="Calibri" w:cs="Calibri"/>
          <w:b/>
          <w:color w:val="000000" w:themeColor="text1"/>
          <w:sz w:val="24"/>
          <w:szCs w:val="24"/>
        </w:rPr>
      </w:pPr>
    </w:p>
    <w:p w14:paraId="6719A21F" w14:textId="09BFE1F5" w:rsidR="00143441" w:rsidRPr="00DF3AA5" w:rsidRDefault="00143441" w:rsidP="00DF3AA5">
      <w:pPr>
        <w:spacing w:before="68" w:after="12"/>
        <w:rPr>
          <w:rFonts w:ascii="Calibri" w:hAnsi="Calibri" w:cs="Calibri"/>
          <w:b/>
          <w:color w:val="000000" w:themeColor="text1"/>
          <w:sz w:val="24"/>
          <w:szCs w:val="24"/>
        </w:rPr>
      </w:pPr>
      <w:r w:rsidRPr="00143441">
        <w:rPr>
          <w:rFonts w:ascii="Calibri" w:hAnsi="Calibri" w:cs="Calibri"/>
          <w:b/>
          <w:color w:val="000000" w:themeColor="text1"/>
          <w:sz w:val="24"/>
          <w:szCs w:val="24"/>
        </w:rPr>
        <w:t>Teaching Sens</w:t>
      </w:r>
      <w:r w:rsidR="00DF3AA5">
        <w:rPr>
          <w:rFonts w:ascii="Calibri" w:hAnsi="Calibri" w:cs="Calibri"/>
          <w:b/>
          <w:color w:val="000000" w:themeColor="text1"/>
          <w:sz w:val="24"/>
          <w:szCs w:val="24"/>
        </w:rPr>
        <w:t xml:space="preserve">itive and Controversial Issues - </w:t>
      </w:r>
      <w:r w:rsidRPr="00143441">
        <w:rPr>
          <w:rFonts w:ascii="Calibri" w:hAnsi="Calibri" w:cs="Calibri"/>
          <w:color w:val="000000" w:themeColor="text1"/>
          <w:sz w:val="24"/>
          <w:szCs w:val="24"/>
        </w:rPr>
        <w:t>Sensitive and controversial issues are certain to arise in learning from real‐life experie</w:t>
      </w:r>
      <w:r>
        <w:rPr>
          <w:rFonts w:ascii="Calibri" w:hAnsi="Calibri" w:cs="Calibri"/>
          <w:color w:val="000000" w:themeColor="text1"/>
          <w:sz w:val="24"/>
          <w:szCs w:val="24"/>
        </w:rPr>
        <w:t xml:space="preserve">nce. Teachers will be prepared </w:t>
      </w:r>
      <w:r w:rsidRPr="00143441">
        <w:rPr>
          <w:rFonts w:ascii="Calibri" w:hAnsi="Calibri" w:cs="Calibri"/>
          <w:color w:val="000000" w:themeColor="text1"/>
          <w:sz w:val="24"/>
          <w:szCs w:val="24"/>
        </w:rPr>
        <w:t>to handle personal issues arising from the work, to deal sensitively with, and to follow</w:t>
      </w:r>
      <w:r>
        <w:rPr>
          <w:rFonts w:ascii="Calibri" w:hAnsi="Calibri" w:cs="Calibri"/>
          <w:color w:val="000000" w:themeColor="text1"/>
          <w:sz w:val="24"/>
          <w:szCs w:val="24"/>
        </w:rPr>
        <w:t xml:space="preserve"> up appropriately, disclosures </w:t>
      </w:r>
      <w:r w:rsidRPr="00143441">
        <w:rPr>
          <w:rFonts w:ascii="Calibri" w:hAnsi="Calibri" w:cs="Calibri"/>
          <w:color w:val="000000" w:themeColor="text1"/>
          <w:sz w:val="24"/>
          <w:szCs w:val="24"/>
        </w:rPr>
        <w:t>made in a group or individual setting.  Issues that we address that are likely to be sensi</w:t>
      </w:r>
      <w:r>
        <w:rPr>
          <w:rFonts w:ascii="Calibri" w:hAnsi="Calibri" w:cs="Calibri"/>
          <w:color w:val="000000" w:themeColor="text1"/>
          <w:sz w:val="24"/>
          <w:szCs w:val="24"/>
        </w:rPr>
        <w:t xml:space="preserve">tive and controversial because  </w:t>
      </w:r>
      <w:r w:rsidRPr="00143441">
        <w:rPr>
          <w:rFonts w:ascii="Calibri" w:hAnsi="Calibri" w:cs="Calibri"/>
          <w:color w:val="000000" w:themeColor="text1"/>
          <w:sz w:val="24"/>
          <w:szCs w:val="24"/>
        </w:rPr>
        <w:t xml:space="preserve">they have a political, social or personal impact or deal with values and beliefs include: family lifestyles and values, physical and medical issues, financial issues, bullying and bereavement. </w:t>
      </w:r>
    </w:p>
    <w:p w14:paraId="7F4345FE" w14:textId="77777777" w:rsidR="00DF3AA5" w:rsidRDefault="00143441" w:rsidP="00DF3AA5">
      <w:pPr>
        <w:spacing w:before="68" w:after="12"/>
        <w:rPr>
          <w:rFonts w:ascii="Calibri" w:hAnsi="Calibri" w:cs="Calibri"/>
          <w:color w:val="000000" w:themeColor="text1"/>
          <w:sz w:val="24"/>
          <w:szCs w:val="24"/>
        </w:rPr>
      </w:pPr>
      <w:r w:rsidRPr="00143441">
        <w:rPr>
          <w:rFonts w:ascii="Calibri" w:hAnsi="Calibri" w:cs="Calibri"/>
          <w:color w:val="000000" w:themeColor="text1"/>
          <w:sz w:val="24"/>
          <w:szCs w:val="24"/>
        </w:rPr>
        <w:t>Teachers will take all reasonable, practical steps to ensure that, where political or contr</w:t>
      </w:r>
      <w:r>
        <w:rPr>
          <w:rFonts w:ascii="Calibri" w:hAnsi="Calibri" w:cs="Calibri"/>
          <w:color w:val="000000" w:themeColor="text1"/>
          <w:sz w:val="24"/>
          <w:szCs w:val="24"/>
        </w:rPr>
        <w:t>oversial issues are brought to students</w:t>
      </w:r>
      <w:r w:rsidRPr="00143441">
        <w:rPr>
          <w:rFonts w:ascii="Calibri" w:hAnsi="Calibri" w:cs="Calibri"/>
          <w:color w:val="000000" w:themeColor="text1"/>
          <w:sz w:val="24"/>
          <w:szCs w:val="24"/>
        </w:rPr>
        <w:t>’ attention, they are offered a balanced presentation of opposing views. Teach</w:t>
      </w:r>
      <w:r>
        <w:rPr>
          <w:rFonts w:ascii="Calibri" w:hAnsi="Calibri" w:cs="Calibri"/>
          <w:color w:val="000000" w:themeColor="text1"/>
          <w:sz w:val="24"/>
          <w:szCs w:val="24"/>
        </w:rPr>
        <w:t xml:space="preserve">ers will adopt strategies that </w:t>
      </w:r>
      <w:r w:rsidRPr="00143441">
        <w:rPr>
          <w:rFonts w:ascii="Calibri" w:hAnsi="Calibri" w:cs="Calibri"/>
          <w:color w:val="000000" w:themeColor="text1"/>
          <w:sz w:val="24"/>
          <w:szCs w:val="24"/>
        </w:rPr>
        <w:t xml:space="preserve">seek to avoid bias on their part and will teach </w:t>
      </w:r>
      <w:r>
        <w:rPr>
          <w:rFonts w:ascii="Calibri" w:hAnsi="Calibri" w:cs="Calibri"/>
          <w:color w:val="000000" w:themeColor="text1"/>
          <w:sz w:val="24"/>
          <w:szCs w:val="24"/>
        </w:rPr>
        <w:t>students</w:t>
      </w:r>
      <w:r w:rsidRPr="00143441">
        <w:rPr>
          <w:rFonts w:ascii="Calibri" w:hAnsi="Calibri" w:cs="Calibri"/>
          <w:color w:val="000000" w:themeColor="text1"/>
          <w:sz w:val="24"/>
          <w:szCs w:val="24"/>
        </w:rPr>
        <w:t xml:space="preserve"> how to recognise bias and evaluat</w:t>
      </w:r>
      <w:r>
        <w:rPr>
          <w:rFonts w:ascii="Calibri" w:hAnsi="Calibri" w:cs="Calibri"/>
          <w:color w:val="000000" w:themeColor="text1"/>
          <w:sz w:val="24"/>
          <w:szCs w:val="24"/>
        </w:rPr>
        <w:t xml:space="preserve">e evidence. Teachers will seek </w:t>
      </w:r>
      <w:r w:rsidRPr="00143441">
        <w:rPr>
          <w:rFonts w:ascii="Calibri" w:hAnsi="Calibri" w:cs="Calibri"/>
          <w:color w:val="000000" w:themeColor="text1"/>
          <w:sz w:val="24"/>
          <w:szCs w:val="24"/>
        </w:rPr>
        <w:t xml:space="preserve">to establish a classroom climate in which all </w:t>
      </w:r>
      <w:r>
        <w:rPr>
          <w:rFonts w:ascii="Calibri" w:hAnsi="Calibri" w:cs="Calibri"/>
          <w:color w:val="000000" w:themeColor="text1"/>
          <w:sz w:val="24"/>
          <w:szCs w:val="24"/>
        </w:rPr>
        <w:t>students</w:t>
      </w:r>
      <w:r w:rsidRPr="00143441">
        <w:rPr>
          <w:rFonts w:ascii="Calibri" w:hAnsi="Calibri" w:cs="Calibri"/>
          <w:color w:val="000000" w:themeColor="text1"/>
          <w:sz w:val="24"/>
          <w:szCs w:val="24"/>
        </w:rPr>
        <w:t xml:space="preserve"> are free from any fear of expres</w:t>
      </w:r>
      <w:r>
        <w:rPr>
          <w:rFonts w:ascii="Calibri" w:hAnsi="Calibri" w:cs="Calibri"/>
          <w:color w:val="000000" w:themeColor="text1"/>
          <w:sz w:val="24"/>
          <w:szCs w:val="24"/>
        </w:rPr>
        <w:t xml:space="preserve">sing reasonable points of view </w:t>
      </w:r>
      <w:r w:rsidRPr="00143441">
        <w:rPr>
          <w:rFonts w:ascii="Calibri" w:hAnsi="Calibri" w:cs="Calibri"/>
          <w:color w:val="000000" w:themeColor="text1"/>
          <w:sz w:val="24"/>
          <w:szCs w:val="24"/>
        </w:rPr>
        <w:t xml:space="preserve">that contradict those held either by their class teachers or their peers. </w:t>
      </w:r>
    </w:p>
    <w:p w14:paraId="227A8F4F" w14:textId="77777777" w:rsidR="00DF3AA5" w:rsidRDefault="00DF3AA5" w:rsidP="00DF3AA5">
      <w:pPr>
        <w:spacing w:before="68" w:after="12"/>
        <w:rPr>
          <w:rFonts w:ascii="Calibri" w:hAnsi="Calibri" w:cs="Calibri"/>
          <w:color w:val="000000" w:themeColor="text1"/>
          <w:sz w:val="24"/>
          <w:szCs w:val="24"/>
        </w:rPr>
      </w:pPr>
    </w:p>
    <w:p w14:paraId="665EC68E" w14:textId="77777777" w:rsidR="00DF3AA5" w:rsidRDefault="00143441" w:rsidP="00DF3AA5">
      <w:pPr>
        <w:spacing w:before="68" w:after="12"/>
        <w:rPr>
          <w:rFonts w:ascii="Calibri" w:hAnsi="Calibri" w:cs="Calibri"/>
          <w:color w:val="000000" w:themeColor="text1"/>
          <w:sz w:val="24"/>
          <w:szCs w:val="24"/>
        </w:rPr>
      </w:pPr>
      <w:r w:rsidRPr="00143441">
        <w:rPr>
          <w:rFonts w:ascii="Calibri" w:hAnsi="Calibri" w:cs="Calibri"/>
          <w:b/>
          <w:color w:val="000000" w:themeColor="text1"/>
          <w:sz w:val="24"/>
          <w:szCs w:val="24"/>
        </w:rPr>
        <w:t xml:space="preserve">Answering Difficult Questions and Sensitive Issues </w:t>
      </w:r>
      <w:r w:rsidR="00DF3AA5">
        <w:rPr>
          <w:rFonts w:ascii="Calibri" w:hAnsi="Calibri" w:cs="Calibri"/>
          <w:color w:val="000000" w:themeColor="text1"/>
          <w:sz w:val="24"/>
          <w:szCs w:val="24"/>
        </w:rPr>
        <w:t xml:space="preserve">- </w:t>
      </w:r>
      <w:r w:rsidRPr="00143441">
        <w:rPr>
          <w:rFonts w:ascii="Calibri" w:hAnsi="Calibri" w:cs="Calibri"/>
          <w:color w:val="000000" w:themeColor="text1"/>
          <w:sz w:val="24"/>
          <w:szCs w:val="24"/>
        </w:rPr>
        <w:t xml:space="preserve">Staff members are aware that views </w:t>
      </w:r>
      <w:r w:rsidRPr="00143441">
        <w:rPr>
          <w:rFonts w:ascii="Calibri" w:hAnsi="Calibri" w:cs="Calibri"/>
          <w:color w:val="000000" w:themeColor="text1"/>
          <w:sz w:val="24"/>
          <w:szCs w:val="24"/>
        </w:rPr>
        <w:lastRenderedPageBreak/>
        <w:t>around RSE‐ and Drug and Alcohol Educati</w:t>
      </w:r>
      <w:r>
        <w:rPr>
          <w:rFonts w:ascii="Calibri" w:hAnsi="Calibri" w:cs="Calibri"/>
          <w:color w:val="000000" w:themeColor="text1"/>
          <w:sz w:val="24"/>
          <w:szCs w:val="24"/>
        </w:rPr>
        <w:t xml:space="preserve">on‐related issues are varied.  </w:t>
      </w:r>
      <w:r w:rsidRPr="00143441">
        <w:rPr>
          <w:rFonts w:ascii="Calibri" w:hAnsi="Calibri" w:cs="Calibri"/>
          <w:color w:val="000000" w:themeColor="text1"/>
          <w:sz w:val="24"/>
          <w:szCs w:val="24"/>
        </w:rPr>
        <w:t xml:space="preserve">However, while personal views are respected, all RSE and Drug and Alcohol Education </w:t>
      </w:r>
      <w:r>
        <w:rPr>
          <w:rFonts w:ascii="Calibri" w:hAnsi="Calibri" w:cs="Calibri"/>
          <w:color w:val="000000" w:themeColor="text1"/>
          <w:sz w:val="24"/>
          <w:szCs w:val="24"/>
        </w:rPr>
        <w:t>issues are taught without bias</w:t>
      </w:r>
      <w:r w:rsidRPr="00143441">
        <w:rPr>
          <w:rFonts w:ascii="Calibri" w:hAnsi="Calibri" w:cs="Calibri"/>
          <w:color w:val="000000" w:themeColor="text1"/>
          <w:sz w:val="24"/>
          <w:szCs w:val="24"/>
        </w:rPr>
        <w:t xml:space="preserve">.  Topics are presented using a variety of views and beliefs so that </w:t>
      </w:r>
      <w:r>
        <w:rPr>
          <w:rFonts w:ascii="Calibri" w:hAnsi="Calibri" w:cs="Calibri"/>
          <w:color w:val="000000" w:themeColor="text1"/>
          <w:sz w:val="24"/>
          <w:szCs w:val="24"/>
        </w:rPr>
        <w:t>students</w:t>
      </w:r>
      <w:r w:rsidR="00DF3AA5">
        <w:rPr>
          <w:rFonts w:ascii="Calibri" w:hAnsi="Calibri" w:cs="Calibri"/>
          <w:color w:val="000000" w:themeColor="text1"/>
          <w:sz w:val="24"/>
          <w:szCs w:val="24"/>
        </w:rPr>
        <w:t xml:space="preserve"> are able to form their own, i</w:t>
      </w:r>
      <w:r w:rsidRPr="00143441">
        <w:rPr>
          <w:rFonts w:ascii="Calibri" w:hAnsi="Calibri" w:cs="Calibri"/>
          <w:color w:val="000000" w:themeColor="text1"/>
          <w:sz w:val="24"/>
          <w:szCs w:val="24"/>
        </w:rPr>
        <w:t>nformed opinions but also respect that others have the right to a different opin</w:t>
      </w:r>
      <w:r w:rsidR="00DF3AA5">
        <w:rPr>
          <w:rFonts w:ascii="Calibri" w:hAnsi="Calibri" w:cs="Calibri"/>
          <w:color w:val="000000" w:themeColor="text1"/>
          <w:sz w:val="24"/>
          <w:szCs w:val="24"/>
        </w:rPr>
        <w:t xml:space="preserve">ion.  </w:t>
      </w:r>
    </w:p>
    <w:p w14:paraId="300B22B9" w14:textId="77777777" w:rsidR="00DF3AA5" w:rsidRDefault="00143441" w:rsidP="00DF3AA5">
      <w:pPr>
        <w:spacing w:before="68" w:after="12"/>
        <w:rPr>
          <w:rFonts w:ascii="Calibri" w:hAnsi="Calibri" w:cs="Calibri"/>
          <w:color w:val="000000" w:themeColor="text1"/>
          <w:sz w:val="24"/>
          <w:szCs w:val="24"/>
        </w:rPr>
      </w:pPr>
      <w:r w:rsidRPr="00143441">
        <w:rPr>
          <w:rFonts w:ascii="Calibri" w:hAnsi="Calibri" w:cs="Calibri"/>
          <w:color w:val="000000" w:themeColor="text1"/>
          <w:sz w:val="24"/>
          <w:szCs w:val="24"/>
        </w:rPr>
        <w:t xml:space="preserve">Both formal and informal RSE and Drug and Alcohol Education arising from </w:t>
      </w:r>
      <w:r>
        <w:rPr>
          <w:rFonts w:ascii="Calibri" w:hAnsi="Calibri" w:cs="Calibri"/>
          <w:color w:val="000000" w:themeColor="text1"/>
          <w:sz w:val="24"/>
          <w:szCs w:val="24"/>
        </w:rPr>
        <w:t>students</w:t>
      </w:r>
      <w:r w:rsidRPr="00143441">
        <w:rPr>
          <w:rFonts w:ascii="Calibri" w:hAnsi="Calibri" w:cs="Calibri"/>
          <w:color w:val="000000" w:themeColor="text1"/>
          <w:sz w:val="24"/>
          <w:szCs w:val="24"/>
        </w:rPr>
        <w:t>’ qu</w:t>
      </w:r>
      <w:r>
        <w:rPr>
          <w:rFonts w:ascii="Calibri" w:hAnsi="Calibri" w:cs="Calibri"/>
          <w:color w:val="000000" w:themeColor="text1"/>
          <w:sz w:val="24"/>
          <w:szCs w:val="24"/>
        </w:rPr>
        <w:t xml:space="preserve">estions are answered according </w:t>
      </w:r>
      <w:r w:rsidRPr="00143441">
        <w:rPr>
          <w:rFonts w:ascii="Calibri" w:hAnsi="Calibri" w:cs="Calibri"/>
          <w:color w:val="000000" w:themeColor="text1"/>
          <w:sz w:val="24"/>
          <w:szCs w:val="24"/>
        </w:rPr>
        <w:t xml:space="preserve">to the age and maturity of the </w:t>
      </w:r>
      <w:r>
        <w:rPr>
          <w:rFonts w:ascii="Calibri" w:hAnsi="Calibri" w:cs="Calibri"/>
          <w:color w:val="000000" w:themeColor="text1"/>
          <w:sz w:val="24"/>
          <w:szCs w:val="24"/>
        </w:rPr>
        <w:t>student</w:t>
      </w:r>
      <w:r w:rsidRPr="00143441">
        <w:rPr>
          <w:rFonts w:ascii="Calibri" w:hAnsi="Calibri" w:cs="Calibri"/>
          <w:color w:val="000000" w:themeColor="text1"/>
          <w:sz w:val="24"/>
          <w:szCs w:val="24"/>
        </w:rPr>
        <w:t>(s) concerned.  Questions do not have to be</w:t>
      </w:r>
      <w:r>
        <w:rPr>
          <w:rFonts w:ascii="Calibri" w:hAnsi="Calibri" w:cs="Calibri"/>
          <w:color w:val="000000" w:themeColor="text1"/>
          <w:sz w:val="24"/>
          <w:szCs w:val="24"/>
        </w:rPr>
        <w:t xml:space="preserve"> answered directly, and can be </w:t>
      </w:r>
      <w:r w:rsidRPr="00143441">
        <w:rPr>
          <w:rFonts w:ascii="Calibri" w:hAnsi="Calibri" w:cs="Calibri"/>
          <w:color w:val="000000" w:themeColor="text1"/>
          <w:sz w:val="24"/>
          <w:szCs w:val="24"/>
        </w:rPr>
        <w:t>addressed individually later.  The school believes that individual teachers must use thei</w:t>
      </w:r>
      <w:r>
        <w:rPr>
          <w:rFonts w:ascii="Calibri" w:hAnsi="Calibri" w:cs="Calibri"/>
          <w:color w:val="000000" w:themeColor="text1"/>
          <w:sz w:val="24"/>
          <w:szCs w:val="24"/>
        </w:rPr>
        <w:t xml:space="preserve">r skill and discretion in this area and refer to The Hub </w:t>
      </w:r>
      <w:r w:rsidR="00DF3AA5">
        <w:rPr>
          <w:rFonts w:ascii="Calibri" w:hAnsi="Calibri" w:cs="Calibri"/>
          <w:color w:val="000000" w:themeColor="text1"/>
          <w:sz w:val="24"/>
          <w:szCs w:val="24"/>
        </w:rPr>
        <w:t xml:space="preserve">if they are concerned.  </w:t>
      </w:r>
    </w:p>
    <w:p w14:paraId="4DDA5281" w14:textId="77777777" w:rsidR="00DF3AA5" w:rsidRDefault="00DF3AA5" w:rsidP="00DF3AA5">
      <w:pPr>
        <w:spacing w:before="68" w:after="12"/>
        <w:rPr>
          <w:rFonts w:ascii="Calibri" w:hAnsi="Calibri" w:cs="Calibri"/>
          <w:color w:val="000000" w:themeColor="text1"/>
          <w:sz w:val="24"/>
          <w:szCs w:val="24"/>
        </w:rPr>
      </w:pPr>
    </w:p>
    <w:p w14:paraId="6F41A80A" w14:textId="363FEFAB" w:rsidR="00143441" w:rsidRPr="00DF3AA5" w:rsidRDefault="00143441" w:rsidP="00DF3AA5">
      <w:pPr>
        <w:spacing w:before="68" w:after="12"/>
        <w:rPr>
          <w:rFonts w:ascii="Calibri" w:hAnsi="Calibri" w:cs="Calibri"/>
          <w:color w:val="000000" w:themeColor="text1"/>
          <w:sz w:val="24"/>
          <w:szCs w:val="24"/>
        </w:rPr>
      </w:pPr>
      <w:r w:rsidRPr="00143441">
        <w:rPr>
          <w:rFonts w:ascii="Calibri" w:hAnsi="Calibri" w:cs="Calibri"/>
          <w:b/>
          <w:color w:val="000000" w:themeColor="text1"/>
          <w:sz w:val="24"/>
          <w:szCs w:val="24"/>
        </w:rPr>
        <w:t>Involving parents and carers</w:t>
      </w:r>
    </w:p>
    <w:p w14:paraId="08593578" w14:textId="3D02738B" w:rsidR="00143441" w:rsidRPr="00143441" w:rsidRDefault="00143441" w:rsidP="00143441">
      <w:pPr>
        <w:spacing w:before="68" w:after="12"/>
        <w:ind w:left="106"/>
        <w:rPr>
          <w:rFonts w:ascii="Calibri" w:hAnsi="Calibri" w:cs="Calibri"/>
          <w:color w:val="000000" w:themeColor="text1"/>
          <w:sz w:val="24"/>
          <w:szCs w:val="24"/>
        </w:rPr>
      </w:pPr>
      <w:r w:rsidRPr="00143441">
        <w:rPr>
          <w:rFonts w:ascii="Calibri" w:hAnsi="Calibri" w:cs="Calibri"/>
          <w:color w:val="000000" w:themeColor="text1"/>
          <w:sz w:val="24"/>
          <w:szCs w:val="24"/>
        </w:rPr>
        <w:t>The school believes that it is important to hav</w:t>
      </w:r>
      <w:r>
        <w:rPr>
          <w:rFonts w:ascii="Calibri" w:hAnsi="Calibri" w:cs="Calibri"/>
          <w:color w:val="000000" w:themeColor="text1"/>
          <w:sz w:val="24"/>
          <w:szCs w:val="24"/>
        </w:rPr>
        <w:t>e the support of parents, guardian</w:t>
      </w:r>
      <w:r w:rsidRPr="00143441">
        <w:rPr>
          <w:rFonts w:ascii="Calibri" w:hAnsi="Calibri" w:cs="Calibri"/>
          <w:color w:val="000000" w:themeColor="text1"/>
          <w:sz w:val="24"/>
          <w:szCs w:val="24"/>
        </w:rPr>
        <w:t xml:space="preserve"> a</w:t>
      </w:r>
      <w:r>
        <w:rPr>
          <w:rFonts w:ascii="Calibri" w:hAnsi="Calibri" w:cs="Calibri"/>
          <w:color w:val="000000" w:themeColor="text1"/>
          <w:sz w:val="24"/>
          <w:szCs w:val="24"/>
        </w:rPr>
        <w:t xml:space="preserve">nd the wider community for the Buckswood </w:t>
      </w:r>
      <w:r w:rsidRPr="00143441">
        <w:rPr>
          <w:rFonts w:ascii="Calibri" w:hAnsi="Calibri" w:cs="Calibri"/>
          <w:color w:val="000000" w:themeColor="text1"/>
          <w:sz w:val="24"/>
          <w:szCs w:val="24"/>
        </w:rPr>
        <w:t xml:space="preserve">PSHE programme.  Parents and carers are/will be given the opportunity to </w:t>
      </w:r>
      <w:r>
        <w:rPr>
          <w:rFonts w:ascii="Calibri" w:hAnsi="Calibri" w:cs="Calibri"/>
          <w:color w:val="000000" w:themeColor="text1"/>
          <w:sz w:val="24"/>
          <w:szCs w:val="24"/>
        </w:rPr>
        <w:t>find out about and discuss the</w:t>
      </w:r>
      <w:r w:rsidRPr="00143441">
        <w:rPr>
          <w:rFonts w:ascii="Calibri" w:hAnsi="Calibri" w:cs="Calibri"/>
          <w:color w:val="000000" w:themeColor="text1"/>
          <w:sz w:val="24"/>
          <w:szCs w:val="24"/>
        </w:rPr>
        <w:t xml:space="preserve"> PSHE programme through: </w:t>
      </w:r>
    </w:p>
    <w:p w14:paraId="6164E487" w14:textId="77777777" w:rsidR="00143441" w:rsidRPr="00143441" w:rsidRDefault="00143441" w:rsidP="00143441">
      <w:pPr>
        <w:spacing w:before="68" w:after="12"/>
        <w:ind w:left="106"/>
        <w:rPr>
          <w:rFonts w:ascii="Calibri" w:hAnsi="Calibri" w:cs="Calibri"/>
          <w:color w:val="000000" w:themeColor="text1"/>
          <w:sz w:val="24"/>
          <w:szCs w:val="24"/>
        </w:rPr>
      </w:pPr>
      <w:r w:rsidRPr="00143441">
        <w:rPr>
          <w:rFonts w:ascii="Calibri" w:hAnsi="Calibri" w:cs="Calibri"/>
          <w:color w:val="000000" w:themeColor="text1"/>
          <w:sz w:val="24"/>
          <w:szCs w:val="24"/>
        </w:rPr>
        <w:t xml:space="preserve">* Parents’/carers’ evenings </w:t>
      </w:r>
    </w:p>
    <w:p w14:paraId="76A00820" w14:textId="77777777" w:rsidR="00143441" w:rsidRPr="00143441" w:rsidRDefault="00143441" w:rsidP="00143441">
      <w:pPr>
        <w:spacing w:before="68" w:after="12"/>
        <w:ind w:left="106"/>
        <w:rPr>
          <w:rFonts w:ascii="Calibri" w:hAnsi="Calibri" w:cs="Calibri"/>
          <w:color w:val="000000" w:themeColor="text1"/>
          <w:sz w:val="24"/>
          <w:szCs w:val="24"/>
        </w:rPr>
      </w:pPr>
      <w:r w:rsidRPr="00143441">
        <w:rPr>
          <w:rFonts w:ascii="Calibri" w:hAnsi="Calibri" w:cs="Calibri"/>
          <w:color w:val="000000" w:themeColor="text1"/>
          <w:sz w:val="24"/>
          <w:szCs w:val="24"/>
        </w:rPr>
        <w:t xml:space="preserve">* Information leaflets/displays </w:t>
      </w:r>
    </w:p>
    <w:p w14:paraId="4B9C0178" w14:textId="77777777" w:rsidR="00DF3AA5" w:rsidRDefault="00DF3AA5" w:rsidP="00143441">
      <w:pPr>
        <w:spacing w:before="68" w:after="12"/>
        <w:ind w:left="106"/>
        <w:rPr>
          <w:rFonts w:ascii="Calibri" w:hAnsi="Calibri" w:cs="Calibri"/>
          <w:color w:val="000000" w:themeColor="text1"/>
          <w:sz w:val="24"/>
          <w:szCs w:val="24"/>
        </w:rPr>
      </w:pPr>
    </w:p>
    <w:p w14:paraId="46FEBC62" w14:textId="73BD33D2" w:rsidR="00143441" w:rsidRPr="00DF3AA5" w:rsidRDefault="00143441" w:rsidP="00DF3AA5">
      <w:pPr>
        <w:spacing w:before="68" w:after="12"/>
        <w:ind w:left="106"/>
        <w:rPr>
          <w:rFonts w:ascii="Calibri" w:hAnsi="Calibri" w:cs="Calibri"/>
          <w:b/>
          <w:color w:val="000000" w:themeColor="text1"/>
          <w:sz w:val="24"/>
          <w:szCs w:val="24"/>
        </w:rPr>
      </w:pPr>
      <w:r w:rsidRPr="00143441">
        <w:rPr>
          <w:rFonts w:ascii="Calibri" w:hAnsi="Calibri" w:cs="Calibri"/>
          <w:b/>
          <w:color w:val="000000" w:themeColor="text1"/>
          <w:sz w:val="24"/>
          <w:szCs w:val="24"/>
        </w:rPr>
        <w:t>Student</w:t>
      </w:r>
      <w:r w:rsidR="00DF3AA5">
        <w:rPr>
          <w:rFonts w:ascii="Calibri" w:hAnsi="Calibri" w:cs="Calibri"/>
          <w:b/>
          <w:color w:val="000000" w:themeColor="text1"/>
          <w:sz w:val="24"/>
          <w:szCs w:val="24"/>
        </w:rPr>
        <w:t xml:space="preserve"> Consultation - </w:t>
      </w:r>
      <w:r w:rsidRPr="00143441">
        <w:rPr>
          <w:rFonts w:ascii="Calibri" w:hAnsi="Calibri" w:cs="Calibri"/>
          <w:color w:val="000000" w:themeColor="text1"/>
          <w:sz w:val="24"/>
          <w:szCs w:val="24"/>
        </w:rPr>
        <w:t xml:space="preserve">It is useful for </w:t>
      </w:r>
      <w:r>
        <w:rPr>
          <w:rFonts w:ascii="Calibri" w:hAnsi="Calibri" w:cs="Calibri"/>
          <w:color w:val="000000" w:themeColor="text1"/>
          <w:sz w:val="24"/>
          <w:szCs w:val="24"/>
        </w:rPr>
        <w:t>students</w:t>
      </w:r>
      <w:r w:rsidRPr="00143441">
        <w:rPr>
          <w:rFonts w:ascii="Calibri" w:hAnsi="Calibri" w:cs="Calibri"/>
          <w:color w:val="000000" w:themeColor="text1"/>
          <w:sz w:val="24"/>
          <w:szCs w:val="24"/>
        </w:rPr>
        <w:t xml:space="preserve"> to be consulted on their own personal, social and citizenship development. Ask </w:t>
      </w:r>
      <w:r>
        <w:rPr>
          <w:rFonts w:ascii="Calibri" w:hAnsi="Calibri" w:cs="Calibri"/>
          <w:color w:val="000000" w:themeColor="text1"/>
          <w:sz w:val="24"/>
          <w:szCs w:val="24"/>
        </w:rPr>
        <w:t>students</w:t>
      </w:r>
      <w:r w:rsidRPr="00143441">
        <w:rPr>
          <w:rFonts w:ascii="Calibri" w:hAnsi="Calibri" w:cs="Calibri"/>
          <w:color w:val="000000" w:themeColor="text1"/>
          <w:sz w:val="24"/>
          <w:szCs w:val="24"/>
        </w:rPr>
        <w:t xml:space="preserve"> either in individual classes or through the school council what sort of person the</w:t>
      </w:r>
      <w:r>
        <w:rPr>
          <w:rFonts w:ascii="Calibri" w:hAnsi="Calibri" w:cs="Calibri"/>
          <w:color w:val="000000" w:themeColor="text1"/>
          <w:sz w:val="24"/>
          <w:szCs w:val="24"/>
        </w:rPr>
        <w:t xml:space="preserve">y would like to be by the time </w:t>
      </w:r>
      <w:r w:rsidRPr="00143441">
        <w:rPr>
          <w:rFonts w:ascii="Calibri" w:hAnsi="Calibri" w:cs="Calibri"/>
          <w:color w:val="000000" w:themeColor="text1"/>
          <w:sz w:val="24"/>
          <w:szCs w:val="24"/>
        </w:rPr>
        <w:t>they leave this school; what qualities, skills, attitudes, values ar</w:t>
      </w:r>
      <w:r>
        <w:rPr>
          <w:rFonts w:ascii="Calibri" w:hAnsi="Calibri" w:cs="Calibri"/>
          <w:color w:val="000000" w:themeColor="text1"/>
          <w:sz w:val="24"/>
          <w:szCs w:val="24"/>
        </w:rPr>
        <w:t xml:space="preserve">e important to them as people? </w:t>
      </w:r>
      <w:r w:rsidRPr="00143441">
        <w:rPr>
          <w:rFonts w:ascii="Calibri" w:hAnsi="Calibri" w:cs="Calibri"/>
          <w:color w:val="000000" w:themeColor="text1"/>
          <w:sz w:val="24"/>
          <w:szCs w:val="24"/>
        </w:rPr>
        <w:t xml:space="preserve">Develop this further by asking </w:t>
      </w:r>
      <w:r>
        <w:rPr>
          <w:rFonts w:ascii="Calibri" w:hAnsi="Calibri" w:cs="Calibri"/>
          <w:color w:val="000000" w:themeColor="text1"/>
          <w:sz w:val="24"/>
          <w:szCs w:val="24"/>
        </w:rPr>
        <w:t>students</w:t>
      </w:r>
      <w:r w:rsidRPr="00143441">
        <w:rPr>
          <w:rFonts w:ascii="Calibri" w:hAnsi="Calibri" w:cs="Calibri"/>
          <w:color w:val="000000" w:themeColor="text1"/>
          <w:sz w:val="24"/>
          <w:szCs w:val="24"/>
        </w:rPr>
        <w:t xml:space="preserve"> how they feel the school could support them w</w:t>
      </w:r>
      <w:r>
        <w:rPr>
          <w:rFonts w:ascii="Calibri" w:hAnsi="Calibri" w:cs="Calibri"/>
          <w:color w:val="000000" w:themeColor="text1"/>
          <w:sz w:val="24"/>
          <w:szCs w:val="24"/>
        </w:rPr>
        <w:t xml:space="preserve">ith this, what initiatives the </w:t>
      </w:r>
      <w:r w:rsidRPr="00143441">
        <w:rPr>
          <w:rFonts w:ascii="Calibri" w:hAnsi="Calibri" w:cs="Calibri"/>
          <w:color w:val="000000" w:themeColor="text1"/>
          <w:sz w:val="24"/>
          <w:szCs w:val="24"/>
        </w:rPr>
        <w:t>school could implement to support this e.g. friendship benches, peer mentoring systems.</w:t>
      </w:r>
    </w:p>
    <w:p w14:paraId="0108A0F1" w14:textId="358DDBBC" w:rsidR="00143441" w:rsidRPr="00143441" w:rsidRDefault="00143441" w:rsidP="00143441">
      <w:pPr>
        <w:spacing w:before="68" w:after="12"/>
        <w:ind w:left="106"/>
        <w:rPr>
          <w:rFonts w:ascii="Calibri" w:hAnsi="Calibri" w:cs="Calibri"/>
          <w:color w:val="000000" w:themeColor="text1"/>
          <w:sz w:val="24"/>
          <w:szCs w:val="24"/>
        </w:rPr>
      </w:pPr>
      <w:r w:rsidRPr="00143441">
        <w:rPr>
          <w:rFonts w:ascii="Calibri" w:hAnsi="Calibri" w:cs="Calibri"/>
          <w:color w:val="000000" w:themeColor="text1"/>
          <w:sz w:val="24"/>
          <w:szCs w:val="24"/>
        </w:rPr>
        <w:t xml:space="preserve"> </w:t>
      </w:r>
    </w:p>
    <w:p w14:paraId="6D6FFB6A" w14:textId="2BA8080C" w:rsidR="00143441" w:rsidRPr="00DF3AA5" w:rsidRDefault="00DF3AA5" w:rsidP="00DF3AA5">
      <w:pPr>
        <w:spacing w:before="68" w:after="12"/>
        <w:ind w:left="106"/>
        <w:rPr>
          <w:rFonts w:ascii="Calibri" w:hAnsi="Calibri" w:cs="Calibri"/>
          <w:b/>
          <w:color w:val="000000" w:themeColor="text1"/>
          <w:sz w:val="24"/>
          <w:szCs w:val="24"/>
        </w:rPr>
      </w:pPr>
      <w:r>
        <w:rPr>
          <w:rFonts w:ascii="Calibri" w:hAnsi="Calibri" w:cs="Calibri"/>
          <w:b/>
          <w:color w:val="000000" w:themeColor="text1"/>
          <w:sz w:val="24"/>
          <w:szCs w:val="24"/>
        </w:rPr>
        <w:t xml:space="preserve">Training and support for staff - </w:t>
      </w:r>
      <w:r w:rsidR="00143441">
        <w:rPr>
          <w:rFonts w:ascii="Calibri" w:hAnsi="Calibri" w:cs="Calibri"/>
          <w:color w:val="000000" w:themeColor="text1"/>
          <w:sz w:val="24"/>
          <w:szCs w:val="24"/>
        </w:rPr>
        <w:t>Teachers benefit from</w:t>
      </w:r>
      <w:r w:rsidR="00143441" w:rsidRPr="00143441">
        <w:rPr>
          <w:rFonts w:ascii="Calibri" w:hAnsi="Calibri" w:cs="Calibri"/>
          <w:color w:val="000000" w:themeColor="text1"/>
          <w:sz w:val="24"/>
          <w:szCs w:val="24"/>
        </w:rPr>
        <w:t xml:space="preserve"> PSHE training</w:t>
      </w:r>
      <w:r w:rsidR="00143441">
        <w:rPr>
          <w:rFonts w:ascii="Calibri" w:hAnsi="Calibri" w:cs="Calibri"/>
          <w:color w:val="000000" w:themeColor="text1"/>
          <w:sz w:val="24"/>
          <w:szCs w:val="24"/>
        </w:rPr>
        <w:t xml:space="preserve"> and access to PSHE association resources</w:t>
      </w:r>
      <w:r w:rsidR="00143441" w:rsidRPr="00143441">
        <w:rPr>
          <w:rFonts w:ascii="Calibri" w:hAnsi="Calibri" w:cs="Calibri"/>
          <w:color w:val="000000" w:themeColor="text1"/>
          <w:sz w:val="24"/>
          <w:szCs w:val="24"/>
        </w:rPr>
        <w:t xml:space="preserve"> in order to enhance their PSHE delivery skills.  Opportunities are provided for staff to identify individual training needs on a yearly basis and </w:t>
      </w:r>
      <w:r w:rsidR="00143441">
        <w:rPr>
          <w:rFonts w:ascii="Calibri" w:hAnsi="Calibri" w:cs="Calibri"/>
          <w:color w:val="000000" w:themeColor="text1"/>
          <w:sz w:val="24"/>
          <w:szCs w:val="24"/>
        </w:rPr>
        <w:t xml:space="preserve">relevant support is provided.  </w:t>
      </w:r>
      <w:r w:rsidR="00143441" w:rsidRPr="00143441">
        <w:rPr>
          <w:rFonts w:ascii="Calibri" w:hAnsi="Calibri" w:cs="Calibri"/>
          <w:color w:val="000000" w:themeColor="text1"/>
          <w:sz w:val="24"/>
          <w:szCs w:val="24"/>
        </w:rPr>
        <w:t>In addition to this, support for teaching and understanding PSHE issues is i</w:t>
      </w:r>
      <w:r w:rsidR="00143441">
        <w:rPr>
          <w:rFonts w:ascii="Calibri" w:hAnsi="Calibri" w:cs="Calibri"/>
          <w:color w:val="000000" w:themeColor="text1"/>
          <w:sz w:val="24"/>
          <w:szCs w:val="24"/>
        </w:rPr>
        <w:t xml:space="preserve">ncorporated in our staff INSET </w:t>
      </w:r>
      <w:r w:rsidR="00143441" w:rsidRPr="00143441">
        <w:rPr>
          <w:rFonts w:ascii="Calibri" w:hAnsi="Calibri" w:cs="Calibri"/>
          <w:color w:val="000000" w:themeColor="text1"/>
          <w:sz w:val="24"/>
          <w:szCs w:val="24"/>
        </w:rPr>
        <w:t>programme, drawing on staff expertise and/or a range of external agencies.</w:t>
      </w:r>
    </w:p>
    <w:p w14:paraId="7C0D0365" w14:textId="59663C80" w:rsidR="00143441" w:rsidRDefault="00143441" w:rsidP="00143441">
      <w:pPr>
        <w:spacing w:before="68" w:after="12"/>
        <w:ind w:left="106"/>
        <w:rPr>
          <w:rFonts w:ascii="Calibri" w:hAnsi="Calibri" w:cs="Calibri"/>
          <w:color w:val="000000" w:themeColor="text1"/>
          <w:sz w:val="24"/>
          <w:szCs w:val="24"/>
        </w:rPr>
      </w:pPr>
    </w:p>
    <w:p w14:paraId="422BDD55" w14:textId="24355111" w:rsidR="00A93762" w:rsidRPr="00A93762" w:rsidRDefault="00A93762" w:rsidP="00143441">
      <w:pPr>
        <w:spacing w:before="68" w:after="12"/>
        <w:ind w:left="106"/>
        <w:rPr>
          <w:rFonts w:ascii="Calibri" w:hAnsi="Calibri" w:cs="Calibri"/>
          <w:color w:val="000000" w:themeColor="text1"/>
          <w:sz w:val="24"/>
          <w:szCs w:val="24"/>
        </w:rPr>
      </w:pPr>
      <w:r w:rsidRPr="00A93762">
        <w:rPr>
          <w:rFonts w:ascii="Calibri" w:hAnsi="Calibri" w:cs="Calibri"/>
          <w:b/>
          <w:color w:val="000000" w:themeColor="text1"/>
          <w:sz w:val="24"/>
          <w:szCs w:val="24"/>
        </w:rPr>
        <w:t>Schemes of Work</w:t>
      </w:r>
      <w:r>
        <w:rPr>
          <w:rFonts w:ascii="Calibri" w:hAnsi="Calibri" w:cs="Calibri"/>
          <w:b/>
          <w:color w:val="000000" w:themeColor="text1"/>
          <w:sz w:val="24"/>
          <w:szCs w:val="24"/>
        </w:rPr>
        <w:t xml:space="preserve"> – </w:t>
      </w:r>
      <w:r>
        <w:rPr>
          <w:rFonts w:ascii="Calibri" w:hAnsi="Calibri" w:cs="Calibri"/>
          <w:color w:val="000000" w:themeColor="text1"/>
          <w:sz w:val="24"/>
          <w:szCs w:val="24"/>
        </w:rPr>
        <w:t>All schemes of work are available on request. These are shared internally with teachers delivering the course and are sent to parents as part of their right to withdraw.</w:t>
      </w:r>
    </w:p>
    <w:p w14:paraId="1A483D7E" w14:textId="77777777" w:rsidR="00143441" w:rsidRDefault="00143441" w:rsidP="00143441">
      <w:pPr>
        <w:spacing w:before="68" w:after="12"/>
        <w:ind w:left="106"/>
        <w:rPr>
          <w:rFonts w:ascii="Calibri" w:hAnsi="Calibri" w:cs="Calibri"/>
          <w:color w:val="000000" w:themeColor="text1"/>
          <w:sz w:val="24"/>
          <w:szCs w:val="24"/>
        </w:rPr>
      </w:pPr>
    </w:p>
    <w:p w14:paraId="606BD1BB" w14:textId="77777777" w:rsidR="00143441" w:rsidRDefault="00143441" w:rsidP="00143441">
      <w:pPr>
        <w:spacing w:before="68" w:after="12"/>
        <w:ind w:left="106"/>
        <w:rPr>
          <w:rFonts w:ascii="Calibri" w:hAnsi="Calibri" w:cs="Calibri"/>
          <w:color w:val="000000" w:themeColor="text1"/>
          <w:sz w:val="24"/>
          <w:szCs w:val="24"/>
        </w:rPr>
      </w:pPr>
    </w:p>
    <w:p w14:paraId="2359CD4D" w14:textId="77777777" w:rsidR="00143441" w:rsidRDefault="00143441" w:rsidP="00143441">
      <w:pPr>
        <w:spacing w:before="68" w:after="12"/>
        <w:ind w:left="106"/>
        <w:rPr>
          <w:rFonts w:ascii="Calibri" w:hAnsi="Calibri" w:cs="Calibri"/>
          <w:color w:val="000000" w:themeColor="text1"/>
          <w:sz w:val="24"/>
          <w:szCs w:val="24"/>
        </w:rPr>
      </w:pPr>
    </w:p>
    <w:p w14:paraId="4725B8B2" w14:textId="77777777" w:rsidR="00143441" w:rsidRDefault="00143441" w:rsidP="00143441">
      <w:pPr>
        <w:spacing w:before="68" w:after="12"/>
        <w:ind w:left="106"/>
        <w:rPr>
          <w:rFonts w:ascii="Calibri" w:hAnsi="Calibri" w:cs="Calibri"/>
          <w:color w:val="000000" w:themeColor="text1"/>
          <w:sz w:val="24"/>
          <w:szCs w:val="24"/>
        </w:rPr>
      </w:pPr>
    </w:p>
    <w:p w14:paraId="0D2B6793" w14:textId="77777777" w:rsidR="00143441" w:rsidRDefault="00143441" w:rsidP="00143441">
      <w:pPr>
        <w:spacing w:before="68" w:after="12"/>
        <w:ind w:left="106"/>
        <w:rPr>
          <w:rFonts w:ascii="Calibri" w:hAnsi="Calibri" w:cs="Calibri"/>
          <w:color w:val="000000" w:themeColor="text1"/>
          <w:sz w:val="24"/>
          <w:szCs w:val="24"/>
        </w:rPr>
      </w:pPr>
    </w:p>
    <w:p w14:paraId="55311CE3" w14:textId="77777777" w:rsidR="00143441" w:rsidRDefault="00143441" w:rsidP="00143441">
      <w:pPr>
        <w:spacing w:before="68" w:after="12"/>
        <w:ind w:left="106"/>
        <w:rPr>
          <w:rFonts w:ascii="Calibri" w:hAnsi="Calibri" w:cs="Calibri"/>
          <w:color w:val="000000" w:themeColor="text1"/>
          <w:sz w:val="24"/>
          <w:szCs w:val="24"/>
        </w:rPr>
      </w:pPr>
    </w:p>
    <w:p w14:paraId="582E09EE" w14:textId="77777777" w:rsidR="00143441" w:rsidRDefault="00143441" w:rsidP="00143441">
      <w:pPr>
        <w:spacing w:before="68" w:after="12"/>
        <w:ind w:left="106"/>
        <w:rPr>
          <w:rFonts w:ascii="Calibri" w:hAnsi="Calibri" w:cs="Calibri"/>
          <w:color w:val="000000" w:themeColor="text1"/>
          <w:sz w:val="24"/>
          <w:szCs w:val="24"/>
        </w:rPr>
      </w:pPr>
    </w:p>
    <w:p w14:paraId="793FC4A7" w14:textId="77777777" w:rsidR="00143441" w:rsidRDefault="00143441" w:rsidP="00143441">
      <w:pPr>
        <w:spacing w:before="68" w:after="12"/>
        <w:ind w:left="106"/>
        <w:rPr>
          <w:rFonts w:ascii="Calibri" w:hAnsi="Calibri" w:cs="Calibri"/>
          <w:color w:val="000000" w:themeColor="text1"/>
          <w:sz w:val="24"/>
          <w:szCs w:val="24"/>
        </w:rPr>
      </w:pPr>
    </w:p>
    <w:p w14:paraId="1E6828AA" w14:textId="77777777" w:rsidR="00143441" w:rsidRDefault="00143441" w:rsidP="00143441">
      <w:pPr>
        <w:spacing w:before="68" w:after="12"/>
        <w:ind w:left="106"/>
        <w:rPr>
          <w:rFonts w:ascii="Calibri" w:hAnsi="Calibri" w:cs="Calibri"/>
          <w:color w:val="000000" w:themeColor="text1"/>
          <w:sz w:val="24"/>
          <w:szCs w:val="24"/>
        </w:rPr>
      </w:pPr>
    </w:p>
    <w:p w14:paraId="1CECCE1D" w14:textId="77777777" w:rsidR="00143441" w:rsidRDefault="00143441" w:rsidP="00143441">
      <w:pPr>
        <w:spacing w:before="68" w:after="12"/>
        <w:ind w:left="106"/>
        <w:rPr>
          <w:rFonts w:ascii="Calibri" w:hAnsi="Calibri" w:cs="Calibri"/>
          <w:color w:val="000000" w:themeColor="text1"/>
          <w:sz w:val="24"/>
          <w:szCs w:val="24"/>
        </w:rPr>
      </w:pPr>
    </w:p>
    <w:p w14:paraId="68497DDD" w14:textId="77777777" w:rsidR="00DF3AA5" w:rsidRDefault="00DF3AA5" w:rsidP="00143441">
      <w:pPr>
        <w:spacing w:before="68" w:after="12"/>
        <w:ind w:left="106"/>
        <w:rPr>
          <w:rFonts w:ascii="Calibri" w:hAnsi="Calibri" w:cs="Calibri"/>
          <w:color w:val="000000" w:themeColor="text1"/>
          <w:sz w:val="24"/>
          <w:szCs w:val="24"/>
        </w:rPr>
      </w:pPr>
    </w:p>
    <w:p w14:paraId="666E6864" w14:textId="77777777" w:rsidR="00DF3AA5" w:rsidRDefault="00DF3AA5" w:rsidP="00143441">
      <w:pPr>
        <w:spacing w:before="68" w:after="12"/>
        <w:ind w:left="106"/>
        <w:rPr>
          <w:rFonts w:ascii="Calibri" w:hAnsi="Calibri" w:cs="Calibri"/>
          <w:color w:val="000000" w:themeColor="text1"/>
          <w:sz w:val="24"/>
          <w:szCs w:val="24"/>
        </w:rPr>
      </w:pPr>
    </w:p>
    <w:p w14:paraId="6946BFFC" w14:textId="77777777" w:rsidR="00C13451" w:rsidRDefault="00C13451">
      <w:pPr>
        <w:rPr>
          <w:rFonts w:ascii="Times New Roman"/>
          <w:sz w:val="20"/>
        </w:rPr>
        <w:sectPr w:rsidR="00C13451" w:rsidSect="00A93762">
          <w:pgSz w:w="11910" w:h="16840"/>
          <w:pgMar w:top="1440" w:right="1440" w:bottom="1440" w:left="1440" w:header="720" w:footer="720" w:gutter="0"/>
          <w:cols w:space="720"/>
          <w:docGrid w:linePitch="299"/>
        </w:sectPr>
      </w:pPr>
    </w:p>
    <w:p w14:paraId="6BFC7A41" w14:textId="77777777" w:rsidR="00C13451" w:rsidRDefault="00C13451" w:rsidP="008100DE">
      <w:pPr>
        <w:pStyle w:val="TableParagraph"/>
        <w:spacing w:before="243" w:line="280" w:lineRule="exact"/>
        <w:ind w:right="289"/>
        <w:contextualSpacing/>
        <w:rPr>
          <w:rFonts w:ascii="Times New Roman"/>
          <w:sz w:val="20"/>
        </w:rPr>
        <w:sectPr w:rsidR="00C13451" w:rsidSect="00A93762">
          <w:pgSz w:w="11910" w:h="16840"/>
          <w:pgMar w:top="1440" w:right="1440" w:bottom="1440" w:left="1440" w:header="720" w:footer="720" w:gutter="0"/>
          <w:cols w:space="720"/>
          <w:docGrid w:linePitch="299"/>
        </w:sectPr>
      </w:pPr>
    </w:p>
    <w:p w14:paraId="58FF777A" w14:textId="77777777" w:rsidR="000B594F" w:rsidRDefault="000B594F"/>
    <w:p w14:paraId="777DF022" w14:textId="77777777" w:rsidR="00DD4664" w:rsidRDefault="00DD4664"/>
    <w:p w14:paraId="165DCD4C" w14:textId="77777777" w:rsidR="00624BD1" w:rsidRDefault="00624BD1">
      <w:pPr>
        <w:rPr>
          <w:sz w:val="28"/>
          <w:szCs w:val="28"/>
        </w:rPr>
      </w:pPr>
    </w:p>
    <w:p w14:paraId="2799A883" w14:textId="77777777" w:rsidR="00624BD1" w:rsidRPr="00EA6EE7" w:rsidRDefault="00624BD1">
      <w:pPr>
        <w:rPr>
          <w:sz w:val="28"/>
          <w:szCs w:val="28"/>
        </w:rPr>
      </w:pPr>
    </w:p>
    <w:sectPr w:rsidR="00624BD1" w:rsidRPr="00EA6EE7" w:rsidSect="00A93762">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A352" w14:textId="77777777" w:rsidR="009E4419" w:rsidRDefault="009E4419" w:rsidP="00D3522B">
      <w:r>
        <w:separator/>
      </w:r>
    </w:p>
  </w:endnote>
  <w:endnote w:type="continuationSeparator" w:id="0">
    <w:p w14:paraId="449D4A09" w14:textId="77777777" w:rsidR="009E4419" w:rsidRDefault="009E4419" w:rsidP="00D3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Light">
    <w:altName w:val="Calibri"/>
    <w:charset w:val="00"/>
    <w:family w:val="swiss"/>
    <w:pitch w:val="variable"/>
    <w:sig w:usb0="E10002FF" w:usb1="5000ECFF" w:usb2="00000021" w:usb3="00000000" w:csb0="0000019F" w:csb1="00000000"/>
    <w:embedRegular r:id="rId1" w:fontKey="{08527016-8A29-4E0E-AF90-97AA7CB99B41}"/>
    <w:embedBold r:id="rId2" w:fontKey="{FD3AFDE5-29B0-4D16-971D-82E5358A7CDF}"/>
    <w:embedItalic r:id="rId3" w:fontKey="{0D9D2A76-8B26-4E5A-9402-A596720E6955}"/>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Calibri"/>
    <w:charset w:val="00"/>
    <w:family w:val="swiss"/>
    <w:pitch w:val="variable"/>
    <w:sig w:usb0="E10002FF" w:usb1="5000ECFF" w:usb2="00000021" w:usb3="00000000" w:csb0="0000019F" w:csb1="00000000"/>
    <w:embedRegular r:id="rId4" w:fontKey="{EB819DC4-EEFA-4B65-A186-DD011D27E893}"/>
    <w:embedBold r:id="rId5" w:fontKey="{BA8F36E0-80E7-4EA2-93B7-0075ED662B83}"/>
  </w:font>
  <w:font w:name="Gill Sans MT">
    <w:panose1 w:val="020B0502020104020203"/>
    <w:charset w:val="00"/>
    <w:family w:val="swiss"/>
    <w:pitch w:val="variable"/>
    <w:sig w:usb0="00000007" w:usb1="00000000" w:usb2="00000000" w:usb3="00000000" w:csb0="00000003" w:csb1="00000000"/>
    <w:embedBold r:id="rId6" w:fontKey="{7DD66B1A-EBB5-4716-8DFE-D9CA51D0F034}"/>
  </w:font>
  <w:font w:name="Calibri">
    <w:panose1 w:val="020F0502020204030204"/>
    <w:charset w:val="00"/>
    <w:family w:val="swiss"/>
    <w:pitch w:val="variable"/>
    <w:sig w:usb0="E0002AFF" w:usb1="4000ACFF" w:usb2="00000001" w:usb3="00000000" w:csb0="000001FF" w:csb1="00000000"/>
    <w:embedRegular r:id="rId7" w:fontKey="{55B74714-4ED6-483F-993A-23FFECE51BB6}"/>
    <w:embedBold r:id="rId8" w:fontKey="{AF40B3ED-3B47-46D0-AE89-BBB03F591CC5}"/>
    <w:embedItalic r:id="rId9" w:fontKey="{3A744369-BB2D-42F0-9119-31A0A136C56B}"/>
  </w:font>
  <w:font w:name="League Spartan">
    <w:altName w:val="Courier New"/>
    <w:panose1 w:val="00000000000000000000"/>
    <w:charset w:val="00"/>
    <w:family w:val="modern"/>
    <w:notTrueType/>
    <w:pitch w:val="variable"/>
    <w:sig w:usb0="00000007" w:usb1="00000000" w:usb2="00000000" w:usb3="00000000" w:csb0="00000083" w:csb1="00000000"/>
  </w:font>
  <w:font w:name="Segoe UI">
    <w:panose1 w:val="020B0502040204020203"/>
    <w:charset w:val="00"/>
    <w:family w:val="swiss"/>
    <w:pitch w:val="variable"/>
    <w:sig w:usb0="E4002EFF" w:usb1="C000E47F" w:usb2="00000009" w:usb3="00000000" w:csb0="000001FF" w:csb1="00000000"/>
    <w:embedRegular r:id="rId10" w:fontKey="{85BF3209-D0CB-4BC3-9883-C6551906038C}"/>
  </w:font>
  <w:font w:name="Times">
    <w:panose1 w:val="02020603050405020304"/>
    <w:charset w:val="00"/>
    <w:family w:val="auto"/>
    <w:pitch w:val="variable"/>
    <w:sig w:usb0="00000003" w:usb1="00000000" w:usb2="00000000" w:usb3="00000000" w:csb0="00000001" w:csb1="00000000"/>
    <w:embedRegular r:id="rId11" w:fontKey="{1AE31358-154C-4B04-A3B2-D33452DBDD07}"/>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2" w:fontKey="{5EBB392A-9C0F-4466-94A5-CEDF10285C9C}"/>
    <w:embedBold r:id="rId13" w:fontKey="{3ECACF7B-B303-4F6A-99D0-0680A8502216}"/>
  </w:font>
  <w:font w:name="Cambria">
    <w:panose1 w:val="02040503050406030204"/>
    <w:charset w:val="00"/>
    <w:family w:val="roman"/>
    <w:pitch w:val="variable"/>
    <w:sig w:usb0="E00006FF" w:usb1="420024FF" w:usb2="02000000" w:usb3="00000000" w:csb0="0000019F" w:csb1="00000000"/>
    <w:embedRegular r:id="rId14" w:fontKey="{7C3CCFFD-D460-4755-8AA7-8C81186CB9E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401A5" w14:textId="77777777" w:rsidR="009E4419" w:rsidRDefault="009E4419" w:rsidP="00D3522B">
      <w:r>
        <w:separator/>
      </w:r>
    </w:p>
  </w:footnote>
  <w:footnote w:type="continuationSeparator" w:id="0">
    <w:p w14:paraId="5C456C4E" w14:textId="77777777" w:rsidR="009E4419" w:rsidRDefault="009E4419" w:rsidP="00D352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0DD"/>
    <w:multiLevelType w:val="hybridMultilevel"/>
    <w:tmpl w:val="03401810"/>
    <w:lvl w:ilvl="0" w:tplc="5D68D132">
      <w:numFmt w:val="bullet"/>
      <w:lvlText w:val="•"/>
      <w:lvlJc w:val="left"/>
      <w:pPr>
        <w:ind w:left="652" w:hanging="510"/>
      </w:pPr>
      <w:rPr>
        <w:rFonts w:ascii="Lato Light" w:eastAsia="Lato Light" w:hAnsi="Lato Light" w:cs="Lato Light" w:hint="default"/>
        <w:spacing w:val="-9"/>
        <w:w w:val="100"/>
        <w:sz w:val="20"/>
        <w:szCs w:val="20"/>
        <w:lang w:val="en-GB" w:eastAsia="en-GB" w:bidi="en-GB"/>
      </w:rPr>
    </w:lvl>
    <w:lvl w:ilvl="1" w:tplc="1B5E6790">
      <w:numFmt w:val="bullet"/>
      <w:lvlText w:val="•"/>
      <w:lvlJc w:val="left"/>
      <w:pPr>
        <w:ind w:left="1216" w:hanging="510"/>
      </w:pPr>
      <w:rPr>
        <w:rFonts w:hint="default"/>
        <w:lang w:val="en-GB" w:eastAsia="en-GB" w:bidi="en-GB"/>
      </w:rPr>
    </w:lvl>
    <w:lvl w:ilvl="2" w:tplc="5BFAFCFA">
      <w:numFmt w:val="bullet"/>
      <w:lvlText w:val="•"/>
      <w:lvlJc w:val="left"/>
      <w:pPr>
        <w:ind w:left="1773" w:hanging="510"/>
      </w:pPr>
      <w:rPr>
        <w:rFonts w:hint="default"/>
        <w:lang w:val="en-GB" w:eastAsia="en-GB" w:bidi="en-GB"/>
      </w:rPr>
    </w:lvl>
    <w:lvl w:ilvl="3" w:tplc="A34895C8">
      <w:numFmt w:val="bullet"/>
      <w:lvlText w:val="•"/>
      <w:lvlJc w:val="left"/>
      <w:pPr>
        <w:ind w:left="2329" w:hanging="510"/>
      </w:pPr>
      <w:rPr>
        <w:rFonts w:hint="default"/>
        <w:lang w:val="en-GB" w:eastAsia="en-GB" w:bidi="en-GB"/>
      </w:rPr>
    </w:lvl>
    <w:lvl w:ilvl="4" w:tplc="B2726E60">
      <w:numFmt w:val="bullet"/>
      <w:lvlText w:val="•"/>
      <w:lvlJc w:val="left"/>
      <w:pPr>
        <w:ind w:left="2886" w:hanging="510"/>
      </w:pPr>
      <w:rPr>
        <w:rFonts w:hint="default"/>
        <w:lang w:val="en-GB" w:eastAsia="en-GB" w:bidi="en-GB"/>
      </w:rPr>
    </w:lvl>
    <w:lvl w:ilvl="5" w:tplc="C838899A">
      <w:numFmt w:val="bullet"/>
      <w:lvlText w:val="•"/>
      <w:lvlJc w:val="left"/>
      <w:pPr>
        <w:ind w:left="3443" w:hanging="510"/>
      </w:pPr>
      <w:rPr>
        <w:rFonts w:hint="default"/>
        <w:lang w:val="en-GB" w:eastAsia="en-GB" w:bidi="en-GB"/>
      </w:rPr>
    </w:lvl>
    <w:lvl w:ilvl="6" w:tplc="5D40E228">
      <w:numFmt w:val="bullet"/>
      <w:lvlText w:val="•"/>
      <w:lvlJc w:val="left"/>
      <w:pPr>
        <w:ind w:left="3999" w:hanging="510"/>
      </w:pPr>
      <w:rPr>
        <w:rFonts w:hint="default"/>
        <w:lang w:val="en-GB" w:eastAsia="en-GB" w:bidi="en-GB"/>
      </w:rPr>
    </w:lvl>
    <w:lvl w:ilvl="7" w:tplc="DA349DAA">
      <w:numFmt w:val="bullet"/>
      <w:lvlText w:val="•"/>
      <w:lvlJc w:val="left"/>
      <w:pPr>
        <w:ind w:left="4556" w:hanging="510"/>
      </w:pPr>
      <w:rPr>
        <w:rFonts w:hint="default"/>
        <w:lang w:val="en-GB" w:eastAsia="en-GB" w:bidi="en-GB"/>
      </w:rPr>
    </w:lvl>
    <w:lvl w:ilvl="8" w:tplc="138671BA">
      <w:numFmt w:val="bullet"/>
      <w:lvlText w:val="•"/>
      <w:lvlJc w:val="left"/>
      <w:pPr>
        <w:ind w:left="5112" w:hanging="510"/>
      </w:pPr>
      <w:rPr>
        <w:rFonts w:hint="default"/>
        <w:lang w:val="en-GB" w:eastAsia="en-GB" w:bidi="en-GB"/>
      </w:rPr>
    </w:lvl>
  </w:abstractNum>
  <w:abstractNum w:abstractNumId="1" w15:restartNumberingAfterBreak="0">
    <w:nsid w:val="03E934BF"/>
    <w:multiLevelType w:val="hybridMultilevel"/>
    <w:tmpl w:val="98D6C9F0"/>
    <w:lvl w:ilvl="0" w:tplc="D95E9878">
      <w:numFmt w:val="bullet"/>
      <w:lvlText w:val="•"/>
      <w:lvlJc w:val="left"/>
      <w:pPr>
        <w:ind w:left="1302" w:hanging="510"/>
      </w:pPr>
      <w:rPr>
        <w:rFonts w:ascii="Lato Light" w:eastAsia="Lato Light" w:hAnsi="Lato Light" w:cs="Lato Light" w:hint="default"/>
        <w:spacing w:val="-6"/>
        <w:w w:val="100"/>
        <w:sz w:val="20"/>
        <w:szCs w:val="20"/>
        <w:lang w:val="en-GB" w:eastAsia="en-GB" w:bidi="en-GB"/>
      </w:rPr>
    </w:lvl>
    <w:lvl w:ilvl="1" w:tplc="08090003" w:tentative="1">
      <w:start w:val="1"/>
      <w:numFmt w:val="bullet"/>
      <w:lvlText w:val="o"/>
      <w:lvlJc w:val="left"/>
      <w:pPr>
        <w:ind w:left="2091" w:hanging="360"/>
      </w:pPr>
      <w:rPr>
        <w:rFonts w:ascii="Courier New" w:hAnsi="Courier New" w:cs="Courier New" w:hint="default"/>
      </w:rPr>
    </w:lvl>
    <w:lvl w:ilvl="2" w:tplc="08090005" w:tentative="1">
      <w:start w:val="1"/>
      <w:numFmt w:val="bullet"/>
      <w:lvlText w:val=""/>
      <w:lvlJc w:val="left"/>
      <w:pPr>
        <w:ind w:left="2811" w:hanging="360"/>
      </w:pPr>
      <w:rPr>
        <w:rFonts w:ascii="Wingdings" w:hAnsi="Wingdings" w:hint="default"/>
      </w:rPr>
    </w:lvl>
    <w:lvl w:ilvl="3" w:tplc="08090001" w:tentative="1">
      <w:start w:val="1"/>
      <w:numFmt w:val="bullet"/>
      <w:lvlText w:val=""/>
      <w:lvlJc w:val="left"/>
      <w:pPr>
        <w:ind w:left="3531" w:hanging="360"/>
      </w:pPr>
      <w:rPr>
        <w:rFonts w:ascii="Symbol" w:hAnsi="Symbol" w:hint="default"/>
      </w:rPr>
    </w:lvl>
    <w:lvl w:ilvl="4" w:tplc="08090003" w:tentative="1">
      <w:start w:val="1"/>
      <w:numFmt w:val="bullet"/>
      <w:lvlText w:val="o"/>
      <w:lvlJc w:val="left"/>
      <w:pPr>
        <w:ind w:left="4251" w:hanging="360"/>
      </w:pPr>
      <w:rPr>
        <w:rFonts w:ascii="Courier New" w:hAnsi="Courier New" w:cs="Courier New" w:hint="default"/>
      </w:rPr>
    </w:lvl>
    <w:lvl w:ilvl="5" w:tplc="08090005" w:tentative="1">
      <w:start w:val="1"/>
      <w:numFmt w:val="bullet"/>
      <w:lvlText w:val=""/>
      <w:lvlJc w:val="left"/>
      <w:pPr>
        <w:ind w:left="4971" w:hanging="360"/>
      </w:pPr>
      <w:rPr>
        <w:rFonts w:ascii="Wingdings" w:hAnsi="Wingdings" w:hint="default"/>
      </w:rPr>
    </w:lvl>
    <w:lvl w:ilvl="6" w:tplc="08090001" w:tentative="1">
      <w:start w:val="1"/>
      <w:numFmt w:val="bullet"/>
      <w:lvlText w:val=""/>
      <w:lvlJc w:val="left"/>
      <w:pPr>
        <w:ind w:left="5691" w:hanging="360"/>
      </w:pPr>
      <w:rPr>
        <w:rFonts w:ascii="Symbol" w:hAnsi="Symbol" w:hint="default"/>
      </w:rPr>
    </w:lvl>
    <w:lvl w:ilvl="7" w:tplc="08090003" w:tentative="1">
      <w:start w:val="1"/>
      <w:numFmt w:val="bullet"/>
      <w:lvlText w:val="o"/>
      <w:lvlJc w:val="left"/>
      <w:pPr>
        <w:ind w:left="6411" w:hanging="360"/>
      </w:pPr>
      <w:rPr>
        <w:rFonts w:ascii="Courier New" w:hAnsi="Courier New" w:cs="Courier New" w:hint="default"/>
      </w:rPr>
    </w:lvl>
    <w:lvl w:ilvl="8" w:tplc="08090005" w:tentative="1">
      <w:start w:val="1"/>
      <w:numFmt w:val="bullet"/>
      <w:lvlText w:val=""/>
      <w:lvlJc w:val="left"/>
      <w:pPr>
        <w:ind w:left="7131" w:hanging="360"/>
      </w:pPr>
      <w:rPr>
        <w:rFonts w:ascii="Wingdings" w:hAnsi="Wingdings" w:hint="default"/>
      </w:rPr>
    </w:lvl>
  </w:abstractNum>
  <w:abstractNum w:abstractNumId="2" w15:restartNumberingAfterBreak="0">
    <w:nsid w:val="072A7F89"/>
    <w:multiLevelType w:val="hybridMultilevel"/>
    <w:tmpl w:val="1A4AD836"/>
    <w:lvl w:ilvl="0" w:tplc="49DAAB7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247AC3E6">
      <w:numFmt w:val="bullet"/>
      <w:lvlText w:val="•"/>
      <w:lvlJc w:val="left"/>
      <w:pPr>
        <w:ind w:left="1216" w:hanging="510"/>
      </w:pPr>
      <w:rPr>
        <w:rFonts w:hint="default"/>
        <w:lang w:val="en-GB" w:eastAsia="en-GB" w:bidi="en-GB"/>
      </w:rPr>
    </w:lvl>
    <w:lvl w:ilvl="2" w:tplc="E52EBC0E">
      <w:numFmt w:val="bullet"/>
      <w:lvlText w:val="•"/>
      <w:lvlJc w:val="left"/>
      <w:pPr>
        <w:ind w:left="1773" w:hanging="510"/>
      </w:pPr>
      <w:rPr>
        <w:rFonts w:hint="default"/>
        <w:lang w:val="en-GB" w:eastAsia="en-GB" w:bidi="en-GB"/>
      </w:rPr>
    </w:lvl>
    <w:lvl w:ilvl="3" w:tplc="D7D818F8">
      <w:numFmt w:val="bullet"/>
      <w:lvlText w:val="•"/>
      <w:lvlJc w:val="left"/>
      <w:pPr>
        <w:ind w:left="2329" w:hanging="510"/>
      </w:pPr>
      <w:rPr>
        <w:rFonts w:hint="default"/>
        <w:lang w:val="en-GB" w:eastAsia="en-GB" w:bidi="en-GB"/>
      </w:rPr>
    </w:lvl>
    <w:lvl w:ilvl="4" w:tplc="475039AC">
      <w:numFmt w:val="bullet"/>
      <w:lvlText w:val="•"/>
      <w:lvlJc w:val="left"/>
      <w:pPr>
        <w:ind w:left="2886" w:hanging="510"/>
      </w:pPr>
      <w:rPr>
        <w:rFonts w:hint="default"/>
        <w:lang w:val="en-GB" w:eastAsia="en-GB" w:bidi="en-GB"/>
      </w:rPr>
    </w:lvl>
    <w:lvl w:ilvl="5" w:tplc="C8528D28">
      <w:numFmt w:val="bullet"/>
      <w:lvlText w:val="•"/>
      <w:lvlJc w:val="left"/>
      <w:pPr>
        <w:ind w:left="3443" w:hanging="510"/>
      </w:pPr>
      <w:rPr>
        <w:rFonts w:hint="default"/>
        <w:lang w:val="en-GB" w:eastAsia="en-GB" w:bidi="en-GB"/>
      </w:rPr>
    </w:lvl>
    <w:lvl w:ilvl="6" w:tplc="B59E18E4">
      <w:numFmt w:val="bullet"/>
      <w:lvlText w:val="•"/>
      <w:lvlJc w:val="left"/>
      <w:pPr>
        <w:ind w:left="3999" w:hanging="510"/>
      </w:pPr>
      <w:rPr>
        <w:rFonts w:hint="default"/>
        <w:lang w:val="en-GB" w:eastAsia="en-GB" w:bidi="en-GB"/>
      </w:rPr>
    </w:lvl>
    <w:lvl w:ilvl="7" w:tplc="4C9C8E9A">
      <w:numFmt w:val="bullet"/>
      <w:lvlText w:val="•"/>
      <w:lvlJc w:val="left"/>
      <w:pPr>
        <w:ind w:left="4556" w:hanging="510"/>
      </w:pPr>
      <w:rPr>
        <w:rFonts w:hint="default"/>
        <w:lang w:val="en-GB" w:eastAsia="en-GB" w:bidi="en-GB"/>
      </w:rPr>
    </w:lvl>
    <w:lvl w:ilvl="8" w:tplc="205814D6">
      <w:numFmt w:val="bullet"/>
      <w:lvlText w:val="•"/>
      <w:lvlJc w:val="left"/>
      <w:pPr>
        <w:ind w:left="5112" w:hanging="510"/>
      </w:pPr>
      <w:rPr>
        <w:rFonts w:hint="default"/>
        <w:lang w:val="en-GB" w:eastAsia="en-GB" w:bidi="en-GB"/>
      </w:rPr>
    </w:lvl>
  </w:abstractNum>
  <w:abstractNum w:abstractNumId="3" w15:restartNumberingAfterBreak="0">
    <w:nsid w:val="0A1C7FA1"/>
    <w:multiLevelType w:val="hybridMultilevel"/>
    <w:tmpl w:val="3F1465B4"/>
    <w:lvl w:ilvl="0" w:tplc="01FEB524">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74497BE">
      <w:numFmt w:val="bullet"/>
      <w:lvlText w:val="•"/>
      <w:lvlJc w:val="left"/>
      <w:pPr>
        <w:ind w:left="1216" w:hanging="510"/>
      </w:pPr>
      <w:rPr>
        <w:rFonts w:hint="default"/>
        <w:lang w:val="en-GB" w:eastAsia="en-GB" w:bidi="en-GB"/>
      </w:rPr>
    </w:lvl>
    <w:lvl w:ilvl="2" w:tplc="F5463180">
      <w:numFmt w:val="bullet"/>
      <w:lvlText w:val="•"/>
      <w:lvlJc w:val="left"/>
      <w:pPr>
        <w:ind w:left="1773" w:hanging="510"/>
      </w:pPr>
      <w:rPr>
        <w:rFonts w:hint="default"/>
        <w:lang w:val="en-GB" w:eastAsia="en-GB" w:bidi="en-GB"/>
      </w:rPr>
    </w:lvl>
    <w:lvl w:ilvl="3" w:tplc="46C215D0">
      <w:numFmt w:val="bullet"/>
      <w:lvlText w:val="•"/>
      <w:lvlJc w:val="left"/>
      <w:pPr>
        <w:ind w:left="2329" w:hanging="510"/>
      </w:pPr>
      <w:rPr>
        <w:rFonts w:hint="default"/>
        <w:lang w:val="en-GB" w:eastAsia="en-GB" w:bidi="en-GB"/>
      </w:rPr>
    </w:lvl>
    <w:lvl w:ilvl="4" w:tplc="271E0908">
      <w:numFmt w:val="bullet"/>
      <w:lvlText w:val="•"/>
      <w:lvlJc w:val="left"/>
      <w:pPr>
        <w:ind w:left="2886" w:hanging="510"/>
      </w:pPr>
      <w:rPr>
        <w:rFonts w:hint="default"/>
        <w:lang w:val="en-GB" w:eastAsia="en-GB" w:bidi="en-GB"/>
      </w:rPr>
    </w:lvl>
    <w:lvl w:ilvl="5" w:tplc="F68CFC8C">
      <w:numFmt w:val="bullet"/>
      <w:lvlText w:val="•"/>
      <w:lvlJc w:val="left"/>
      <w:pPr>
        <w:ind w:left="3443" w:hanging="510"/>
      </w:pPr>
      <w:rPr>
        <w:rFonts w:hint="default"/>
        <w:lang w:val="en-GB" w:eastAsia="en-GB" w:bidi="en-GB"/>
      </w:rPr>
    </w:lvl>
    <w:lvl w:ilvl="6" w:tplc="459864E4">
      <w:numFmt w:val="bullet"/>
      <w:lvlText w:val="•"/>
      <w:lvlJc w:val="left"/>
      <w:pPr>
        <w:ind w:left="3999" w:hanging="510"/>
      </w:pPr>
      <w:rPr>
        <w:rFonts w:hint="default"/>
        <w:lang w:val="en-GB" w:eastAsia="en-GB" w:bidi="en-GB"/>
      </w:rPr>
    </w:lvl>
    <w:lvl w:ilvl="7" w:tplc="ED346DD4">
      <w:numFmt w:val="bullet"/>
      <w:lvlText w:val="•"/>
      <w:lvlJc w:val="left"/>
      <w:pPr>
        <w:ind w:left="4556" w:hanging="510"/>
      </w:pPr>
      <w:rPr>
        <w:rFonts w:hint="default"/>
        <w:lang w:val="en-GB" w:eastAsia="en-GB" w:bidi="en-GB"/>
      </w:rPr>
    </w:lvl>
    <w:lvl w:ilvl="8" w:tplc="BB0EA454">
      <w:numFmt w:val="bullet"/>
      <w:lvlText w:val="•"/>
      <w:lvlJc w:val="left"/>
      <w:pPr>
        <w:ind w:left="5112" w:hanging="510"/>
      </w:pPr>
      <w:rPr>
        <w:rFonts w:hint="default"/>
        <w:lang w:val="en-GB" w:eastAsia="en-GB" w:bidi="en-GB"/>
      </w:rPr>
    </w:lvl>
  </w:abstractNum>
  <w:abstractNum w:abstractNumId="4" w15:restartNumberingAfterBreak="0">
    <w:nsid w:val="0A8670FD"/>
    <w:multiLevelType w:val="hybridMultilevel"/>
    <w:tmpl w:val="DB38B194"/>
    <w:lvl w:ilvl="0" w:tplc="1D8CDC7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A526101A">
      <w:numFmt w:val="bullet"/>
      <w:lvlText w:val="•"/>
      <w:lvlJc w:val="left"/>
      <w:pPr>
        <w:ind w:left="1216" w:hanging="510"/>
      </w:pPr>
      <w:rPr>
        <w:rFonts w:hint="default"/>
        <w:lang w:val="en-GB" w:eastAsia="en-GB" w:bidi="en-GB"/>
      </w:rPr>
    </w:lvl>
    <w:lvl w:ilvl="2" w:tplc="F080221A">
      <w:numFmt w:val="bullet"/>
      <w:lvlText w:val="•"/>
      <w:lvlJc w:val="left"/>
      <w:pPr>
        <w:ind w:left="1773" w:hanging="510"/>
      </w:pPr>
      <w:rPr>
        <w:rFonts w:hint="default"/>
        <w:lang w:val="en-GB" w:eastAsia="en-GB" w:bidi="en-GB"/>
      </w:rPr>
    </w:lvl>
    <w:lvl w:ilvl="3" w:tplc="8A8A5F82">
      <w:numFmt w:val="bullet"/>
      <w:lvlText w:val="•"/>
      <w:lvlJc w:val="left"/>
      <w:pPr>
        <w:ind w:left="2329" w:hanging="510"/>
      </w:pPr>
      <w:rPr>
        <w:rFonts w:hint="default"/>
        <w:lang w:val="en-GB" w:eastAsia="en-GB" w:bidi="en-GB"/>
      </w:rPr>
    </w:lvl>
    <w:lvl w:ilvl="4" w:tplc="62C0E22E">
      <w:numFmt w:val="bullet"/>
      <w:lvlText w:val="•"/>
      <w:lvlJc w:val="left"/>
      <w:pPr>
        <w:ind w:left="2886" w:hanging="510"/>
      </w:pPr>
      <w:rPr>
        <w:rFonts w:hint="default"/>
        <w:lang w:val="en-GB" w:eastAsia="en-GB" w:bidi="en-GB"/>
      </w:rPr>
    </w:lvl>
    <w:lvl w:ilvl="5" w:tplc="AA4EFE64">
      <w:numFmt w:val="bullet"/>
      <w:lvlText w:val="•"/>
      <w:lvlJc w:val="left"/>
      <w:pPr>
        <w:ind w:left="3443" w:hanging="510"/>
      </w:pPr>
      <w:rPr>
        <w:rFonts w:hint="default"/>
        <w:lang w:val="en-GB" w:eastAsia="en-GB" w:bidi="en-GB"/>
      </w:rPr>
    </w:lvl>
    <w:lvl w:ilvl="6" w:tplc="F9C45B12">
      <w:numFmt w:val="bullet"/>
      <w:lvlText w:val="•"/>
      <w:lvlJc w:val="left"/>
      <w:pPr>
        <w:ind w:left="3999" w:hanging="510"/>
      </w:pPr>
      <w:rPr>
        <w:rFonts w:hint="default"/>
        <w:lang w:val="en-GB" w:eastAsia="en-GB" w:bidi="en-GB"/>
      </w:rPr>
    </w:lvl>
    <w:lvl w:ilvl="7" w:tplc="5CCA0DB4">
      <w:numFmt w:val="bullet"/>
      <w:lvlText w:val="•"/>
      <w:lvlJc w:val="left"/>
      <w:pPr>
        <w:ind w:left="4556" w:hanging="510"/>
      </w:pPr>
      <w:rPr>
        <w:rFonts w:hint="default"/>
        <w:lang w:val="en-GB" w:eastAsia="en-GB" w:bidi="en-GB"/>
      </w:rPr>
    </w:lvl>
    <w:lvl w:ilvl="8" w:tplc="FEDE1A26">
      <w:numFmt w:val="bullet"/>
      <w:lvlText w:val="•"/>
      <w:lvlJc w:val="left"/>
      <w:pPr>
        <w:ind w:left="5112" w:hanging="510"/>
      </w:pPr>
      <w:rPr>
        <w:rFonts w:hint="default"/>
        <w:lang w:val="en-GB" w:eastAsia="en-GB" w:bidi="en-GB"/>
      </w:rPr>
    </w:lvl>
  </w:abstractNum>
  <w:abstractNum w:abstractNumId="5" w15:restartNumberingAfterBreak="0">
    <w:nsid w:val="11FE702A"/>
    <w:multiLevelType w:val="hybridMultilevel"/>
    <w:tmpl w:val="98E4E9B0"/>
    <w:lvl w:ilvl="0" w:tplc="8604A8B6">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DBAA9E90">
      <w:numFmt w:val="bullet"/>
      <w:lvlText w:val="•"/>
      <w:lvlJc w:val="left"/>
      <w:pPr>
        <w:ind w:left="1216" w:hanging="510"/>
      </w:pPr>
      <w:rPr>
        <w:rFonts w:hint="default"/>
        <w:lang w:val="en-GB" w:eastAsia="en-GB" w:bidi="en-GB"/>
      </w:rPr>
    </w:lvl>
    <w:lvl w:ilvl="2" w:tplc="7E9CB5DE">
      <w:numFmt w:val="bullet"/>
      <w:lvlText w:val="•"/>
      <w:lvlJc w:val="left"/>
      <w:pPr>
        <w:ind w:left="1773" w:hanging="510"/>
      </w:pPr>
      <w:rPr>
        <w:rFonts w:hint="default"/>
        <w:lang w:val="en-GB" w:eastAsia="en-GB" w:bidi="en-GB"/>
      </w:rPr>
    </w:lvl>
    <w:lvl w:ilvl="3" w:tplc="A4F6EA3E">
      <w:numFmt w:val="bullet"/>
      <w:lvlText w:val="•"/>
      <w:lvlJc w:val="left"/>
      <w:pPr>
        <w:ind w:left="2329" w:hanging="510"/>
      </w:pPr>
      <w:rPr>
        <w:rFonts w:hint="default"/>
        <w:lang w:val="en-GB" w:eastAsia="en-GB" w:bidi="en-GB"/>
      </w:rPr>
    </w:lvl>
    <w:lvl w:ilvl="4" w:tplc="D9727CC8">
      <w:numFmt w:val="bullet"/>
      <w:lvlText w:val="•"/>
      <w:lvlJc w:val="left"/>
      <w:pPr>
        <w:ind w:left="2886" w:hanging="510"/>
      </w:pPr>
      <w:rPr>
        <w:rFonts w:hint="default"/>
        <w:lang w:val="en-GB" w:eastAsia="en-GB" w:bidi="en-GB"/>
      </w:rPr>
    </w:lvl>
    <w:lvl w:ilvl="5" w:tplc="9E9A2BBE">
      <w:numFmt w:val="bullet"/>
      <w:lvlText w:val="•"/>
      <w:lvlJc w:val="left"/>
      <w:pPr>
        <w:ind w:left="3443" w:hanging="510"/>
      </w:pPr>
      <w:rPr>
        <w:rFonts w:hint="default"/>
        <w:lang w:val="en-GB" w:eastAsia="en-GB" w:bidi="en-GB"/>
      </w:rPr>
    </w:lvl>
    <w:lvl w:ilvl="6" w:tplc="69C05536">
      <w:numFmt w:val="bullet"/>
      <w:lvlText w:val="•"/>
      <w:lvlJc w:val="left"/>
      <w:pPr>
        <w:ind w:left="3999" w:hanging="510"/>
      </w:pPr>
      <w:rPr>
        <w:rFonts w:hint="default"/>
        <w:lang w:val="en-GB" w:eastAsia="en-GB" w:bidi="en-GB"/>
      </w:rPr>
    </w:lvl>
    <w:lvl w:ilvl="7" w:tplc="6D48CFB6">
      <w:numFmt w:val="bullet"/>
      <w:lvlText w:val="•"/>
      <w:lvlJc w:val="left"/>
      <w:pPr>
        <w:ind w:left="4556" w:hanging="510"/>
      </w:pPr>
      <w:rPr>
        <w:rFonts w:hint="default"/>
        <w:lang w:val="en-GB" w:eastAsia="en-GB" w:bidi="en-GB"/>
      </w:rPr>
    </w:lvl>
    <w:lvl w:ilvl="8" w:tplc="F1C0133A">
      <w:numFmt w:val="bullet"/>
      <w:lvlText w:val="•"/>
      <w:lvlJc w:val="left"/>
      <w:pPr>
        <w:ind w:left="5112" w:hanging="510"/>
      </w:pPr>
      <w:rPr>
        <w:rFonts w:hint="default"/>
        <w:lang w:val="en-GB" w:eastAsia="en-GB" w:bidi="en-GB"/>
      </w:rPr>
    </w:lvl>
  </w:abstractNum>
  <w:abstractNum w:abstractNumId="6" w15:restartNumberingAfterBreak="0">
    <w:nsid w:val="14D85732"/>
    <w:multiLevelType w:val="hybridMultilevel"/>
    <w:tmpl w:val="9CCE0B26"/>
    <w:lvl w:ilvl="0" w:tplc="334C66E4">
      <w:numFmt w:val="bullet"/>
      <w:lvlText w:val="•"/>
      <w:lvlJc w:val="left"/>
      <w:pPr>
        <w:ind w:left="652" w:hanging="510"/>
      </w:pPr>
      <w:rPr>
        <w:rFonts w:ascii="Lato Light" w:eastAsia="Lato Light" w:hAnsi="Lato Light" w:cs="Lato Light" w:hint="default"/>
        <w:spacing w:val="-8"/>
        <w:w w:val="100"/>
        <w:sz w:val="20"/>
        <w:szCs w:val="20"/>
        <w:lang w:val="en-GB" w:eastAsia="en-GB" w:bidi="en-GB"/>
      </w:rPr>
    </w:lvl>
    <w:lvl w:ilvl="1" w:tplc="C5607AB2">
      <w:numFmt w:val="bullet"/>
      <w:lvlText w:val="•"/>
      <w:lvlJc w:val="left"/>
      <w:pPr>
        <w:ind w:left="1216" w:hanging="510"/>
      </w:pPr>
      <w:rPr>
        <w:rFonts w:hint="default"/>
        <w:lang w:val="en-GB" w:eastAsia="en-GB" w:bidi="en-GB"/>
      </w:rPr>
    </w:lvl>
    <w:lvl w:ilvl="2" w:tplc="974001A2">
      <w:numFmt w:val="bullet"/>
      <w:lvlText w:val="•"/>
      <w:lvlJc w:val="left"/>
      <w:pPr>
        <w:ind w:left="1773" w:hanging="510"/>
      </w:pPr>
      <w:rPr>
        <w:rFonts w:hint="default"/>
        <w:lang w:val="en-GB" w:eastAsia="en-GB" w:bidi="en-GB"/>
      </w:rPr>
    </w:lvl>
    <w:lvl w:ilvl="3" w:tplc="E04676F6">
      <w:numFmt w:val="bullet"/>
      <w:lvlText w:val="•"/>
      <w:lvlJc w:val="left"/>
      <w:pPr>
        <w:ind w:left="2329" w:hanging="510"/>
      </w:pPr>
      <w:rPr>
        <w:rFonts w:hint="default"/>
        <w:lang w:val="en-GB" w:eastAsia="en-GB" w:bidi="en-GB"/>
      </w:rPr>
    </w:lvl>
    <w:lvl w:ilvl="4" w:tplc="4B4AE3D6">
      <w:numFmt w:val="bullet"/>
      <w:lvlText w:val="•"/>
      <w:lvlJc w:val="left"/>
      <w:pPr>
        <w:ind w:left="2886" w:hanging="510"/>
      </w:pPr>
      <w:rPr>
        <w:rFonts w:hint="default"/>
        <w:lang w:val="en-GB" w:eastAsia="en-GB" w:bidi="en-GB"/>
      </w:rPr>
    </w:lvl>
    <w:lvl w:ilvl="5" w:tplc="27D20446">
      <w:numFmt w:val="bullet"/>
      <w:lvlText w:val="•"/>
      <w:lvlJc w:val="left"/>
      <w:pPr>
        <w:ind w:left="3443" w:hanging="510"/>
      </w:pPr>
      <w:rPr>
        <w:rFonts w:hint="default"/>
        <w:lang w:val="en-GB" w:eastAsia="en-GB" w:bidi="en-GB"/>
      </w:rPr>
    </w:lvl>
    <w:lvl w:ilvl="6" w:tplc="5D2E3D64">
      <w:numFmt w:val="bullet"/>
      <w:lvlText w:val="•"/>
      <w:lvlJc w:val="left"/>
      <w:pPr>
        <w:ind w:left="3999" w:hanging="510"/>
      </w:pPr>
      <w:rPr>
        <w:rFonts w:hint="default"/>
        <w:lang w:val="en-GB" w:eastAsia="en-GB" w:bidi="en-GB"/>
      </w:rPr>
    </w:lvl>
    <w:lvl w:ilvl="7" w:tplc="869C8F1C">
      <w:numFmt w:val="bullet"/>
      <w:lvlText w:val="•"/>
      <w:lvlJc w:val="left"/>
      <w:pPr>
        <w:ind w:left="4556" w:hanging="510"/>
      </w:pPr>
      <w:rPr>
        <w:rFonts w:hint="default"/>
        <w:lang w:val="en-GB" w:eastAsia="en-GB" w:bidi="en-GB"/>
      </w:rPr>
    </w:lvl>
    <w:lvl w:ilvl="8" w:tplc="B0C4E2D4">
      <w:numFmt w:val="bullet"/>
      <w:lvlText w:val="•"/>
      <w:lvlJc w:val="left"/>
      <w:pPr>
        <w:ind w:left="5112" w:hanging="510"/>
      </w:pPr>
      <w:rPr>
        <w:rFonts w:hint="default"/>
        <w:lang w:val="en-GB" w:eastAsia="en-GB" w:bidi="en-GB"/>
      </w:rPr>
    </w:lvl>
  </w:abstractNum>
  <w:abstractNum w:abstractNumId="7" w15:restartNumberingAfterBreak="0">
    <w:nsid w:val="16C54984"/>
    <w:multiLevelType w:val="hybridMultilevel"/>
    <w:tmpl w:val="0080A8FC"/>
    <w:lvl w:ilvl="0" w:tplc="3716B872">
      <w:numFmt w:val="bullet"/>
      <w:lvlText w:val="•"/>
      <w:lvlJc w:val="left"/>
      <w:pPr>
        <w:ind w:left="651" w:hanging="510"/>
      </w:pPr>
      <w:rPr>
        <w:rFonts w:ascii="Lato Light" w:eastAsia="Lato Light" w:hAnsi="Lato Light" w:cs="Lato Light" w:hint="default"/>
        <w:spacing w:val="-5"/>
        <w:w w:val="97"/>
        <w:sz w:val="20"/>
        <w:szCs w:val="20"/>
        <w:lang w:val="en-GB" w:eastAsia="en-GB" w:bidi="en-GB"/>
      </w:rPr>
    </w:lvl>
    <w:lvl w:ilvl="1" w:tplc="7BCE0FE8">
      <w:numFmt w:val="bullet"/>
      <w:lvlText w:val="•"/>
      <w:lvlJc w:val="left"/>
      <w:pPr>
        <w:ind w:left="1216" w:hanging="510"/>
      </w:pPr>
      <w:rPr>
        <w:rFonts w:hint="default"/>
        <w:lang w:val="en-GB" w:eastAsia="en-GB" w:bidi="en-GB"/>
      </w:rPr>
    </w:lvl>
    <w:lvl w:ilvl="2" w:tplc="AB322B04">
      <w:numFmt w:val="bullet"/>
      <w:lvlText w:val="•"/>
      <w:lvlJc w:val="left"/>
      <w:pPr>
        <w:ind w:left="1773" w:hanging="510"/>
      </w:pPr>
      <w:rPr>
        <w:rFonts w:hint="default"/>
        <w:lang w:val="en-GB" w:eastAsia="en-GB" w:bidi="en-GB"/>
      </w:rPr>
    </w:lvl>
    <w:lvl w:ilvl="3" w:tplc="A366197A">
      <w:numFmt w:val="bullet"/>
      <w:lvlText w:val="•"/>
      <w:lvlJc w:val="left"/>
      <w:pPr>
        <w:ind w:left="2329" w:hanging="510"/>
      </w:pPr>
      <w:rPr>
        <w:rFonts w:hint="default"/>
        <w:lang w:val="en-GB" w:eastAsia="en-GB" w:bidi="en-GB"/>
      </w:rPr>
    </w:lvl>
    <w:lvl w:ilvl="4" w:tplc="C3145630">
      <w:numFmt w:val="bullet"/>
      <w:lvlText w:val="•"/>
      <w:lvlJc w:val="left"/>
      <w:pPr>
        <w:ind w:left="2886" w:hanging="510"/>
      </w:pPr>
      <w:rPr>
        <w:rFonts w:hint="default"/>
        <w:lang w:val="en-GB" w:eastAsia="en-GB" w:bidi="en-GB"/>
      </w:rPr>
    </w:lvl>
    <w:lvl w:ilvl="5" w:tplc="F2B00244">
      <w:numFmt w:val="bullet"/>
      <w:lvlText w:val="•"/>
      <w:lvlJc w:val="left"/>
      <w:pPr>
        <w:ind w:left="3443" w:hanging="510"/>
      </w:pPr>
      <w:rPr>
        <w:rFonts w:hint="default"/>
        <w:lang w:val="en-GB" w:eastAsia="en-GB" w:bidi="en-GB"/>
      </w:rPr>
    </w:lvl>
    <w:lvl w:ilvl="6" w:tplc="625CE7F6">
      <w:numFmt w:val="bullet"/>
      <w:lvlText w:val="•"/>
      <w:lvlJc w:val="left"/>
      <w:pPr>
        <w:ind w:left="3999" w:hanging="510"/>
      </w:pPr>
      <w:rPr>
        <w:rFonts w:hint="default"/>
        <w:lang w:val="en-GB" w:eastAsia="en-GB" w:bidi="en-GB"/>
      </w:rPr>
    </w:lvl>
    <w:lvl w:ilvl="7" w:tplc="4CD858FA">
      <w:numFmt w:val="bullet"/>
      <w:lvlText w:val="•"/>
      <w:lvlJc w:val="left"/>
      <w:pPr>
        <w:ind w:left="4556" w:hanging="510"/>
      </w:pPr>
      <w:rPr>
        <w:rFonts w:hint="default"/>
        <w:lang w:val="en-GB" w:eastAsia="en-GB" w:bidi="en-GB"/>
      </w:rPr>
    </w:lvl>
    <w:lvl w:ilvl="8" w:tplc="D18C91E2">
      <w:numFmt w:val="bullet"/>
      <w:lvlText w:val="•"/>
      <w:lvlJc w:val="left"/>
      <w:pPr>
        <w:ind w:left="5112" w:hanging="510"/>
      </w:pPr>
      <w:rPr>
        <w:rFonts w:hint="default"/>
        <w:lang w:val="en-GB" w:eastAsia="en-GB" w:bidi="en-GB"/>
      </w:rPr>
    </w:lvl>
  </w:abstractNum>
  <w:abstractNum w:abstractNumId="8" w15:restartNumberingAfterBreak="0">
    <w:nsid w:val="19731076"/>
    <w:multiLevelType w:val="hybridMultilevel"/>
    <w:tmpl w:val="427C0A22"/>
    <w:lvl w:ilvl="0" w:tplc="1292F232">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3F85C86">
      <w:numFmt w:val="bullet"/>
      <w:lvlText w:val="•"/>
      <w:lvlJc w:val="left"/>
      <w:pPr>
        <w:ind w:left="1216" w:hanging="510"/>
      </w:pPr>
      <w:rPr>
        <w:rFonts w:hint="default"/>
        <w:lang w:val="en-GB" w:eastAsia="en-GB" w:bidi="en-GB"/>
      </w:rPr>
    </w:lvl>
    <w:lvl w:ilvl="2" w:tplc="DCC049C2">
      <w:numFmt w:val="bullet"/>
      <w:lvlText w:val="•"/>
      <w:lvlJc w:val="left"/>
      <w:pPr>
        <w:ind w:left="1773" w:hanging="510"/>
      </w:pPr>
      <w:rPr>
        <w:rFonts w:hint="default"/>
        <w:lang w:val="en-GB" w:eastAsia="en-GB" w:bidi="en-GB"/>
      </w:rPr>
    </w:lvl>
    <w:lvl w:ilvl="3" w:tplc="0322B104">
      <w:numFmt w:val="bullet"/>
      <w:lvlText w:val="•"/>
      <w:lvlJc w:val="left"/>
      <w:pPr>
        <w:ind w:left="2329" w:hanging="510"/>
      </w:pPr>
      <w:rPr>
        <w:rFonts w:hint="default"/>
        <w:lang w:val="en-GB" w:eastAsia="en-GB" w:bidi="en-GB"/>
      </w:rPr>
    </w:lvl>
    <w:lvl w:ilvl="4" w:tplc="8CF2ACEA">
      <w:numFmt w:val="bullet"/>
      <w:lvlText w:val="•"/>
      <w:lvlJc w:val="left"/>
      <w:pPr>
        <w:ind w:left="2886" w:hanging="510"/>
      </w:pPr>
      <w:rPr>
        <w:rFonts w:hint="default"/>
        <w:lang w:val="en-GB" w:eastAsia="en-GB" w:bidi="en-GB"/>
      </w:rPr>
    </w:lvl>
    <w:lvl w:ilvl="5" w:tplc="38CC7DC2">
      <w:numFmt w:val="bullet"/>
      <w:lvlText w:val="•"/>
      <w:lvlJc w:val="left"/>
      <w:pPr>
        <w:ind w:left="3443" w:hanging="510"/>
      </w:pPr>
      <w:rPr>
        <w:rFonts w:hint="default"/>
        <w:lang w:val="en-GB" w:eastAsia="en-GB" w:bidi="en-GB"/>
      </w:rPr>
    </w:lvl>
    <w:lvl w:ilvl="6" w:tplc="10B431BE">
      <w:numFmt w:val="bullet"/>
      <w:lvlText w:val="•"/>
      <w:lvlJc w:val="left"/>
      <w:pPr>
        <w:ind w:left="3999" w:hanging="510"/>
      </w:pPr>
      <w:rPr>
        <w:rFonts w:hint="default"/>
        <w:lang w:val="en-GB" w:eastAsia="en-GB" w:bidi="en-GB"/>
      </w:rPr>
    </w:lvl>
    <w:lvl w:ilvl="7" w:tplc="AD1A3A4C">
      <w:numFmt w:val="bullet"/>
      <w:lvlText w:val="•"/>
      <w:lvlJc w:val="left"/>
      <w:pPr>
        <w:ind w:left="4556" w:hanging="510"/>
      </w:pPr>
      <w:rPr>
        <w:rFonts w:hint="default"/>
        <w:lang w:val="en-GB" w:eastAsia="en-GB" w:bidi="en-GB"/>
      </w:rPr>
    </w:lvl>
    <w:lvl w:ilvl="8" w:tplc="CAB62958">
      <w:numFmt w:val="bullet"/>
      <w:lvlText w:val="•"/>
      <w:lvlJc w:val="left"/>
      <w:pPr>
        <w:ind w:left="5112" w:hanging="510"/>
      </w:pPr>
      <w:rPr>
        <w:rFonts w:hint="default"/>
        <w:lang w:val="en-GB" w:eastAsia="en-GB" w:bidi="en-GB"/>
      </w:rPr>
    </w:lvl>
  </w:abstractNum>
  <w:abstractNum w:abstractNumId="9" w15:restartNumberingAfterBreak="0">
    <w:nsid w:val="19F155D4"/>
    <w:multiLevelType w:val="hybridMultilevel"/>
    <w:tmpl w:val="F3DA9082"/>
    <w:lvl w:ilvl="0" w:tplc="78ACD7DA">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5FA81A88">
      <w:numFmt w:val="bullet"/>
      <w:lvlText w:val="•"/>
      <w:lvlJc w:val="left"/>
      <w:pPr>
        <w:ind w:left="1216" w:hanging="510"/>
      </w:pPr>
      <w:rPr>
        <w:rFonts w:hint="default"/>
        <w:lang w:val="en-GB" w:eastAsia="en-GB" w:bidi="en-GB"/>
      </w:rPr>
    </w:lvl>
    <w:lvl w:ilvl="2" w:tplc="2E06E896">
      <w:numFmt w:val="bullet"/>
      <w:lvlText w:val="•"/>
      <w:lvlJc w:val="left"/>
      <w:pPr>
        <w:ind w:left="1773" w:hanging="510"/>
      </w:pPr>
      <w:rPr>
        <w:rFonts w:hint="default"/>
        <w:lang w:val="en-GB" w:eastAsia="en-GB" w:bidi="en-GB"/>
      </w:rPr>
    </w:lvl>
    <w:lvl w:ilvl="3" w:tplc="536CA76A">
      <w:numFmt w:val="bullet"/>
      <w:lvlText w:val="•"/>
      <w:lvlJc w:val="left"/>
      <w:pPr>
        <w:ind w:left="2329" w:hanging="510"/>
      </w:pPr>
      <w:rPr>
        <w:rFonts w:hint="default"/>
        <w:lang w:val="en-GB" w:eastAsia="en-GB" w:bidi="en-GB"/>
      </w:rPr>
    </w:lvl>
    <w:lvl w:ilvl="4" w:tplc="F9E67668">
      <w:numFmt w:val="bullet"/>
      <w:lvlText w:val="•"/>
      <w:lvlJc w:val="left"/>
      <w:pPr>
        <w:ind w:left="2886" w:hanging="510"/>
      </w:pPr>
      <w:rPr>
        <w:rFonts w:hint="default"/>
        <w:lang w:val="en-GB" w:eastAsia="en-GB" w:bidi="en-GB"/>
      </w:rPr>
    </w:lvl>
    <w:lvl w:ilvl="5" w:tplc="163C4588">
      <w:numFmt w:val="bullet"/>
      <w:lvlText w:val="•"/>
      <w:lvlJc w:val="left"/>
      <w:pPr>
        <w:ind w:left="3443" w:hanging="510"/>
      </w:pPr>
      <w:rPr>
        <w:rFonts w:hint="default"/>
        <w:lang w:val="en-GB" w:eastAsia="en-GB" w:bidi="en-GB"/>
      </w:rPr>
    </w:lvl>
    <w:lvl w:ilvl="6" w:tplc="D5EE9154">
      <w:numFmt w:val="bullet"/>
      <w:lvlText w:val="•"/>
      <w:lvlJc w:val="left"/>
      <w:pPr>
        <w:ind w:left="3999" w:hanging="510"/>
      </w:pPr>
      <w:rPr>
        <w:rFonts w:hint="default"/>
        <w:lang w:val="en-GB" w:eastAsia="en-GB" w:bidi="en-GB"/>
      </w:rPr>
    </w:lvl>
    <w:lvl w:ilvl="7" w:tplc="BD40DA72">
      <w:numFmt w:val="bullet"/>
      <w:lvlText w:val="•"/>
      <w:lvlJc w:val="left"/>
      <w:pPr>
        <w:ind w:left="4556" w:hanging="510"/>
      </w:pPr>
      <w:rPr>
        <w:rFonts w:hint="default"/>
        <w:lang w:val="en-GB" w:eastAsia="en-GB" w:bidi="en-GB"/>
      </w:rPr>
    </w:lvl>
    <w:lvl w:ilvl="8" w:tplc="C410523C">
      <w:numFmt w:val="bullet"/>
      <w:lvlText w:val="•"/>
      <w:lvlJc w:val="left"/>
      <w:pPr>
        <w:ind w:left="5112" w:hanging="510"/>
      </w:pPr>
      <w:rPr>
        <w:rFonts w:hint="default"/>
        <w:lang w:val="en-GB" w:eastAsia="en-GB" w:bidi="en-GB"/>
      </w:rPr>
    </w:lvl>
  </w:abstractNum>
  <w:abstractNum w:abstractNumId="10" w15:restartNumberingAfterBreak="0">
    <w:nsid w:val="1F873732"/>
    <w:multiLevelType w:val="hybridMultilevel"/>
    <w:tmpl w:val="6562BAE4"/>
    <w:lvl w:ilvl="0" w:tplc="3C724948">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D226A844">
      <w:numFmt w:val="bullet"/>
      <w:lvlText w:val="•"/>
      <w:lvlJc w:val="left"/>
      <w:pPr>
        <w:ind w:left="1216" w:hanging="510"/>
      </w:pPr>
      <w:rPr>
        <w:rFonts w:hint="default"/>
        <w:lang w:val="en-GB" w:eastAsia="en-GB" w:bidi="en-GB"/>
      </w:rPr>
    </w:lvl>
    <w:lvl w:ilvl="2" w:tplc="E7F64FA8">
      <w:numFmt w:val="bullet"/>
      <w:lvlText w:val="•"/>
      <w:lvlJc w:val="left"/>
      <w:pPr>
        <w:ind w:left="1773" w:hanging="510"/>
      </w:pPr>
      <w:rPr>
        <w:rFonts w:hint="default"/>
        <w:lang w:val="en-GB" w:eastAsia="en-GB" w:bidi="en-GB"/>
      </w:rPr>
    </w:lvl>
    <w:lvl w:ilvl="3" w:tplc="4A004A32">
      <w:numFmt w:val="bullet"/>
      <w:lvlText w:val="•"/>
      <w:lvlJc w:val="left"/>
      <w:pPr>
        <w:ind w:left="2329" w:hanging="510"/>
      </w:pPr>
      <w:rPr>
        <w:rFonts w:hint="default"/>
        <w:lang w:val="en-GB" w:eastAsia="en-GB" w:bidi="en-GB"/>
      </w:rPr>
    </w:lvl>
    <w:lvl w:ilvl="4" w:tplc="D7B49220">
      <w:numFmt w:val="bullet"/>
      <w:lvlText w:val="•"/>
      <w:lvlJc w:val="left"/>
      <w:pPr>
        <w:ind w:left="2886" w:hanging="510"/>
      </w:pPr>
      <w:rPr>
        <w:rFonts w:hint="default"/>
        <w:lang w:val="en-GB" w:eastAsia="en-GB" w:bidi="en-GB"/>
      </w:rPr>
    </w:lvl>
    <w:lvl w:ilvl="5" w:tplc="5D6681B2">
      <w:numFmt w:val="bullet"/>
      <w:lvlText w:val="•"/>
      <w:lvlJc w:val="left"/>
      <w:pPr>
        <w:ind w:left="3443" w:hanging="510"/>
      </w:pPr>
      <w:rPr>
        <w:rFonts w:hint="default"/>
        <w:lang w:val="en-GB" w:eastAsia="en-GB" w:bidi="en-GB"/>
      </w:rPr>
    </w:lvl>
    <w:lvl w:ilvl="6" w:tplc="20B06438">
      <w:numFmt w:val="bullet"/>
      <w:lvlText w:val="•"/>
      <w:lvlJc w:val="left"/>
      <w:pPr>
        <w:ind w:left="3999" w:hanging="510"/>
      </w:pPr>
      <w:rPr>
        <w:rFonts w:hint="default"/>
        <w:lang w:val="en-GB" w:eastAsia="en-GB" w:bidi="en-GB"/>
      </w:rPr>
    </w:lvl>
    <w:lvl w:ilvl="7" w:tplc="44D40A20">
      <w:numFmt w:val="bullet"/>
      <w:lvlText w:val="•"/>
      <w:lvlJc w:val="left"/>
      <w:pPr>
        <w:ind w:left="4556" w:hanging="510"/>
      </w:pPr>
      <w:rPr>
        <w:rFonts w:hint="default"/>
        <w:lang w:val="en-GB" w:eastAsia="en-GB" w:bidi="en-GB"/>
      </w:rPr>
    </w:lvl>
    <w:lvl w:ilvl="8" w:tplc="B5C82666">
      <w:numFmt w:val="bullet"/>
      <w:lvlText w:val="•"/>
      <w:lvlJc w:val="left"/>
      <w:pPr>
        <w:ind w:left="5112" w:hanging="510"/>
      </w:pPr>
      <w:rPr>
        <w:rFonts w:hint="default"/>
        <w:lang w:val="en-GB" w:eastAsia="en-GB" w:bidi="en-GB"/>
      </w:rPr>
    </w:lvl>
  </w:abstractNum>
  <w:abstractNum w:abstractNumId="11" w15:restartNumberingAfterBreak="0">
    <w:nsid w:val="23C74DA5"/>
    <w:multiLevelType w:val="hybridMultilevel"/>
    <w:tmpl w:val="CFB288EA"/>
    <w:lvl w:ilvl="0" w:tplc="11A67932">
      <w:numFmt w:val="bullet"/>
      <w:lvlText w:val="•"/>
      <w:lvlJc w:val="left"/>
      <w:pPr>
        <w:ind w:left="650" w:hanging="510"/>
      </w:pPr>
      <w:rPr>
        <w:rFonts w:ascii="Lato Light" w:eastAsia="Lato Light" w:hAnsi="Lato Light" w:cs="Lato Light" w:hint="default"/>
        <w:spacing w:val="-6"/>
        <w:w w:val="99"/>
        <w:sz w:val="20"/>
        <w:szCs w:val="20"/>
        <w:lang w:val="en-GB" w:eastAsia="en-GB" w:bidi="en-GB"/>
      </w:rPr>
    </w:lvl>
    <w:lvl w:ilvl="1" w:tplc="E68C1F5A">
      <w:numFmt w:val="bullet"/>
      <w:lvlText w:val="•"/>
      <w:lvlJc w:val="left"/>
      <w:pPr>
        <w:ind w:left="1216" w:hanging="510"/>
      </w:pPr>
      <w:rPr>
        <w:rFonts w:hint="default"/>
        <w:lang w:val="en-GB" w:eastAsia="en-GB" w:bidi="en-GB"/>
      </w:rPr>
    </w:lvl>
    <w:lvl w:ilvl="2" w:tplc="37F07874">
      <w:numFmt w:val="bullet"/>
      <w:lvlText w:val="•"/>
      <w:lvlJc w:val="left"/>
      <w:pPr>
        <w:ind w:left="1773" w:hanging="510"/>
      </w:pPr>
      <w:rPr>
        <w:rFonts w:hint="default"/>
        <w:lang w:val="en-GB" w:eastAsia="en-GB" w:bidi="en-GB"/>
      </w:rPr>
    </w:lvl>
    <w:lvl w:ilvl="3" w:tplc="92AC6D0C">
      <w:numFmt w:val="bullet"/>
      <w:lvlText w:val="•"/>
      <w:lvlJc w:val="left"/>
      <w:pPr>
        <w:ind w:left="2329" w:hanging="510"/>
      </w:pPr>
      <w:rPr>
        <w:rFonts w:hint="default"/>
        <w:lang w:val="en-GB" w:eastAsia="en-GB" w:bidi="en-GB"/>
      </w:rPr>
    </w:lvl>
    <w:lvl w:ilvl="4" w:tplc="E7A095A6">
      <w:numFmt w:val="bullet"/>
      <w:lvlText w:val="•"/>
      <w:lvlJc w:val="left"/>
      <w:pPr>
        <w:ind w:left="2886" w:hanging="510"/>
      </w:pPr>
      <w:rPr>
        <w:rFonts w:hint="default"/>
        <w:lang w:val="en-GB" w:eastAsia="en-GB" w:bidi="en-GB"/>
      </w:rPr>
    </w:lvl>
    <w:lvl w:ilvl="5" w:tplc="A150EA5E">
      <w:numFmt w:val="bullet"/>
      <w:lvlText w:val="•"/>
      <w:lvlJc w:val="left"/>
      <w:pPr>
        <w:ind w:left="3443" w:hanging="510"/>
      </w:pPr>
      <w:rPr>
        <w:rFonts w:hint="default"/>
        <w:lang w:val="en-GB" w:eastAsia="en-GB" w:bidi="en-GB"/>
      </w:rPr>
    </w:lvl>
    <w:lvl w:ilvl="6" w:tplc="D180CDE4">
      <w:numFmt w:val="bullet"/>
      <w:lvlText w:val="•"/>
      <w:lvlJc w:val="left"/>
      <w:pPr>
        <w:ind w:left="3999" w:hanging="510"/>
      </w:pPr>
      <w:rPr>
        <w:rFonts w:hint="default"/>
        <w:lang w:val="en-GB" w:eastAsia="en-GB" w:bidi="en-GB"/>
      </w:rPr>
    </w:lvl>
    <w:lvl w:ilvl="7" w:tplc="1AD24A18">
      <w:numFmt w:val="bullet"/>
      <w:lvlText w:val="•"/>
      <w:lvlJc w:val="left"/>
      <w:pPr>
        <w:ind w:left="4556" w:hanging="510"/>
      </w:pPr>
      <w:rPr>
        <w:rFonts w:hint="default"/>
        <w:lang w:val="en-GB" w:eastAsia="en-GB" w:bidi="en-GB"/>
      </w:rPr>
    </w:lvl>
    <w:lvl w:ilvl="8" w:tplc="D200F36E">
      <w:numFmt w:val="bullet"/>
      <w:lvlText w:val="•"/>
      <w:lvlJc w:val="left"/>
      <w:pPr>
        <w:ind w:left="5112" w:hanging="510"/>
      </w:pPr>
      <w:rPr>
        <w:rFonts w:hint="default"/>
        <w:lang w:val="en-GB" w:eastAsia="en-GB" w:bidi="en-GB"/>
      </w:rPr>
    </w:lvl>
  </w:abstractNum>
  <w:abstractNum w:abstractNumId="12" w15:restartNumberingAfterBreak="0">
    <w:nsid w:val="240803F9"/>
    <w:multiLevelType w:val="hybridMultilevel"/>
    <w:tmpl w:val="3C862BA4"/>
    <w:lvl w:ilvl="0" w:tplc="B150DBF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403A60EC">
      <w:numFmt w:val="bullet"/>
      <w:lvlText w:val="•"/>
      <w:lvlJc w:val="left"/>
      <w:pPr>
        <w:ind w:left="1216" w:hanging="510"/>
      </w:pPr>
      <w:rPr>
        <w:rFonts w:hint="default"/>
        <w:lang w:val="en-GB" w:eastAsia="en-GB" w:bidi="en-GB"/>
      </w:rPr>
    </w:lvl>
    <w:lvl w:ilvl="2" w:tplc="D048DB1C">
      <w:numFmt w:val="bullet"/>
      <w:lvlText w:val="•"/>
      <w:lvlJc w:val="left"/>
      <w:pPr>
        <w:ind w:left="1773" w:hanging="510"/>
      </w:pPr>
      <w:rPr>
        <w:rFonts w:hint="default"/>
        <w:lang w:val="en-GB" w:eastAsia="en-GB" w:bidi="en-GB"/>
      </w:rPr>
    </w:lvl>
    <w:lvl w:ilvl="3" w:tplc="854C56A2">
      <w:numFmt w:val="bullet"/>
      <w:lvlText w:val="•"/>
      <w:lvlJc w:val="left"/>
      <w:pPr>
        <w:ind w:left="2329" w:hanging="510"/>
      </w:pPr>
      <w:rPr>
        <w:rFonts w:hint="default"/>
        <w:lang w:val="en-GB" w:eastAsia="en-GB" w:bidi="en-GB"/>
      </w:rPr>
    </w:lvl>
    <w:lvl w:ilvl="4" w:tplc="EFFACE38">
      <w:numFmt w:val="bullet"/>
      <w:lvlText w:val="•"/>
      <w:lvlJc w:val="left"/>
      <w:pPr>
        <w:ind w:left="2886" w:hanging="510"/>
      </w:pPr>
      <w:rPr>
        <w:rFonts w:hint="default"/>
        <w:lang w:val="en-GB" w:eastAsia="en-GB" w:bidi="en-GB"/>
      </w:rPr>
    </w:lvl>
    <w:lvl w:ilvl="5" w:tplc="EEBC2C90">
      <w:numFmt w:val="bullet"/>
      <w:lvlText w:val="•"/>
      <w:lvlJc w:val="left"/>
      <w:pPr>
        <w:ind w:left="3443" w:hanging="510"/>
      </w:pPr>
      <w:rPr>
        <w:rFonts w:hint="default"/>
        <w:lang w:val="en-GB" w:eastAsia="en-GB" w:bidi="en-GB"/>
      </w:rPr>
    </w:lvl>
    <w:lvl w:ilvl="6" w:tplc="005ADBFC">
      <w:numFmt w:val="bullet"/>
      <w:lvlText w:val="•"/>
      <w:lvlJc w:val="left"/>
      <w:pPr>
        <w:ind w:left="3999" w:hanging="510"/>
      </w:pPr>
      <w:rPr>
        <w:rFonts w:hint="default"/>
        <w:lang w:val="en-GB" w:eastAsia="en-GB" w:bidi="en-GB"/>
      </w:rPr>
    </w:lvl>
    <w:lvl w:ilvl="7" w:tplc="E5161000">
      <w:numFmt w:val="bullet"/>
      <w:lvlText w:val="•"/>
      <w:lvlJc w:val="left"/>
      <w:pPr>
        <w:ind w:left="4556" w:hanging="510"/>
      </w:pPr>
      <w:rPr>
        <w:rFonts w:hint="default"/>
        <w:lang w:val="en-GB" w:eastAsia="en-GB" w:bidi="en-GB"/>
      </w:rPr>
    </w:lvl>
    <w:lvl w:ilvl="8" w:tplc="47863106">
      <w:numFmt w:val="bullet"/>
      <w:lvlText w:val="•"/>
      <w:lvlJc w:val="left"/>
      <w:pPr>
        <w:ind w:left="5112" w:hanging="510"/>
      </w:pPr>
      <w:rPr>
        <w:rFonts w:hint="default"/>
        <w:lang w:val="en-GB" w:eastAsia="en-GB" w:bidi="en-GB"/>
      </w:rPr>
    </w:lvl>
  </w:abstractNum>
  <w:abstractNum w:abstractNumId="13" w15:restartNumberingAfterBreak="0">
    <w:nsid w:val="24771B82"/>
    <w:multiLevelType w:val="hybridMultilevel"/>
    <w:tmpl w:val="FA04204A"/>
    <w:lvl w:ilvl="0" w:tplc="07188466">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B68E1260">
      <w:numFmt w:val="bullet"/>
      <w:lvlText w:val="•"/>
      <w:lvlJc w:val="left"/>
      <w:pPr>
        <w:ind w:left="1216" w:hanging="510"/>
      </w:pPr>
      <w:rPr>
        <w:rFonts w:hint="default"/>
        <w:lang w:val="en-GB" w:eastAsia="en-GB" w:bidi="en-GB"/>
      </w:rPr>
    </w:lvl>
    <w:lvl w:ilvl="2" w:tplc="72165686">
      <w:numFmt w:val="bullet"/>
      <w:lvlText w:val="•"/>
      <w:lvlJc w:val="left"/>
      <w:pPr>
        <w:ind w:left="1773" w:hanging="510"/>
      </w:pPr>
      <w:rPr>
        <w:rFonts w:hint="default"/>
        <w:lang w:val="en-GB" w:eastAsia="en-GB" w:bidi="en-GB"/>
      </w:rPr>
    </w:lvl>
    <w:lvl w:ilvl="3" w:tplc="C562F48A">
      <w:numFmt w:val="bullet"/>
      <w:lvlText w:val="•"/>
      <w:lvlJc w:val="left"/>
      <w:pPr>
        <w:ind w:left="2329" w:hanging="510"/>
      </w:pPr>
      <w:rPr>
        <w:rFonts w:hint="default"/>
        <w:lang w:val="en-GB" w:eastAsia="en-GB" w:bidi="en-GB"/>
      </w:rPr>
    </w:lvl>
    <w:lvl w:ilvl="4" w:tplc="D3E6D578">
      <w:numFmt w:val="bullet"/>
      <w:lvlText w:val="•"/>
      <w:lvlJc w:val="left"/>
      <w:pPr>
        <w:ind w:left="2886" w:hanging="510"/>
      </w:pPr>
      <w:rPr>
        <w:rFonts w:hint="default"/>
        <w:lang w:val="en-GB" w:eastAsia="en-GB" w:bidi="en-GB"/>
      </w:rPr>
    </w:lvl>
    <w:lvl w:ilvl="5" w:tplc="DBA0465A">
      <w:numFmt w:val="bullet"/>
      <w:lvlText w:val="•"/>
      <w:lvlJc w:val="left"/>
      <w:pPr>
        <w:ind w:left="3443" w:hanging="510"/>
      </w:pPr>
      <w:rPr>
        <w:rFonts w:hint="default"/>
        <w:lang w:val="en-GB" w:eastAsia="en-GB" w:bidi="en-GB"/>
      </w:rPr>
    </w:lvl>
    <w:lvl w:ilvl="6" w:tplc="6FF4549E">
      <w:numFmt w:val="bullet"/>
      <w:lvlText w:val="•"/>
      <w:lvlJc w:val="left"/>
      <w:pPr>
        <w:ind w:left="3999" w:hanging="510"/>
      </w:pPr>
      <w:rPr>
        <w:rFonts w:hint="default"/>
        <w:lang w:val="en-GB" w:eastAsia="en-GB" w:bidi="en-GB"/>
      </w:rPr>
    </w:lvl>
    <w:lvl w:ilvl="7" w:tplc="A1549CF2">
      <w:numFmt w:val="bullet"/>
      <w:lvlText w:val="•"/>
      <w:lvlJc w:val="left"/>
      <w:pPr>
        <w:ind w:left="4556" w:hanging="510"/>
      </w:pPr>
      <w:rPr>
        <w:rFonts w:hint="default"/>
        <w:lang w:val="en-GB" w:eastAsia="en-GB" w:bidi="en-GB"/>
      </w:rPr>
    </w:lvl>
    <w:lvl w:ilvl="8" w:tplc="6CAA4692">
      <w:numFmt w:val="bullet"/>
      <w:lvlText w:val="•"/>
      <w:lvlJc w:val="left"/>
      <w:pPr>
        <w:ind w:left="5112" w:hanging="510"/>
      </w:pPr>
      <w:rPr>
        <w:rFonts w:hint="default"/>
        <w:lang w:val="en-GB" w:eastAsia="en-GB" w:bidi="en-GB"/>
      </w:rPr>
    </w:lvl>
  </w:abstractNum>
  <w:abstractNum w:abstractNumId="14" w15:restartNumberingAfterBreak="0">
    <w:nsid w:val="2BBB72E2"/>
    <w:multiLevelType w:val="hybridMultilevel"/>
    <w:tmpl w:val="48DED8F8"/>
    <w:lvl w:ilvl="0" w:tplc="1FE05E5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9A04347C">
      <w:numFmt w:val="bullet"/>
      <w:lvlText w:val="•"/>
      <w:lvlJc w:val="left"/>
      <w:pPr>
        <w:ind w:left="1237" w:hanging="510"/>
      </w:pPr>
      <w:rPr>
        <w:rFonts w:hint="default"/>
        <w:lang w:val="en-GB" w:eastAsia="en-GB" w:bidi="en-GB"/>
      </w:rPr>
    </w:lvl>
    <w:lvl w:ilvl="2" w:tplc="088C2AF6">
      <w:numFmt w:val="bullet"/>
      <w:lvlText w:val="•"/>
      <w:lvlJc w:val="left"/>
      <w:pPr>
        <w:ind w:left="1814" w:hanging="510"/>
      </w:pPr>
      <w:rPr>
        <w:rFonts w:hint="default"/>
        <w:lang w:val="en-GB" w:eastAsia="en-GB" w:bidi="en-GB"/>
      </w:rPr>
    </w:lvl>
    <w:lvl w:ilvl="3" w:tplc="A39AB3D4">
      <w:numFmt w:val="bullet"/>
      <w:lvlText w:val="•"/>
      <w:lvlJc w:val="left"/>
      <w:pPr>
        <w:ind w:left="2392" w:hanging="510"/>
      </w:pPr>
      <w:rPr>
        <w:rFonts w:hint="default"/>
        <w:lang w:val="en-GB" w:eastAsia="en-GB" w:bidi="en-GB"/>
      </w:rPr>
    </w:lvl>
    <w:lvl w:ilvl="4" w:tplc="486A588A">
      <w:numFmt w:val="bullet"/>
      <w:lvlText w:val="•"/>
      <w:lvlJc w:val="left"/>
      <w:pPr>
        <w:ind w:left="2969" w:hanging="510"/>
      </w:pPr>
      <w:rPr>
        <w:rFonts w:hint="default"/>
        <w:lang w:val="en-GB" w:eastAsia="en-GB" w:bidi="en-GB"/>
      </w:rPr>
    </w:lvl>
    <w:lvl w:ilvl="5" w:tplc="FE440300">
      <w:numFmt w:val="bullet"/>
      <w:lvlText w:val="•"/>
      <w:lvlJc w:val="left"/>
      <w:pPr>
        <w:ind w:left="3547" w:hanging="510"/>
      </w:pPr>
      <w:rPr>
        <w:rFonts w:hint="default"/>
        <w:lang w:val="en-GB" w:eastAsia="en-GB" w:bidi="en-GB"/>
      </w:rPr>
    </w:lvl>
    <w:lvl w:ilvl="6" w:tplc="8F52BD14">
      <w:numFmt w:val="bullet"/>
      <w:lvlText w:val="•"/>
      <w:lvlJc w:val="left"/>
      <w:pPr>
        <w:ind w:left="4124" w:hanging="510"/>
      </w:pPr>
      <w:rPr>
        <w:rFonts w:hint="default"/>
        <w:lang w:val="en-GB" w:eastAsia="en-GB" w:bidi="en-GB"/>
      </w:rPr>
    </w:lvl>
    <w:lvl w:ilvl="7" w:tplc="5D88901A">
      <w:numFmt w:val="bullet"/>
      <w:lvlText w:val="•"/>
      <w:lvlJc w:val="left"/>
      <w:pPr>
        <w:ind w:left="4701" w:hanging="510"/>
      </w:pPr>
      <w:rPr>
        <w:rFonts w:hint="default"/>
        <w:lang w:val="en-GB" w:eastAsia="en-GB" w:bidi="en-GB"/>
      </w:rPr>
    </w:lvl>
    <w:lvl w:ilvl="8" w:tplc="D6482D5E">
      <w:numFmt w:val="bullet"/>
      <w:lvlText w:val="•"/>
      <w:lvlJc w:val="left"/>
      <w:pPr>
        <w:ind w:left="5279" w:hanging="510"/>
      </w:pPr>
      <w:rPr>
        <w:rFonts w:hint="default"/>
        <w:lang w:val="en-GB" w:eastAsia="en-GB" w:bidi="en-GB"/>
      </w:rPr>
    </w:lvl>
  </w:abstractNum>
  <w:abstractNum w:abstractNumId="15" w15:restartNumberingAfterBreak="0">
    <w:nsid w:val="2CBD0F1B"/>
    <w:multiLevelType w:val="hybridMultilevel"/>
    <w:tmpl w:val="422ABB64"/>
    <w:lvl w:ilvl="0" w:tplc="68EEF506">
      <w:numFmt w:val="bullet"/>
      <w:lvlText w:val="•"/>
      <w:lvlJc w:val="left"/>
      <w:pPr>
        <w:ind w:left="652" w:hanging="510"/>
      </w:pPr>
      <w:rPr>
        <w:rFonts w:ascii="Lato Light" w:eastAsia="Lato Light" w:hAnsi="Lato Light" w:cs="Lato Light" w:hint="default"/>
        <w:spacing w:val="-7"/>
        <w:w w:val="100"/>
        <w:sz w:val="20"/>
        <w:szCs w:val="20"/>
        <w:lang w:val="en-GB" w:eastAsia="en-GB" w:bidi="en-GB"/>
      </w:rPr>
    </w:lvl>
    <w:lvl w:ilvl="1" w:tplc="8D2E8F9A">
      <w:numFmt w:val="bullet"/>
      <w:lvlText w:val="•"/>
      <w:lvlJc w:val="left"/>
      <w:pPr>
        <w:ind w:left="1216" w:hanging="510"/>
      </w:pPr>
      <w:rPr>
        <w:rFonts w:hint="default"/>
        <w:lang w:val="en-GB" w:eastAsia="en-GB" w:bidi="en-GB"/>
      </w:rPr>
    </w:lvl>
    <w:lvl w:ilvl="2" w:tplc="AD3C8392">
      <w:numFmt w:val="bullet"/>
      <w:lvlText w:val="•"/>
      <w:lvlJc w:val="left"/>
      <w:pPr>
        <w:ind w:left="1773" w:hanging="510"/>
      </w:pPr>
      <w:rPr>
        <w:rFonts w:hint="default"/>
        <w:lang w:val="en-GB" w:eastAsia="en-GB" w:bidi="en-GB"/>
      </w:rPr>
    </w:lvl>
    <w:lvl w:ilvl="3" w:tplc="E9A05440">
      <w:numFmt w:val="bullet"/>
      <w:lvlText w:val="•"/>
      <w:lvlJc w:val="left"/>
      <w:pPr>
        <w:ind w:left="2329" w:hanging="510"/>
      </w:pPr>
      <w:rPr>
        <w:rFonts w:hint="default"/>
        <w:lang w:val="en-GB" w:eastAsia="en-GB" w:bidi="en-GB"/>
      </w:rPr>
    </w:lvl>
    <w:lvl w:ilvl="4" w:tplc="968C0340">
      <w:numFmt w:val="bullet"/>
      <w:lvlText w:val="•"/>
      <w:lvlJc w:val="left"/>
      <w:pPr>
        <w:ind w:left="2886" w:hanging="510"/>
      </w:pPr>
      <w:rPr>
        <w:rFonts w:hint="default"/>
        <w:lang w:val="en-GB" w:eastAsia="en-GB" w:bidi="en-GB"/>
      </w:rPr>
    </w:lvl>
    <w:lvl w:ilvl="5" w:tplc="EA30F6EC">
      <w:numFmt w:val="bullet"/>
      <w:lvlText w:val="•"/>
      <w:lvlJc w:val="left"/>
      <w:pPr>
        <w:ind w:left="3443" w:hanging="510"/>
      </w:pPr>
      <w:rPr>
        <w:rFonts w:hint="default"/>
        <w:lang w:val="en-GB" w:eastAsia="en-GB" w:bidi="en-GB"/>
      </w:rPr>
    </w:lvl>
    <w:lvl w:ilvl="6" w:tplc="5A76D790">
      <w:numFmt w:val="bullet"/>
      <w:lvlText w:val="•"/>
      <w:lvlJc w:val="left"/>
      <w:pPr>
        <w:ind w:left="3999" w:hanging="510"/>
      </w:pPr>
      <w:rPr>
        <w:rFonts w:hint="default"/>
        <w:lang w:val="en-GB" w:eastAsia="en-GB" w:bidi="en-GB"/>
      </w:rPr>
    </w:lvl>
    <w:lvl w:ilvl="7" w:tplc="4F561548">
      <w:numFmt w:val="bullet"/>
      <w:lvlText w:val="•"/>
      <w:lvlJc w:val="left"/>
      <w:pPr>
        <w:ind w:left="4556" w:hanging="510"/>
      </w:pPr>
      <w:rPr>
        <w:rFonts w:hint="default"/>
        <w:lang w:val="en-GB" w:eastAsia="en-GB" w:bidi="en-GB"/>
      </w:rPr>
    </w:lvl>
    <w:lvl w:ilvl="8" w:tplc="DED2BADA">
      <w:numFmt w:val="bullet"/>
      <w:lvlText w:val="•"/>
      <w:lvlJc w:val="left"/>
      <w:pPr>
        <w:ind w:left="5112" w:hanging="510"/>
      </w:pPr>
      <w:rPr>
        <w:rFonts w:hint="default"/>
        <w:lang w:val="en-GB" w:eastAsia="en-GB" w:bidi="en-GB"/>
      </w:rPr>
    </w:lvl>
  </w:abstractNum>
  <w:abstractNum w:abstractNumId="16" w15:restartNumberingAfterBreak="0">
    <w:nsid w:val="2F854A2D"/>
    <w:multiLevelType w:val="hybridMultilevel"/>
    <w:tmpl w:val="EBE2F80E"/>
    <w:lvl w:ilvl="0" w:tplc="D95E987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FB6DF4"/>
    <w:multiLevelType w:val="hybridMultilevel"/>
    <w:tmpl w:val="F04AD552"/>
    <w:lvl w:ilvl="0" w:tplc="291226A8">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6234CC56">
      <w:numFmt w:val="bullet"/>
      <w:lvlText w:val="•"/>
      <w:lvlJc w:val="left"/>
      <w:pPr>
        <w:ind w:left="1216" w:hanging="510"/>
      </w:pPr>
      <w:rPr>
        <w:rFonts w:hint="default"/>
        <w:lang w:val="en-GB" w:eastAsia="en-GB" w:bidi="en-GB"/>
      </w:rPr>
    </w:lvl>
    <w:lvl w:ilvl="2" w:tplc="BD9A428A">
      <w:numFmt w:val="bullet"/>
      <w:lvlText w:val="•"/>
      <w:lvlJc w:val="left"/>
      <w:pPr>
        <w:ind w:left="1773" w:hanging="510"/>
      </w:pPr>
      <w:rPr>
        <w:rFonts w:hint="default"/>
        <w:lang w:val="en-GB" w:eastAsia="en-GB" w:bidi="en-GB"/>
      </w:rPr>
    </w:lvl>
    <w:lvl w:ilvl="3" w:tplc="1706C0C4">
      <w:numFmt w:val="bullet"/>
      <w:lvlText w:val="•"/>
      <w:lvlJc w:val="left"/>
      <w:pPr>
        <w:ind w:left="2329" w:hanging="510"/>
      </w:pPr>
      <w:rPr>
        <w:rFonts w:hint="default"/>
        <w:lang w:val="en-GB" w:eastAsia="en-GB" w:bidi="en-GB"/>
      </w:rPr>
    </w:lvl>
    <w:lvl w:ilvl="4" w:tplc="C486BA26">
      <w:numFmt w:val="bullet"/>
      <w:lvlText w:val="•"/>
      <w:lvlJc w:val="left"/>
      <w:pPr>
        <w:ind w:left="2886" w:hanging="510"/>
      </w:pPr>
      <w:rPr>
        <w:rFonts w:hint="default"/>
        <w:lang w:val="en-GB" w:eastAsia="en-GB" w:bidi="en-GB"/>
      </w:rPr>
    </w:lvl>
    <w:lvl w:ilvl="5" w:tplc="ED962D1A">
      <w:numFmt w:val="bullet"/>
      <w:lvlText w:val="•"/>
      <w:lvlJc w:val="left"/>
      <w:pPr>
        <w:ind w:left="3443" w:hanging="510"/>
      </w:pPr>
      <w:rPr>
        <w:rFonts w:hint="default"/>
        <w:lang w:val="en-GB" w:eastAsia="en-GB" w:bidi="en-GB"/>
      </w:rPr>
    </w:lvl>
    <w:lvl w:ilvl="6" w:tplc="B2D05EE2">
      <w:numFmt w:val="bullet"/>
      <w:lvlText w:val="•"/>
      <w:lvlJc w:val="left"/>
      <w:pPr>
        <w:ind w:left="3999" w:hanging="510"/>
      </w:pPr>
      <w:rPr>
        <w:rFonts w:hint="default"/>
        <w:lang w:val="en-GB" w:eastAsia="en-GB" w:bidi="en-GB"/>
      </w:rPr>
    </w:lvl>
    <w:lvl w:ilvl="7" w:tplc="6504CB2A">
      <w:numFmt w:val="bullet"/>
      <w:lvlText w:val="•"/>
      <w:lvlJc w:val="left"/>
      <w:pPr>
        <w:ind w:left="4556" w:hanging="510"/>
      </w:pPr>
      <w:rPr>
        <w:rFonts w:hint="default"/>
        <w:lang w:val="en-GB" w:eastAsia="en-GB" w:bidi="en-GB"/>
      </w:rPr>
    </w:lvl>
    <w:lvl w:ilvl="8" w:tplc="9EB8AA72">
      <w:numFmt w:val="bullet"/>
      <w:lvlText w:val="•"/>
      <w:lvlJc w:val="left"/>
      <w:pPr>
        <w:ind w:left="5112" w:hanging="510"/>
      </w:pPr>
      <w:rPr>
        <w:rFonts w:hint="default"/>
        <w:lang w:val="en-GB" w:eastAsia="en-GB" w:bidi="en-GB"/>
      </w:rPr>
    </w:lvl>
  </w:abstractNum>
  <w:abstractNum w:abstractNumId="18" w15:restartNumberingAfterBreak="0">
    <w:nsid w:val="317E622A"/>
    <w:multiLevelType w:val="hybridMultilevel"/>
    <w:tmpl w:val="72B055F4"/>
    <w:lvl w:ilvl="0" w:tplc="E4ECB1F2">
      <w:numFmt w:val="bullet"/>
      <w:lvlText w:val="•"/>
      <w:lvlJc w:val="left"/>
      <w:pPr>
        <w:ind w:left="651" w:hanging="510"/>
      </w:pPr>
      <w:rPr>
        <w:rFonts w:ascii="Lato Light" w:eastAsia="Lato Light" w:hAnsi="Lato Light" w:cs="Lato Light" w:hint="default"/>
        <w:spacing w:val="-4"/>
        <w:w w:val="100"/>
        <w:sz w:val="20"/>
        <w:szCs w:val="20"/>
        <w:lang w:val="en-GB" w:eastAsia="en-GB" w:bidi="en-GB"/>
      </w:rPr>
    </w:lvl>
    <w:lvl w:ilvl="1" w:tplc="047EC0B2">
      <w:numFmt w:val="bullet"/>
      <w:lvlText w:val="•"/>
      <w:lvlJc w:val="left"/>
      <w:pPr>
        <w:ind w:left="1216" w:hanging="510"/>
      </w:pPr>
      <w:rPr>
        <w:rFonts w:hint="default"/>
        <w:lang w:val="en-GB" w:eastAsia="en-GB" w:bidi="en-GB"/>
      </w:rPr>
    </w:lvl>
    <w:lvl w:ilvl="2" w:tplc="07D6E6C6">
      <w:numFmt w:val="bullet"/>
      <w:lvlText w:val="•"/>
      <w:lvlJc w:val="left"/>
      <w:pPr>
        <w:ind w:left="1773" w:hanging="510"/>
      </w:pPr>
      <w:rPr>
        <w:rFonts w:hint="default"/>
        <w:lang w:val="en-GB" w:eastAsia="en-GB" w:bidi="en-GB"/>
      </w:rPr>
    </w:lvl>
    <w:lvl w:ilvl="3" w:tplc="E7289FAA">
      <w:numFmt w:val="bullet"/>
      <w:lvlText w:val="•"/>
      <w:lvlJc w:val="left"/>
      <w:pPr>
        <w:ind w:left="2329" w:hanging="510"/>
      </w:pPr>
      <w:rPr>
        <w:rFonts w:hint="default"/>
        <w:lang w:val="en-GB" w:eastAsia="en-GB" w:bidi="en-GB"/>
      </w:rPr>
    </w:lvl>
    <w:lvl w:ilvl="4" w:tplc="C9A0AC22">
      <w:numFmt w:val="bullet"/>
      <w:lvlText w:val="•"/>
      <w:lvlJc w:val="left"/>
      <w:pPr>
        <w:ind w:left="2886" w:hanging="510"/>
      </w:pPr>
      <w:rPr>
        <w:rFonts w:hint="default"/>
        <w:lang w:val="en-GB" w:eastAsia="en-GB" w:bidi="en-GB"/>
      </w:rPr>
    </w:lvl>
    <w:lvl w:ilvl="5" w:tplc="19C634C4">
      <w:numFmt w:val="bullet"/>
      <w:lvlText w:val="•"/>
      <w:lvlJc w:val="left"/>
      <w:pPr>
        <w:ind w:left="3443" w:hanging="510"/>
      </w:pPr>
      <w:rPr>
        <w:rFonts w:hint="default"/>
        <w:lang w:val="en-GB" w:eastAsia="en-GB" w:bidi="en-GB"/>
      </w:rPr>
    </w:lvl>
    <w:lvl w:ilvl="6" w:tplc="C1B02986">
      <w:numFmt w:val="bullet"/>
      <w:lvlText w:val="•"/>
      <w:lvlJc w:val="left"/>
      <w:pPr>
        <w:ind w:left="3999" w:hanging="510"/>
      </w:pPr>
      <w:rPr>
        <w:rFonts w:hint="default"/>
        <w:lang w:val="en-GB" w:eastAsia="en-GB" w:bidi="en-GB"/>
      </w:rPr>
    </w:lvl>
    <w:lvl w:ilvl="7" w:tplc="843A460C">
      <w:numFmt w:val="bullet"/>
      <w:lvlText w:val="•"/>
      <w:lvlJc w:val="left"/>
      <w:pPr>
        <w:ind w:left="4556" w:hanging="510"/>
      </w:pPr>
      <w:rPr>
        <w:rFonts w:hint="default"/>
        <w:lang w:val="en-GB" w:eastAsia="en-GB" w:bidi="en-GB"/>
      </w:rPr>
    </w:lvl>
    <w:lvl w:ilvl="8" w:tplc="CA9E863A">
      <w:numFmt w:val="bullet"/>
      <w:lvlText w:val="•"/>
      <w:lvlJc w:val="left"/>
      <w:pPr>
        <w:ind w:left="5112" w:hanging="510"/>
      </w:pPr>
      <w:rPr>
        <w:rFonts w:hint="default"/>
        <w:lang w:val="en-GB" w:eastAsia="en-GB" w:bidi="en-GB"/>
      </w:rPr>
    </w:lvl>
  </w:abstractNum>
  <w:abstractNum w:abstractNumId="19" w15:restartNumberingAfterBreak="0">
    <w:nsid w:val="345432A3"/>
    <w:multiLevelType w:val="hybridMultilevel"/>
    <w:tmpl w:val="C85C24F4"/>
    <w:lvl w:ilvl="0" w:tplc="EFB0C22A">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58868E94">
      <w:numFmt w:val="bullet"/>
      <w:lvlText w:val="•"/>
      <w:lvlJc w:val="left"/>
      <w:pPr>
        <w:ind w:left="1237" w:hanging="510"/>
      </w:pPr>
      <w:rPr>
        <w:rFonts w:hint="default"/>
        <w:lang w:val="en-GB" w:eastAsia="en-GB" w:bidi="en-GB"/>
      </w:rPr>
    </w:lvl>
    <w:lvl w:ilvl="2" w:tplc="3FF4D44A">
      <w:numFmt w:val="bullet"/>
      <w:lvlText w:val="•"/>
      <w:lvlJc w:val="left"/>
      <w:pPr>
        <w:ind w:left="1814" w:hanging="510"/>
      </w:pPr>
      <w:rPr>
        <w:rFonts w:hint="default"/>
        <w:lang w:val="en-GB" w:eastAsia="en-GB" w:bidi="en-GB"/>
      </w:rPr>
    </w:lvl>
    <w:lvl w:ilvl="3" w:tplc="9DD44FF6">
      <w:numFmt w:val="bullet"/>
      <w:lvlText w:val="•"/>
      <w:lvlJc w:val="left"/>
      <w:pPr>
        <w:ind w:left="2392" w:hanging="510"/>
      </w:pPr>
      <w:rPr>
        <w:rFonts w:hint="default"/>
        <w:lang w:val="en-GB" w:eastAsia="en-GB" w:bidi="en-GB"/>
      </w:rPr>
    </w:lvl>
    <w:lvl w:ilvl="4" w:tplc="14789DA2">
      <w:numFmt w:val="bullet"/>
      <w:lvlText w:val="•"/>
      <w:lvlJc w:val="left"/>
      <w:pPr>
        <w:ind w:left="2969" w:hanging="510"/>
      </w:pPr>
      <w:rPr>
        <w:rFonts w:hint="default"/>
        <w:lang w:val="en-GB" w:eastAsia="en-GB" w:bidi="en-GB"/>
      </w:rPr>
    </w:lvl>
    <w:lvl w:ilvl="5" w:tplc="DC6A8B38">
      <w:numFmt w:val="bullet"/>
      <w:lvlText w:val="•"/>
      <w:lvlJc w:val="left"/>
      <w:pPr>
        <w:ind w:left="3547" w:hanging="510"/>
      </w:pPr>
      <w:rPr>
        <w:rFonts w:hint="default"/>
        <w:lang w:val="en-GB" w:eastAsia="en-GB" w:bidi="en-GB"/>
      </w:rPr>
    </w:lvl>
    <w:lvl w:ilvl="6" w:tplc="8C180B7C">
      <w:numFmt w:val="bullet"/>
      <w:lvlText w:val="•"/>
      <w:lvlJc w:val="left"/>
      <w:pPr>
        <w:ind w:left="4124" w:hanging="510"/>
      </w:pPr>
      <w:rPr>
        <w:rFonts w:hint="default"/>
        <w:lang w:val="en-GB" w:eastAsia="en-GB" w:bidi="en-GB"/>
      </w:rPr>
    </w:lvl>
    <w:lvl w:ilvl="7" w:tplc="ED349D1C">
      <w:numFmt w:val="bullet"/>
      <w:lvlText w:val="•"/>
      <w:lvlJc w:val="left"/>
      <w:pPr>
        <w:ind w:left="4701" w:hanging="510"/>
      </w:pPr>
      <w:rPr>
        <w:rFonts w:hint="default"/>
        <w:lang w:val="en-GB" w:eastAsia="en-GB" w:bidi="en-GB"/>
      </w:rPr>
    </w:lvl>
    <w:lvl w:ilvl="8" w:tplc="B430202A">
      <w:numFmt w:val="bullet"/>
      <w:lvlText w:val="•"/>
      <w:lvlJc w:val="left"/>
      <w:pPr>
        <w:ind w:left="5279" w:hanging="510"/>
      </w:pPr>
      <w:rPr>
        <w:rFonts w:hint="default"/>
        <w:lang w:val="en-GB" w:eastAsia="en-GB" w:bidi="en-GB"/>
      </w:rPr>
    </w:lvl>
  </w:abstractNum>
  <w:abstractNum w:abstractNumId="20" w15:restartNumberingAfterBreak="0">
    <w:nsid w:val="37DD4ECB"/>
    <w:multiLevelType w:val="hybridMultilevel"/>
    <w:tmpl w:val="87BCBFA8"/>
    <w:lvl w:ilvl="0" w:tplc="1B2CC5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4F4A5E"/>
    <w:multiLevelType w:val="hybridMultilevel"/>
    <w:tmpl w:val="3AE84548"/>
    <w:lvl w:ilvl="0" w:tplc="BE707494">
      <w:numFmt w:val="bullet"/>
      <w:lvlText w:val="•"/>
      <w:lvlJc w:val="left"/>
      <w:pPr>
        <w:ind w:left="651" w:hanging="510"/>
      </w:pPr>
      <w:rPr>
        <w:rFonts w:ascii="Lato Light" w:eastAsia="Lato Light" w:hAnsi="Lato Light" w:cs="Lato Light" w:hint="default"/>
        <w:spacing w:val="-9"/>
        <w:w w:val="100"/>
        <w:sz w:val="20"/>
        <w:szCs w:val="20"/>
        <w:lang w:val="en-GB" w:eastAsia="en-GB" w:bidi="en-GB"/>
      </w:rPr>
    </w:lvl>
    <w:lvl w:ilvl="1" w:tplc="C5DE717A">
      <w:numFmt w:val="bullet"/>
      <w:lvlText w:val="•"/>
      <w:lvlJc w:val="left"/>
      <w:pPr>
        <w:ind w:left="1237" w:hanging="510"/>
      </w:pPr>
      <w:rPr>
        <w:rFonts w:hint="default"/>
        <w:lang w:val="en-GB" w:eastAsia="en-GB" w:bidi="en-GB"/>
      </w:rPr>
    </w:lvl>
    <w:lvl w:ilvl="2" w:tplc="F11C5656">
      <w:numFmt w:val="bullet"/>
      <w:lvlText w:val="•"/>
      <w:lvlJc w:val="left"/>
      <w:pPr>
        <w:ind w:left="1814" w:hanging="510"/>
      </w:pPr>
      <w:rPr>
        <w:rFonts w:hint="default"/>
        <w:lang w:val="en-GB" w:eastAsia="en-GB" w:bidi="en-GB"/>
      </w:rPr>
    </w:lvl>
    <w:lvl w:ilvl="3" w:tplc="AD98124C">
      <w:numFmt w:val="bullet"/>
      <w:lvlText w:val="•"/>
      <w:lvlJc w:val="left"/>
      <w:pPr>
        <w:ind w:left="2392" w:hanging="510"/>
      </w:pPr>
      <w:rPr>
        <w:rFonts w:hint="default"/>
        <w:lang w:val="en-GB" w:eastAsia="en-GB" w:bidi="en-GB"/>
      </w:rPr>
    </w:lvl>
    <w:lvl w:ilvl="4" w:tplc="38D6B698">
      <w:numFmt w:val="bullet"/>
      <w:lvlText w:val="•"/>
      <w:lvlJc w:val="left"/>
      <w:pPr>
        <w:ind w:left="2969" w:hanging="510"/>
      </w:pPr>
      <w:rPr>
        <w:rFonts w:hint="default"/>
        <w:lang w:val="en-GB" w:eastAsia="en-GB" w:bidi="en-GB"/>
      </w:rPr>
    </w:lvl>
    <w:lvl w:ilvl="5" w:tplc="559A576A">
      <w:numFmt w:val="bullet"/>
      <w:lvlText w:val="•"/>
      <w:lvlJc w:val="left"/>
      <w:pPr>
        <w:ind w:left="3547" w:hanging="510"/>
      </w:pPr>
      <w:rPr>
        <w:rFonts w:hint="default"/>
        <w:lang w:val="en-GB" w:eastAsia="en-GB" w:bidi="en-GB"/>
      </w:rPr>
    </w:lvl>
    <w:lvl w:ilvl="6" w:tplc="0EE01794">
      <w:numFmt w:val="bullet"/>
      <w:lvlText w:val="•"/>
      <w:lvlJc w:val="left"/>
      <w:pPr>
        <w:ind w:left="4124" w:hanging="510"/>
      </w:pPr>
      <w:rPr>
        <w:rFonts w:hint="default"/>
        <w:lang w:val="en-GB" w:eastAsia="en-GB" w:bidi="en-GB"/>
      </w:rPr>
    </w:lvl>
    <w:lvl w:ilvl="7" w:tplc="E392FC38">
      <w:numFmt w:val="bullet"/>
      <w:lvlText w:val="•"/>
      <w:lvlJc w:val="left"/>
      <w:pPr>
        <w:ind w:left="4701" w:hanging="510"/>
      </w:pPr>
      <w:rPr>
        <w:rFonts w:hint="default"/>
        <w:lang w:val="en-GB" w:eastAsia="en-GB" w:bidi="en-GB"/>
      </w:rPr>
    </w:lvl>
    <w:lvl w:ilvl="8" w:tplc="92A695CC">
      <w:numFmt w:val="bullet"/>
      <w:lvlText w:val="•"/>
      <w:lvlJc w:val="left"/>
      <w:pPr>
        <w:ind w:left="5279" w:hanging="510"/>
      </w:pPr>
      <w:rPr>
        <w:rFonts w:hint="default"/>
        <w:lang w:val="en-GB" w:eastAsia="en-GB" w:bidi="en-GB"/>
      </w:rPr>
    </w:lvl>
  </w:abstractNum>
  <w:abstractNum w:abstractNumId="22" w15:restartNumberingAfterBreak="0">
    <w:nsid w:val="3A923446"/>
    <w:multiLevelType w:val="hybridMultilevel"/>
    <w:tmpl w:val="22044342"/>
    <w:lvl w:ilvl="0" w:tplc="AEC64DC2">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256B22E">
      <w:numFmt w:val="bullet"/>
      <w:lvlText w:val="•"/>
      <w:lvlJc w:val="left"/>
      <w:pPr>
        <w:ind w:left="1216" w:hanging="510"/>
      </w:pPr>
      <w:rPr>
        <w:rFonts w:hint="default"/>
        <w:lang w:val="en-GB" w:eastAsia="en-GB" w:bidi="en-GB"/>
      </w:rPr>
    </w:lvl>
    <w:lvl w:ilvl="2" w:tplc="179C0FEE">
      <w:numFmt w:val="bullet"/>
      <w:lvlText w:val="•"/>
      <w:lvlJc w:val="left"/>
      <w:pPr>
        <w:ind w:left="1773" w:hanging="510"/>
      </w:pPr>
      <w:rPr>
        <w:rFonts w:hint="default"/>
        <w:lang w:val="en-GB" w:eastAsia="en-GB" w:bidi="en-GB"/>
      </w:rPr>
    </w:lvl>
    <w:lvl w:ilvl="3" w:tplc="9D4A9824">
      <w:numFmt w:val="bullet"/>
      <w:lvlText w:val="•"/>
      <w:lvlJc w:val="left"/>
      <w:pPr>
        <w:ind w:left="2329" w:hanging="510"/>
      </w:pPr>
      <w:rPr>
        <w:rFonts w:hint="default"/>
        <w:lang w:val="en-GB" w:eastAsia="en-GB" w:bidi="en-GB"/>
      </w:rPr>
    </w:lvl>
    <w:lvl w:ilvl="4" w:tplc="0F28D0B2">
      <w:numFmt w:val="bullet"/>
      <w:lvlText w:val="•"/>
      <w:lvlJc w:val="left"/>
      <w:pPr>
        <w:ind w:left="2886" w:hanging="510"/>
      </w:pPr>
      <w:rPr>
        <w:rFonts w:hint="default"/>
        <w:lang w:val="en-GB" w:eastAsia="en-GB" w:bidi="en-GB"/>
      </w:rPr>
    </w:lvl>
    <w:lvl w:ilvl="5" w:tplc="B3D20752">
      <w:numFmt w:val="bullet"/>
      <w:lvlText w:val="•"/>
      <w:lvlJc w:val="left"/>
      <w:pPr>
        <w:ind w:left="3443" w:hanging="510"/>
      </w:pPr>
      <w:rPr>
        <w:rFonts w:hint="default"/>
        <w:lang w:val="en-GB" w:eastAsia="en-GB" w:bidi="en-GB"/>
      </w:rPr>
    </w:lvl>
    <w:lvl w:ilvl="6" w:tplc="46DCFBFA">
      <w:numFmt w:val="bullet"/>
      <w:lvlText w:val="•"/>
      <w:lvlJc w:val="left"/>
      <w:pPr>
        <w:ind w:left="3999" w:hanging="510"/>
      </w:pPr>
      <w:rPr>
        <w:rFonts w:hint="default"/>
        <w:lang w:val="en-GB" w:eastAsia="en-GB" w:bidi="en-GB"/>
      </w:rPr>
    </w:lvl>
    <w:lvl w:ilvl="7" w:tplc="69044260">
      <w:numFmt w:val="bullet"/>
      <w:lvlText w:val="•"/>
      <w:lvlJc w:val="left"/>
      <w:pPr>
        <w:ind w:left="4556" w:hanging="510"/>
      </w:pPr>
      <w:rPr>
        <w:rFonts w:hint="default"/>
        <w:lang w:val="en-GB" w:eastAsia="en-GB" w:bidi="en-GB"/>
      </w:rPr>
    </w:lvl>
    <w:lvl w:ilvl="8" w:tplc="A70E6EEE">
      <w:numFmt w:val="bullet"/>
      <w:lvlText w:val="•"/>
      <w:lvlJc w:val="left"/>
      <w:pPr>
        <w:ind w:left="5112" w:hanging="510"/>
      </w:pPr>
      <w:rPr>
        <w:rFonts w:hint="default"/>
        <w:lang w:val="en-GB" w:eastAsia="en-GB" w:bidi="en-GB"/>
      </w:rPr>
    </w:lvl>
  </w:abstractNum>
  <w:abstractNum w:abstractNumId="23" w15:restartNumberingAfterBreak="0">
    <w:nsid w:val="41E07D8E"/>
    <w:multiLevelType w:val="hybridMultilevel"/>
    <w:tmpl w:val="198A47DC"/>
    <w:lvl w:ilvl="0" w:tplc="43AEEE4A">
      <w:numFmt w:val="bullet"/>
      <w:lvlText w:val="•"/>
      <w:lvlJc w:val="left"/>
      <w:pPr>
        <w:ind w:left="920" w:hanging="360"/>
      </w:pPr>
      <w:rPr>
        <w:rFonts w:ascii="Lato" w:eastAsia="Lato" w:hAnsi="Lato" w:cs="Lato" w:hint="default"/>
        <w:b/>
        <w:bCs/>
        <w:spacing w:val="-7"/>
        <w:w w:val="100"/>
        <w:sz w:val="24"/>
        <w:szCs w:val="24"/>
        <w:lang w:val="en-GB" w:eastAsia="en-GB" w:bidi="en-GB"/>
      </w:rPr>
    </w:lvl>
    <w:lvl w:ilvl="1" w:tplc="2C46C93A">
      <w:numFmt w:val="bullet"/>
      <w:lvlText w:val="•"/>
      <w:lvlJc w:val="left"/>
      <w:pPr>
        <w:ind w:left="2483" w:hanging="360"/>
      </w:pPr>
      <w:rPr>
        <w:rFonts w:hint="default"/>
        <w:lang w:val="en-GB" w:eastAsia="en-GB" w:bidi="en-GB"/>
      </w:rPr>
    </w:lvl>
    <w:lvl w:ilvl="2" w:tplc="6C5A3634">
      <w:numFmt w:val="bullet"/>
      <w:lvlText w:val="•"/>
      <w:lvlJc w:val="left"/>
      <w:pPr>
        <w:ind w:left="4047" w:hanging="360"/>
      </w:pPr>
      <w:rPr>
        <w:rFonts w:hint="default"/>
        <w:lang w:val="en-GB" w:eastAsia="en-GB" w:bidi="en-GB"/>
      </w:rPr>
    </w:lvl>
    <w:lvl w:ilvl="3" w:tplc="B05A0C4A">
      <w:numFmt w:val="bullet"/>
      <w:lvlText w:val="•"/>
      <w:lvlJc w:val="left"/>
      <w:pPr>
        <w:ind w:left="5611" w:hanging="360"/>
      </w:pPr>
      <w:rPr>
        <w:rFonts w:hint="default"/>
        <w:lang w:val="en-GB" w:eastAsia="en-GB" w:bidi="en-GB"/>
      </w:rPr>
    </w:lvl>
    <w:lvl w:ilvl="4" w:tplc="CBBECB6A">
      <w:numFmt w:val="bullet"/>
      <w:lvlText w:val="•"/>
      <w:lvlJc w:val="left"/>
      <w:pPr>
        <w:ind w:left="7175" w:hanging="360"/>
      </w:pPr>
      <w:rPr>
        <w:rFonts w:hint="default"/>
        <w:lang w:val="en-GB" w:eastAsia="en-GB" w:bidi="en-GB"/>
      </w:rPr>
    </w:lvl>
    <w:lvl w:ilvl="5" w:tplc="58F4FF6A">
      <w:numFmt w:val="bullet"/>
      <w:lvlText w:val="•"/>
      <w:lvlJc w:val="left"/>
      <w:pPr>
        <w:ind w:left="8738" w:hanging="360"/>
      </w:pPr>
      <w:rPr>
        <w:rFonts w:hint="default"/>
        <w:lang w:val="en-GB" w:eastAsia="en-GB" w:bidi="en-GB"/>
      </w:rPr>
    </w:lvl>
    <w:lvl w:ilvl="6" w:tplc="2B326B4E">
      <w:numFmt w:val="bullet"/>
      <w:lvlText w:val="•"/>
      <w:lvlJc w:val="left"/>
      <w:pPr>
        <w:ind w:left="10302" w:hanging="360"/>
      </w:pPr>
      <w:rPr>
        <w:rFonts w:hint="default"/>
        <w:lang w:val="en-GB" w:eastAsia="en-GB" w:bidi="en-GB"/>
      </w:rPr>
    </w:lvl>
    <w:lvl w:ilvl="7" w:tplc="29AADF50">
      <w:numFmt w:val="bullet"/>
      <w:lvlText w:val="•"/>
      <w:lvlJc w:val="left"/>
      <w:pPr>
        <w:ind w:left="11866" w:hanging="360"/>
      </w:pPr>
      <w:rPr>
        <w:rFonts w:hint="default"/>
        <w:lang w:val="en-GB" w:eastAsia="en-GB" w:bidi="en-GB"/>
      </w:rPr>
    </w:lvl>
    <w:lvl w:ilvl="8" w:tplc="978420FA">
      <w:numFmt w:val="bullet"/>
      <w:lvlText w:val="•"/>
      <w:lvlJc w:val="left"/>
      <w:pPr>
        <w:ind w:left="13430" w:hanging="360"/>
      </w:pPr>
      <w:rPr>
        <w:rFonts w:hint="default"/>
        <w:lang w:val="en-GB" w:eastAsia="en-GB" w:bidi="en-GB"/>
      </w:rPr>
    </w:lvl>
  </w:abstractNum>
  <w:abstractNum w:abstractNumId="24" w15:restartNumberingAfterBreak="0">
    <w:nsid w:val="485064C0"/>
    <w:multiLevelType w:val="hybridMultilevel"/>
    <w:tmpl w:val="B42C8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565ED"/>
    <w:multiLevelType w:val="hybridMultilevel"/>
    <w:tmpl w:val="FDA06F2E"/>
    <w:lvl w:ilvl="0" w:tplc="D2A0E90E">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41CAB56">
      <w:numFmt w:val="bullet"/>
      <w:lvlText w:val="•"/>
      <w:lvlJc w:val="left"/>
      <w:pPr>
        <w:ind w:left="1216" w:hanging="510"/>
      </w:pPr>
      <w:rPr>
        <w:rFonts w:hint="default"/>
        <w:lang w:val="en-GB" w:eastAsia="en-GB" w:bidi="en-GB"/>
      </w:rPr>
    </w:lvl>
    <w:lvl w:ilvl="2" w:tplc="9BFA72BE">
      <w:numFmt w:val="bullet"/>
      <w:lvlText w:val="•"/>
      <w:lvlJc w:val="left"/>
      <w:pPr>
        <w:ind w:left="1773" w:hanging="510"/>
      </w:pPr>
      <w:rPr>
        <w:rFonts w:hint="default"/>
        <w:lang w:val="en-GB" w:eastAsia="en-GB" w:bidi="en-GB"/>
      </w:rPr>
    </w:lvl>
    <w:lvl w:ilvl="3" w:tplc="74ECFBBA">
      <w:numFmt w:val="bullet"/>
      <w:lvlText w:val="•"/>
      <w:lvlJc w:val="left"/>
      <w:pPr>
        <w:ind w:left="2329" w:hanging="510"/>
      </w:pPr>
      <w:rPr>
        <w:rFonts w:hint="default"/>
        <w:lang w:val="en-GB" w:eastAsia="en-GB" w:bidi="en-GB"/>
      </w:rPr>
    </w:lvl>
    <w:lvl w:ilvl="4" w:tplc="A5C29BBC">
      <w:numFmt w:val="bullet"/>
      <w:lvlText w:val="•"/>
      <w:lvlJc w:val="left"/>
      <w:pPr>
        <w:ind w:left="2886" w:hanging="510"/>
      </w:pPr>
      <w:rPr>
        <w:rFonts w:hint="default"/>
        <w:lang w:val="en-GB" w:eastAsia="en-GB" w:bidi="en-GB"/>
      </w:rPr>
    </w:lvl>
    <w:lvl w:ilvl="5" w:tplc="F18638D6">
      <w:numFmt w:val="bullet"/>
      <w:lvlText w:val="•"/>
      <w:lvlJc w:val="left"/>
      <w:pPr>
        <w:ind w:left="3443" w:hanging="510"/>
      </w:pPr>
      <w:rPr>
        <w:rFonts w:hint="default"/>
        <w:lang w:val="en-GB" w:eastAsia="en-GB" w:bidi="en-GB"/>
      </w:rPr>
    </w:lvl>
    <w:lvl w:ilvl="6" w:tplc="CCB82360">
      <w:numFmt w:val="bullet"/>
      <w:lvlText w:val="•"/>
      <w:lvlJc w:val="left"/>
      <w:pPr>
        <w:ind w:left="3999" w:hanging="510"/>
      </w:pPr>
      <w:rPr>
        <w:rFonts w:hint="default"/>
        <w:lang w:val="en-GB" w:eastAsia="en-GB" w:bidi="en-GB"/>
      </w:rPr>
    </w:lvl>
    <w:lvl w:ilvl="7" w:tplc="9084A302">
      <w:numFmt w:val="bullet"/>
      <w:lvlText w:val="•"/>
      <w:lvlJc w:val="left"/>
      <w:pPr>
        <w:ind w:left="4556" w:hanging="510"/>
      </w:pPr>
      <w:rPr>
        <w:rFonts w:hint="default"/>
        <w:lang w:val="en-GB" w:eastAsia="en-GB" w:bidi="en-GB"/>
      </w:rPr>
    </w:lvl>
    <w:lvl w:ilvl="8" w:tplc="F3B4C05A">
      <w:numFmt w:val="bullet"/>
      <w:lvlText w:val="•"/>
      <w:lvlJc w:val="left"/>
      <w:pPr>
        <w:ind w:left="5112" w:hanging="510"/>
      </w:pPr>
      <w:rPr>
        <w:rFonts w:hint="default"/>
        <w:lang w:val="en-GB" w:eastAsia="en-GB" w:bidi="en-GB"/>
      </w:rPr>
    </w:lvl>
  </w:abstractNum>
  <w:abstractNum w:abstractNumId="26" w15:restartNumberingAfterBreak="0">
    <w:nsid w:val="4B541B1F"/>
    <w:multiLevelType w:val="hybridMultilevel"/>
    <w:tmpl w:val="441C6170"/>
    <w:lvl w:ilvl="0" w:tplc="87146B2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D8D288EC">
      <w:numFmt w:val="bullet"/>
      <w:lvlText w:val="•"/>
      <w:lvlJc w:val="left"/>
      <w:pPr>
        <w:ind w:left="1216" w:hanging="510"/>
      </w:pPr>
      <w:rPr>
        <w:rFonts w:hint="default"/>
        <w:lang w:val="en-GB" w:eastAsia="en-GB" w:bidi="en-GB"/>
      </w:rPr>
    </w:lvl>
    <w:lvl w:ilvl="2" w:tplc="6A3AC92E">
      <w:numFmt w:val="bullet"/>
      <w:lvlText w:val="•"/>
      <w:lvlJc w:val="left"/>
      <w:pPr>
        <w:ind w:left="1773" w:hanging="510"/>
      </w:pPr>
      <w:rPr>
        <w:rFonts w:hint="default"/>
        <w:lang w:val="en-GB" w:eastAsia="en-GB" w:bidi="en-GB"/>
      </w:rPr>
    </w:lvl>
    <w:lvl w:ilvl="3" w:tplc="9D902BD6">
      <w:numFmt w:val="bullet"/>
      <w:lvlText w:val="•"/>
      <w:lvlJc w:val="left"/>
      <w:pPr>
        <w:ind w:left="2329" w:hanging="510"/>
      </w:pPr>
      <w:rPr>
        <w:rFonts w:hint="default"/>
        <w:lang w:val="en-GB" w:eastAsia="en-GB" w:bidi="en-GB"/>
      </w:rPr>
    </w:lvl>
    <w:lvl w:ilvl="4" w:tplc="FA424AE8">
      <w:numFmt w:val="bullet"/>
      <w:lvlText w:val="•"/>
      <w:lvlJc w:val="left"/>
      <w:pPr>
        <w:ind w:left="2886" w:hanging="510"/>
      </w:pPr>
      <w:rPr>
        <w:rFonts w:hint="default"/>
        <w:lang w:val="en-GB" w:eastAsia="en-GB" w:bidi="en-GB"/>
      </w:rPr>
    </w:lvl>
    <w:lvl w:ilvl="5" w:tplc="F9A0146C">
      <w:numFmt w:val="bullet"/>
      <w:lvlText w:val="•"/>
      <w:lvlJc w:val="left"/>
      <w:pPr>
        <w:ind w:left="3443" w:hanging="510"/>
      </w:pPr>
      <w:rPr>
        <w:rFonts w:hint="default"/>
        <w:lang w:val="en-GB" w:eastAsia="en-GB" w:bidi="en-GB"/>
      </w:rPr>
    </w:lvl>
    <w:lvl w:ilvl="6" w:tplc="B984957C">
      <w:numFmt w:val="bullet"/>
      <w:lvlText w:val="•"/>
      <w:lvlJc w:val="left"/>
      <w:pPr>
        <w:ind w:left="3999" w:hanging="510"/>
      </w:pPr>
      <w:rPr>
        <w:rFonts w:hint="default"/>
        <w:lang w:val="en-GB" w:eastAsia="en-GB" w:bidi="en-GB"/>
      </w:rPr>
    </w:lvl>
    <w:lvl w:ilvl="7" w:tplc="2E4C976C">
      <w:numFmt w:val="bullet"/>
      <w:lvlText w:val="•"/>
      <w:lvlJc w:val="left"/>
      <w:pPr>
        <w:ind w:left="4556" w:hanging="510"/>
      </w:pPr>
      <w:rPr>
        <w:rFonts w:hint="default"/>
        <w:lang w:val="en-GB" w:eastAsia="en-GB" w:bidi="en-GB"/>
      </w:rPr>
    </w:lvl>
    <w:lvl w:ilvl="8" w:tplc="79AAE13E">
      <w:numFmt w:val="bullet"/>
      <w:lvlText w:val="•"/>
      <w:lvlJc w:val="left"/>
      <w:pPr>
        <w:ind w:left="5112" w:hanging="510"/>
      </w:pPr>
      <w:rPr>
        <w:rFonts w:hint="default"/>
        <w:lang w:val="en-GB" w:eastAsia="en-GB" w:bidi="en-GB"/>
      </w:rPr>
    </w:lvl>
  </w:abstractNum>
  <w:abstractNum w:abstractNumId="27" w15:restartNumberingAfterBreak="0">
    <w:nsid w:val="4C505876"/>
    <w:multiLevelType w:val="hybridMultilevel"/>
    <w:tmpl w:val="02EC99FA"/>
    <w:lvl w:ilvl="0" w:tplc="85C092C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AB4C3774">
      <w:numFmt w:val="bullet"/>
      <w:lvlText w:val="•"/>
      <w:lvlJc w:val="left"/>
      <w:pPr>
        <w:ind w:left="1216" w:hanging="510"/>
      </w:pPr>
      <w:rPr>
        <w:rFonts w:hint="default"/>
        <w:lang w:val="en-GB" w:eastAsia="en-GB" w:bidi="en-GB"/>
      </w:rPr>
    </w:lvl>
    <w:lvl w:ilvl="2" w:tplc="BEEAC4A8">
      <w:numFmt w:val="bullet"/>
      <w:lvlText w:val="•"/>
      <w:lvlJc w:val="left"/>
      <w:pPr>
        <w:ind w:left="1773" w:hanging="510"/>
      </w:pPr>
      <w:rPr>
        <w:rFonts w:hint="default"/>
        <w:lang w:val="en-GB" w:eastAsia="en-GB" w:bidi="en-GB"/>
      </w:rPr>
    </w:lvl>
    <w:lvl w:ilvl="3" w:tplc="E2AC7530">
      <w:numFmt w:val="bullet"/>
      <w:lvlText w:val="•"/>
      <w:lvlJc w:val="left"/>
      <w:pPr>
        <w:ind w:left="2329" w:hanging="510"/>
      </w:pPr>
      <w:rPr>
        <w:rFonts w:hint="default"/>
        <w:lang w:val="en-GB" w:eastAsia="en-GB" w:bidi="en-GB"/>
      </w:rPr>
    </w:lvl>
    <w:lvl w:ilvl="4" w:tplc="32429A92">
      <w:numFmt w:val="bullet"/>
      <w:lvlText w:val="•"/>
      <w:lvlJc w:val="left"/>
      <w:pPr>
        <w:ind w:left="2886" w:hanging="510"/>
      </w:pPr>
      <w:rPr>
        <w:rFonts w:hint="default"/>
        <w:lang w:val="en-GB" w:eastAsia="en-GB" w:bidi="en-GB"/>
      </w:rPr>
    </w:lvl>
    <w:lvl w:ilvl="5" w:tplc="50205686">
      <w:numFmt w:val="bullet"/>
      <w:lvlText w:val="•"/>
      <w:lvlJc w:val="left"/>
      <w:pPr>
        <w:ind w:left="3443" w:hanging="510"/>
      </w:pPr>
      <w:rPr>
        <w:rFonts w:hint="default"/>
        <w:lang w:val="en-GB" w:eastAsia="en-GB" w:bidi="en-GB"/>
      </w:rPr>
    </w:lvl>
    <w:lvl w:ilvl="6" w:tplc="E2AA44B0">
      <w:numFmt w:val="bullet"/>
      <w:lvlText w:val="•"/>
      <w:lvlJc w:val="left"/>
      <w:pPr>
        <w:ind w:left="3999" w:hanging="510"/>
      </w:pPr>
      <w:rPr>
        <w:rFonts w:hint="default"/>
        <w:lang w:val="en-GB" w:eastAsia="en-GB" w:bidi="en-GB"/>
      </w:rPr>
    </w:lvl>
    <w:lvl w:ilvl="7" w:tplc="7236DCFA">
      <w:numFmt w:val="bullet"/>
      <w:lvlText w:val="•"/>
      <w:lvlJc w:val="left"/>
      <w:pPr>
        <w:ind w:left="4556" w:hanging="510"/>
      </w:pPr>
      <w:rPr>
        <w:rFonts w:hint="default"/>
        <w:lang w:val="en-GB" w:eastAsia="en-GB" w:bidi="en-GB"/>
      </w:rPr>
    </w:lvl>
    <w:lvl w:ilvl="8" w:tplc="1BDAFE9A">
      <w:numFmt w:val="bullet"/>
      <w:lvlText w:val="•"/>
      <w:lvlJc w:val="left"/>
      <w:pPr>
        <w:ind w:left="5112" w:hanging="510"/>
      </w:pPr>
      <w:rPr>
        <w:rFonts w:hint="default"/>
        <w:lang w:val="en-GB" w:eastAsia="en-GB" w:bidi="en-GB"/>
      </w:rPr>
    </w:lvl>
  </w:abstractNum>
  <w:abstractNum w:abstractNumId="28" w15:restartNumberingAfterBreak="0">
    <w:nsid w:val="4F1777FE"/>
    <w:multiLevelType w:val="hybridMultilevel"/>
    <w:tmpl w:val="33887594"/>
    <w:lvl w:ilvl="0" w:tplc="50065172">
      <w:numFmt w:val="bullet"/>
      <w:lvlText w:val="•"/>
      <w:lvlJc w:val="left"/>
      <w:pPr>
        <w:ind w:left="651" w:hanging="510"/>
      </w:pPr>
      <w:rPr>
        <w:rFonts w:ascii="Lato Light" w:eastAsia="Lato Light" w:hAnsi="Lato Light" w:cs="Lato Light" w:hint="default"/>
        <w:spacing w:val="-2"/>
        <w:w w:val="100"/>
        <w:sz w:val="20"/>
        <w:szCs w:val="20"/>
        <w:lang w:val="en-GB" w:eastAsia="en-GB" w:bidi="en-GB"/>
      </w:rPr>
    </w:lvl>
    <w:lvl w:ilvl="1" w:tplc="10BE978C">
      <w:numFmt w:val="bullet"/>
      <w:lvlText w:val="•"/>
      <w:lvlJc w:val="left"/>
      <w:pPr>
        <w:ind w:left="1216" w:hanging="510"/>
      </w:pPr>
      <w:rPr>
        <w:rFonts w:hint="default"/>
        <w:lang w:val="en-GB" w:eastAsia="en-GB" w:bidi="en-GB"/>
      </w:rPr>
    </w:lvl>
    <w:lvl w:ilvl="2" w:tplc="6DA4ABDE">
      <w:numFmt w:val="bullet"/>
      <w:lvlText w:val="•"/>
      <w:lvlJc w:val="left"/>
      <w:pPr>
        <w:ind w:left="1773" w:hanging="510"/>
      </w:pPr>
      <w:rPr>
        <w:rFonts w:hint="default"/>
        <w:lang w:val="en-GB" w:eastAsia="en-GB" w:bidi="en-GB"/>
      </w:rPr>
    </w:lvl>
    <w:lvl w:ilvl="3" w:tplc="0AACD42A">
      <w:numFmt w:val="bullet"/>
      <w:lvlText w:val="•"/>
      <w:lvlJc w:val="left"/>
      <w:pPr>
        <w:ind w:left="2329" w:hanging="510"/>
      </w:pPr>
      <w:rPr>
        <w:rFonts w:hint="default"/>
        <w:lang w:val="en-GB" w:eastAsia="en-GB" w:bidi="en-GB"/>
      </w:rPr>
    </w:lvl>
    <w:lvl w:ilvl="4" w:tplc="E4F63ACE">
      <w:numFmt w:val="bullet"/>
      <w:lvlText w:val="•"/>
      <w:lvlJc w:val="left"/>
      <w:pPr>
        <w:ind w:left="2886" w:hanging="510"/>
      </w:pPr>
      <w:rPr>
        <w:rFonts w:hint="default"/>
        <w:lang w:val="en-GB" w:eastAsia="en-GB" w:bidi="en-GB"/>
      </w:rPr>
    </w:lvl>
    <w:lvl w:ilvl="5" w:tplc="68CA9EC0">
      <w:numFmt w:val="bullet"/>
      <w:lvlText w:val="•"/>
      <w:lvlJc w:val="left"/>
      <w:pPr>
        <w:ind w:left="3443" w:hanging="510"/>
      </w:pPr>
      <w:rPr>
        <w:rFonts w:hint="default"/>
        <w:lang w:val="en-GB" w:eastAsia="en-GB" w:bidi="en-GB"/>
      </w:rPr>
    </w:lvl>
    <w:lvl w:ilvl="6" w:tplc="A686018E">
      <w:numFmt w:val="bullet"/>
      <w:lvlText w:val="•"/>
      <w:lvlJc w:val="left"/>
      <w:pPr>
        <w:ind w:left="3999" w:hanging="510"/>
      </w:pPr>
      <w:rPr>
        <w:rFonts w:hint="default"/>
        <w:lang w:val="en-GB" w:eastAsia="en-GB" w:bidi="en-GB"/>
      </w:rPr>
    </w:lvl>
    <w:lvl w:ilvl="7" w:tplc="EE688C60">
      <w:numFmt w:val="bullet"/>
      <w:lvlText w:val="•"/>
      <w:lvlJc w:val="left"/>
      <w:pPr>
        <w:ind w:left="4556" w:hanging="510"/>
      </w:pPr>
      <w:rPr>
        <w:rFonts w:hint="default"/>
        <w:lang w:val="en-GB" w:eastAsia="en-GB" w:bidi="en-GB"/>
      </w:rPr>
    </w:lvl>
    <w:lvl w:ilvl="8" w:tplc="B06C9508">
      <w:numFmt w:val="bullet"/>
      <w:lvlText w:val="•"/>
      <w:lvlJc w:val="left"/>
      <w:pPr>
        <w:ind w:left="5112" w:hanging="510"/>
      </w:pPr>
      <w:rPr>
        <w:rFonts w:hint="default"/>
        <w:lang w:val="en-GB" w:eastAsia="en-GB" w:bidi="en-GB"/>
      </w:rPr>
    </w:lvl>
  </w:abstractNum>
  <w:abstractNum w:abstractNumId="29" w15:restartNumberingAfterBreak="0">
    <w:nsid w:val="548B1DD7"/>
    <w:multiLevelType w:val="hybridMultilevel"/>
    <w:tmpl w:val="FCF2769A"/>
    <w:lvl w:ilvl="0" w:tplc="5506395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492A18A">
      <w:numFmt w:val="bullet"/>
      <w:lvlText w:val="•"/>
      <w:lvlJc w:val="left"/>
      <w:pPr>
        <w:ind w:left="1216" w:hanging="510"/>
      </w:pPr>
      <w:rPr>
        <w:rFonts w:hint="default"/>
        <w:lang w:val="en-GB" w:eastAsia="en-GB" w:bidi="en-GB"/>
      </w:rPr>
    </w:lvl>
    <w:lvl w:ilvl="2" w:tplc="98E2B07E">
      <w:numFmt w:val="bullet"/>
      <w:lvlText w:val="•"/>
      <w:lvlJc w:val="left"/>
      <w:pPr>
        <w:ind w:left="1773" w:hanging="510"/>
      </w:pPr>
      <w:rPr>
        <w:rFonts w:hint="default"/>
        <w:lang w:val="en-GB" w:eastAsia="en-GB" w:bidi="en-GB"/>
      </w:rPr>
    </w:lvl>
    <w:lvl w:ilvl="3" w:tplc="88E8A43A">
      <w:numFmt w:val="bullet"/>
      <w:lvlText w:val="•"/>
      <w:lvlJc w:val="left"/>
      <w:pPr>
        <w:ind w:left="2329" w:hanging="510"/>
      </w:pPr>
      <w:rPr>
        <w:rFonts w:hint="default"/>
        <w:lang w:val="en-GB" w:eastAsia="en-GB" w:bidi="en-GB"/>
      </w:rPr>
    </w:lvl>
    <w:lvl w:ilvl="4" w:tplc="C56C7CE4">
      <w:numFmt w:val="bullet"/>
      <w:lvlText w:val="•"/>
      <w:lvlJc w:val="left"/>
      <w:pPr>
        <w:ind w:left="2886" w:hanging="510"/>
      </w:pPr>
      <w:rPr>
        <w:rFonts w:hint="default"/>
        <w:lang w:val="en-GB" w:eastAsia="en-GB" w:bidi="en-GB"/>
      </w:rPr>
    </w:lvl>
    <w:lvl w:ilvl="5" w:tplc="AE3E2F8C">
      <w:numFmt w:val="bullet"/>
      <w:lvlText w:val="•"/>
      <w:lvlJc w:val="left"/>
      <w:pPr>
        <w:ind w:left="3443" w:hanging="510"/>
      </w:pPr>
      <w:rPr>
        <w:rFonts w:hint="default"/>
        <w:lang w:val="en-GB" w:eastAsia="en-GB" w:bidi="en-GB"/>
      </w:rPr>
    </w:lvl>
    <w:lvl w:ilvl="6" w:tplc="663C85E4">
      <w:numFmt w:val="bullet"/>
      <w:lvlText w:val="•"/>
      <w:lvlJc w:val="left"/>
      <w:pPr>
        <w:ind w:left="3999" w:hanging="510"/>
      </w:pPr>
      <w:rPr>
        <w:rFonts w:hint="default"/>
        <w:lang w:val="en-GB" w:eastAsia="en-GB" w:bidi="en-GB"/>
      </w:rPr>
    </w:lvl>
    <w:lvl w:ilvl="7" w:tplc="ECC03A72">
      <w:numFmt w:val="bullet"/>
      <w:lvlText w:val="•"/>
      <w:lvlJc w:val="left"/>
      <w:pPr>
        <w:ind w:left="4556" w:hanging="510"/>
      </w:pPr>
      <w:rPr>
        <w:rFonts w:hint="default"/>
        <w:lang w:val="en-GB" w:eastAsia="en-GB" w:bidi="en-GB"/>
      </w:rPr>
    </w:lvl>
    <w:lvl w:ilvl="8" w:tplc="ACA026A6">
      <w:numFmt w:val="bullet"/>
      <w:lvlText w:val="•"/>
      <w:lvlJc w:val="left"/>
      <w:pPr>
        <w:ind w:left="5112" w:hanging="510"/>
      </w:pPr>
      <w:rPr>
        <w:rFonts w:hint="default"/>
        <w:lang w:val="en-GB" w:eastAsia="en-GB" w:bidi="en-GB"/>
      </w:rPr>
    </w:lvl>
  </w:abstractNum>
  <w:abstractNum w:abstractNumId="30" w15:restartNumberingAfterBreak="0">
    <w:nsid w:val="56B34F26"/>
    <w:multiLevelType w:val="hybridMultilevel"/>
    <w:tmpl w:val="6AF48922"/>
    <w:lvl w:ilvl="0" w:tplc="6DB67940">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30B867D2">
      <w:numFmt w:val="bullet"/>
      <w:lvlText w:val="•"/>
      <w:lvlJc w:val="left"/>
      <w:pPr>
        <w:ind w:left="1216" w:hanging="510"/>
      </w:pPr>
      <w:rPr>
        <w:rFonts w:hint="default"/>
        <w:lang w:val="en-GB" w:eastAsia="en-GB" w:bidi="en-GB"/>
      </w:rPr>
    </w:lvl>
    <w:lvl w:ilvl="2" w:tplc="4CFCB0E6">
      <w:numFmt w:val="bullet"/>
      <w:lvlText w:val="•"/>
      <w:lvlJc w:val="left"/>
      <w:pPr>
        <w:ind w:left="1773" w:hanging="510"/>
      </w:pPr>
      <w:rPr>
        <w:rFonts w:hint="default"/>
        <w:lang w:val="en-GB" w:eastAsia="en-GB" w:bidi="en-GB"/>
      </w:rPr>
    </w:lvl>
    <w:lvl w:ilvl="3" w:tplc="12C8D22C">
      <w:numFmt w:val="bullet"/>
      <w:lvlText w:val="•"/>
      <w:lvlJc w:val="left"/>
      <w:pPr>
        <w:ind w:left="2329" w:hanging="510"/>
      </w:pPr>
      <w:rPr>
        <w:rFonts w:hint="default"/>
        <w:lang w:val="en-GB" w:eastAsia="en-GB" w:bidi="en-GB"/>
      </w:rPr>
    </w:lvl>
    <w:lvl w:ilvl="4" w:tplc="982441FC">
      <w:numFmt w:val="bullet"/>
      <w:lvlText w:val="•"/>
      <w:lvlJc w:val="left"/>
      <w:pPr>
        <w:ind w:left="2886" w:hanging="510"/>
      </w:pPr>
      <w:rPr>
        <w:rFonts w:hint="default"/>
        <w:lang w:val="en-GB" w:eastAsia="en-GB" w:bidi="en-GB"/>
      </w:rPr>
    </w:lvl>
    <w:lvl w:ilvl="5" w:tplc="D6646472">
      <w:numFmt w:val="bullet"/>
      <w:lvlText w:val="•"/>
      <w:lvlJc w:val="left"/>
      <w:pPr>
        <w:ind w:left="3443" w:hanging="510"/>
      </w:pPr>
      <w:rPr>
        <w:rFonts w:hint="default"/>
        <w:lang w:val="en-GB" w:eastAsia="en-GB" w:bidi="en-GB"/>
      </w:rPr>
    </w:lvl>
    <w:lvl w:ilvl="6" w:tplc="E146BB90">
      <w:numFmt w:val="bullet"/>
      <w:lvlText w:val="•"/>
      <w:lvlJc w:val="left"/>
      <w:pPr>
        <w:ind w:left="3999" w:hanging="510"/>
      </w:pPr>
      <w:rPr>
        <w:rFonts w:hint="default"/>
        <w:lang w:val="en-GB" w:eastAsia="en-GB" w:bidi="en-GB"/>
      </w:rPr>
    </w:lvl>
    <w:lvl w:ilvl="7" w:tplc="1730F5EC">
      <w:numFmt w:val="bullet"/>
      <w:lvlText w:val="•"/>
      <w:lvlJc w:val="left"/>
      <w:pPr>
        <w:ind w:left="4556" w:hanging="510"/>
      </w:pPr>
      <w:rPr>
        <w:rFonts w:hint="default"/>
        <w:lang w:val="en-GB" w:eastAsia="en-GB" w:bidi="en-GB"/>
      </w:rPr>
    </w:lvl>
    <w:lvl w:ilvl="8" w:tplc="219E162E">
      <w:numFmt w:val="bullet"/>
      <w:lvlText w:val="•"/>
      <w:lvlJc w:val="left"/>
      <w:pPr>
        <w:ind w:left="5112" w:hanging="510"/>
      </w:pPr>
      <w:rPr>
        <w:rFonts w:hint="default"/>
        <w:lang w:val="en-GB" w:eastAsia="en-GB" w:bidi="en-GB"/>
      </w:rPr>
    </w:lvl>
  </w:abstractNum>
  <w:abstractNum w:abstractNumId="31" w15:restartNumberingAfterBreak="0">
    <w:nsid w:val="573021EA"/>
    <w:multiLevelType w:val="hybridMultilevel"/>
    <w:tmpl w:val="A094E496"/>
    <w:lvl w:ilvl="0" w:tplc="F8E6162A">
      <w:numFmt w:val="bullet"/>
      <w:lvlText w:val="•"/>
      <w:lvlJc w:val="left"/>
      <w:pPr>
        <w:ind w:left="650" w:hanging="510"/>
      </w:pPr>
      <w:rPr>
        <w:rFonts w:ascii="Lato Light" w:eastAsia="Lato Light" w:hAnsi="Lato Light" w:cs="Lato Light" w:hint="default"/>
        <w:spacing w:val="-2"/>
        <w:w w:val="100"/>
        <w:sz w:val="20"/>
        <w:szCs w:val="20"/>
        <w:lang w:val="en-GB" w:eastAsia="en-GB" w:bidi="en-GB"/>
      </w:rPr>
    </w:lvl>
    <w:lvl w:ilvl="1" w:tplc="C526D200">
      <w:numFmt w:val="bullet"/>
      <w:lvlText w:val="•"/>
      <w:lvlJc w:val="left"/>
      <w:pPr>
        <w:ind w:left="1216" w:hanging="510"/>
      </w:pPr>
      <w:rPr>
        <w:rFonts w:hint="default"/>
        <w:lang w:val="en-GB" w:eastAsia="en-GB" w:bidi="en-GB"/>
      </w:rPr>
    </w:lvl>
    <w:lvl w:ilvl="2" w:tplc="E33E7E68">
      <w:numFmt w:val="bullet"/>
      <w:lvlText w:val="•"/>
      <w:lvlJc w:val="left"/>
      <w:pPr>
        <w:ind w:left="1773" w:hanging="510"/>
      </w:pPr>
      <w:rPr>
        <w:rFonts w:hint="default"/>
        <w:lang w:val="en-GB" w:eastAsia="en-GB" w:bidi="en-GB"/>
      </w:rPr>
    </w:lvl>
    <w:lvl w:ilvl="3" w:tplc="01242746">
      <w:numFmt w:val="bullet"/>
      <w:lvlText w:val="•"/>
      <w:lvlJc w:val="left"/>
      <w:pPr>
        <w:ind w:left="2329" w:hanging="510"/>
      </w:pPr>
      <w:rPr>
        <w:rFonts w:hint="default"/>
        <w:lang w:val="en-GB" w:eastAsia="en-GB" w:bidi="en-GB"/>
      </w:rPr>
    </w:lvl>
    <w:lvl w:ilvl="4" w:tplc="EA5A0EB8">
      <w:numFmt w:val="bullet"/>
      <w:lvlText w:val="•"/>
      <w:lvlJc w:val="left"/>
      <w:pPr>
        <w:ind w:left="2886" w:hanging="510"/>
      </w:pPr>
      <w:rPr>
        <w:rFonts w:hint="default"/>
        <w:lang w:val="en-GB" w:eastAsia="en-GB" w:bidi="en-GB"/>
      </w:rPr>
    </w:lvl>
    <w:lvl w:ilvl="5" w:tplc="01C67D3C">
      <w:numFmt w:val="bullet"/>
      <w:lvlText w:val="•"/>
      <w:lvlJc w:val="left"/>
      <w:pPr>
        <w:ind w:left="3443" w:hanging="510"/>
      </w:pPr>
      <w:rPr>
        <w:rFonts w:hint="default"/>
        <w:lang w:val="en-GB" w:eastAsia="en-GB" w:bidi="en-GB"/>
      </w:rPr>
    </w:lvl>
    <w:lvl w:ilvl="6" w:tplc="FAFADE90">
      <w:numFmt w:val="bullet"/>
      <w:lvlText w:val="•"/>
      <w:lvlJc w:val="left"/>
      <w:pPr>
        <w:ind w:left="3999" w:hanging="510"/>
      </w:pPr>
      <w:rPr>
        <w:rFonts w:hint="default"/>
        <w:lang w:val="en-GB" w:eastAsia="en-GB" w:bidi="en-GB"/>
      </w:rPr>
    </w:lvl>
    <w:lvl w:ilvl="7" w:tplc="D5B64C6E">
      <w:numFmt w:val="bullet"/>
      <w:lvlText w:val="•"/>
      <w:lvlJc w:val="left"/>
      <w:pPr>
        <w:ind w:left="4556" w:hanging="510"/>
      </w:pPr>
      <w:rPr>
        <w:rFonts w:hint="default"/>
        <w:lang w:val="en-GB" w:eastAsia="en-GB" w:bidi="en-GB"/>
      </w:rPr>
    </w:lvl>
    <w:lvl w:ilvl="8" w:tplc="A2EA66FE">
      <w:numFmt w:val="bullet"/>
      <w:lvlText w:val="•"/>
      <w:lvlJc w:val="left"/>
      <w:pPr>
        <w:ind w:left="5112" w:hanging="510"/>
      </w:pPr>
      <w:rPr>
        <w:rFonts w:hint="default"/>
        <w:lang w:val="en-GB" w:eastAsia="en-GB" w:bidi="en-GB"/>
      </w:rPr>
    </w:lvl>
  </w:abstractNum>
  <w:abstractNum w:abstractNumId="32" w15:restartNumberingAfterBreak="0">
    <w:nsid w:val="58DC3391"/>
    <w:multiLevelType w:val="hybridMultilevel"/>
    <w:tmpl w:val="A442DF62"/>
    <w:lvl w:ilvl="0" w:tplc="D95E987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C978BE7C">
      <w:numFmt w:val="bullet"/>
      <w:lvlText w:val="•"/>
      <w:lvlJc w:val="left"/>
      <w:pPr>
        <w:ind w:left="1216" w:hanging="510"/>
      </w:pPr>
      <w:rPr>
        <w:rFonts w:hint="default"/>
        <w:lang w:val="en-GB" w:eastAsia="en-GB" w:bidi="en-GB"/>
      </w:rPr>
    </w:lvl>
    <w:lvl w:ilvl="2" w:tplc="24203052">
      <w:numFmt w:val="bullet"/>
      <w:lvlText w:val="•"/>
      <w:lvlJc w:val="left"/>
      <w:pPr>
        <w:ind w:left="1773" w:hanging="510"/>
      </w:pPr>
      <w:rPr>
        <w:rFonts w:hint="default"/>
        <w:lang w:val="en-GB" w:eastAsia="en-GB" w:bidi="en-GB"/>
      </w:rPr>
    </w:lvl>
    <w:lvl w:ilvl="3" w:tplc="13D2B36C">
      <w:numFmt w:val="bullet"/>
      <w:lvlText w:val="•"/>
      <w:lvlJc w:val="left"/>
      <w:pPr>
        <w:ind w:left="2329" w:hanging="510"/>
      </w:pPr>
      <w:rPr>
        <w:rFonts w:hint="default"/>
        <w:lang w:val="en-GB" w:eastAsia="en-GB" w:bidi="en-GB"/>
      </w:rPr>
    </w:lvl>
    <w:lvl w:ilvl="4" w:tplc="BF8C11C4">
      <w:numFmt w:val="bullet"/>
      <w:lvlText w:val="•"/>
      <w:lvlJc w:val="left"/>
      <w:pPr>
        <w:ind w:left="2886" w:hanging="510"/>
      </w:pPr>
      <w:rPr>
        <w:rFonts w:hint="default"/>
        <w:lang w:val="en-GB" w:eastAsia="en-GB" w:bidi="en-GB"/>
      </w:rPr>
    </w:lvl>
    <w:lvl w:ilvl="5" w:tplc="0BB2126C">
      <w:numFmt w:val="bullet"/>
      <w:lvlText w:val="•"/>
      <w:lvlJc w:val="left"/>
      <w:pPr>
        <w:ind w:left="3443" w:hanging="510"/>
      </w:pPr>
      <w:rPr>
        <w:rFonts w:hint="default"/>
        <w:lang w:val="en-GB" w:eastAsia="en-GB" w:bidi="en-GB"/>
      </w:rPr>
    </w:lvl>
    <w:lvl w:ilvl="6" w:tplc="3D74E630">
      <w:numFmt w:val="bullet"/>
      <w:lvlText w:val="•"/>
      <w:lvlJc w:val="left"/>
      <w:pPr>
        <w:ind w:left="3999" w:hanging="510"/>
      </w:pPr>
      <w:rPr>
        <w:rFonts w:hint="default"/>
        <w:lang w:val="en-GB" w:eastAsia="en-GB" w:bidi="en-GB"/>
      </w:rPr>
    </w:lvl>
    <w:lvl w:ilvl="7" w:tplc="7FF8DACA">
      <w:numFmt w:val="bullet"/>
      <w:lvlText w:val="•"/>
      <w:lvlJc w:val="left"/>
      <w:pPr>
        <w:ind w:left="4556" w:hanging="510"/>
      </w:pPr>
      <w:rPr>
        <w:rFonts w:hint="default"/>
        <w:lang w:val="en-GB" w:eastAsia="en-GB" w:bidi="en-GB"/>
      </w:rPr>
    </w:lvl>
    <w:lvl w:ilvl="8" w:tplc="32540AF2">
      <w:numFmt w:val="bullet"/>
      <w:lvlText w:val="•"/>
      <w:lvlJc w:val="left"/>
      <w:pPr>
        <w:ind w:left="5112" w:hanging="510"/>
      </w:pPr>
      <w:rPr>
        <w:rFonts w:hint="default"/>
        <w:lang w:val="en-GB" w:eastAsia="en-GB" w:bidi="en-GB"/>
      </w:rPr>
    </w:lvl>
  </w:abstractNum>
  <w:abstractNum w:abstractNumId="33" w15:restartNumberingAfterBreak="0">
    <w:nsid w:val="59ED17CB"/>
    <w:multiLevelType w:val="hybridMultilevel"/>
    <w:tmpl w:val="E0466AA2"/>
    <w:lvl w:ilvl="0" w:tplc="27343C32">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A08481A2">
      <w:numFmt w:val="bullet"/>
      <w:lvlText w:val="•"/>
      <w:lvlJc w:val="left"/>
      <w:pPr>
        <w:ind w:left="1216" w:hanging="510"/>
      </w:pPr>
      <w:rPr>
        <w:rFonts w:hint="default"/>
        <w:lang w:val="en-GB" w:eastAsia="en-GB" w:bidi="en-GB"/>
      </w:rPr>
    </w:lvl>
    <w:lvl w:ilvl="2" w:tplc="90BCE990">
      <w:numFmt w:val="bullet"/>
      <w:lvlText w:val="•"/>
      <w:lvlJc w:val="left"/>
      <w:pPr>
        <w:ind w:left="1773" w:hanging="510"/>
      </w:pPr>
      <w:rPr>
        <w:rFonts w:hint="default"/>
        <w:lang w:val="en-GB" w:eastAsia="en-GB" w:bidi="en-GB"/>
      </w:rPr>
    </w:lvl>
    <w:lvl w:ilvl="3" w:tplc="F144456A">
      <w:numFmt w:val="bullet"/>
      <w:lvlText w:val="•"/>
      <w:lvlJc w:val="left"/>
      <w:pPr>
        <w:ind w:left="2329" w:hanging="510"/>
      </w:pPr>
      <w:rPr>
        <w:rFonts w:hint="default"/>
        <w:lang w:val="en-GB" w:eastAsia="en-GB" w:bidi="en-GB"/>
      </w:rPr>
    </w:lvl>
    <w:lvl w:ilvl="4" w:tplc="63D8C966">
      <w:numFmt w:val="bullet"/>
      <w:lvlText w:val="•"/>
      <w:lvlJc w:val="left"/>
      <w:pPr>
        <w:ind w:left="2886" w:hanging="510"/>
      </w:pPr>
      <w:rPr>
        <w:rFonts w:hint="default"/>
        <w:lang w:val="en-GB" w:eastAsia="en-GB" w:bidi="en-GB"/>
      </w:rPr>
    </w:lvl>
    <w:lvl w:ilvl="5" w:tplc="EFC604D0">
      <w:numFmt w:val="bullet"/>
      <w:lvlText w:val="•"/>
      <w:lvlJc w:val="left"/>
      <w:pPr>
        <w:ind w:left="3443" w:hanging="510"/>
      </w:pPr>
      <w:rPr>
        <w:rFonts w:hint="default"/>
        <w:lang w:val="en-GB" w:eastAsia="en-GB" w:bidi="en-GB"/>
      </w:rPr>
    </w:lvl>
    <w:lvl w:ilvl="6" w:tplc="0DDE628A">
      <w:numFmt w:val="bullet"/>
      <w:lvlText w:val="•"/>
      <w:lvlJc w:val="left"/>
      <w:pPr>
        <w:ind w:left="3999" w:hanging="510"/>
      </w:pPr>
      <w:rPr>
        <w:rFonts w:hint="default"/>
        <w:lang w:val="en-GB" w:eastAsia="en-GB" w:bidi="en-GB"/>
      </w:rPr>
    </w:lvl>
    <w:lvl w:ilvl="7" w:tplc="B7C460AA">
      <w:numFmt w:val="bullet"/>
      <w:lvlText w:val="•"/>
      <w:lvlJc w:val="left"/>
      <w:pPr>
        <w:ind w:left="4556" w:hanging="510"/>
      </w:pPr>
      <w:rPr>
        <w:rFonts w:hint="default"/>
        <w:lang w:val="en-GB" w:eastAsia="en-GB" w:bidi="en-GB"/>
      </w:rPr>
    </w:lvl>
    <w:lvl w:ilvl="8" w:tplc="BD36655A">
      <w:numFmt w:val="bullet"/>
      <w:lvlText w:val="•"/>
      <w:lvlJc w:val="left"/>
      <w:pPr>
        <w:ind w:left="5112" w:hanging="510"/>
      </w:pPr>
      <w:rPr>
        <w:rFonts w:hint="default"/>
        <w:lang w:val="en-GB" w:eastAsia="en-GB" w:bidi="en-GB"/>
      </w:rPr>
    </w:lvl>
  </w:abstractNum>
  <w:abstractNum w:abstractNumId="34" w15:restartNumberingAfterBreak="0">
    <w:nsid w:val="5A5954F9"/>
    <w:multiLevelType w:val="hybridMultilevel"/>
    <w:tmpl w:val="58A40DBA"/>
    <w:lvl w:ilvl="0" w:tplc="EA0EC6D2">
      <w:numFmt w:val="bullet"/>
      <w:lvlText w:val="•"/>
      <w:lvlJc w:val="left"/>
      <w:pPr>
        <w:ind w:left="650" w:hanging="510"/>
      </w:pPr>
      <w:rPr>
        <w:rFonts w:ascii="Lato Light" w:eastAsia="Lato Light" w:hAnsi="Lato Light" w:cs="Lato Light" w:hint="default"/>
        <w:spacing w:val="-7"/>
        <w:w w:val="99"/>
        <w:sz w:val="20"/>
        <w:szCs w:val="20"/>
        <w:lang w:val="en-GB" w:eastAsia="en-GB" w:bidi="en-GB"/>
      </w:rPr>
    </w:lvl>
    <w:lvl w:ilvl="1" w:tplc="DDD48D5E">
      <w:numFmt w:val="bullet"/>
      <w:lvlText w:val="•"/>
      <w:lvlJc w:val="left"/>
      <w:pPr>
        <w:ind w:left="1216" w:hanging="510"/>
      </w:pPr>
      <w:rPr>
        <w:rFonts w:hint="default"/>
        <w:lang w:val="en-GB" w:eastAsia="en-GB" w:bidi="en-GB"/>
      </w:rPr>
    </w:lvl>
    <w:lvl w:ilvl="2" w:tplc="D4207B40">
      <w:numFmt w:val="bullet"/>
      <w:lvlText w:val="•"/>
      <w:lvlJc w:val="left"/>
      <w:pPr>
        <w:ind w:left="1773" w:hanging="510"/>
      </w:pPr>
      <w:rPr>
        <w:rFonts w:hint="default"/>
        <w:lang w:val="en-GB" w:eastAsia="en-GB" w:bidi="en-GB"/>
      </w:rPr>
    </w:lvl>
    <w:lvl w:ilvl="3" w:tplc="BB48495E">
      <w:numFmt w:val="bullet"/>
      <w:lvlText w:val="•"/>
      <w:lvlJc w:val="left"/>
      <w:pPr>
        <w:ind w:left="2329" w:hanging="510"/>
      </w:pPr>
      <w:rPr>
        <w:rFonts w:hint="default"/>
        <w:lang w:val="en-GB" w:eastAsia="en-GB" w:bidi="en-GB"/>
      </w:rPr>
    </w:lvl>
    <w:lvl w:ilvl="4" w:tplc="19A2A390">
      <w:numFmt w:val="bullet"/>
      <w:lvlText w:val="•"/>
      <w:lvlJc w:val="left"/>
      <w:pPr>
        <w:ind w:left="2886" w:hanging="510"/>
      </w:pPr>
      <w:rPr>
        <w:rFonts w:hint="default"/>
        <w:lang w:val="en-GB" w:eastAsia="en-GB" w:bidi="en-GB"/>
      </w:rPr>
    </w:lvl>
    <w:lvl w:ilvl="5" w:tplc="442A4FA8">
      <w:numFmt w:val="bullet"/>
      <w:lvlText w:val="•"/>
      <w:lvlJc w:val="left"/>
      <w:pPr>
        <w:ind w:left="3443" w:hanging="510"/>
      </w:pPr>
      <w:rPr>
        <w:rFonts w:hint="default"/>
        <w:lang w:val="en-GB" w:eastAsia="en-GB" w:bidi="en-GB"/>
      </w:rPr>
    </w:lvl>
    <w:lvl w:ilvl="6" w:tplc="58AAE488">
      <w:numFmt w:val="bullet"/>
      <w:lvlText w:val="•"/>
      <w:lvlJc w:val="left"/>
      <w:pPr>
        <w:ind w:left="3999" w:hanging="510"/>
      </w:pPr>
      <w:rPr>
        <w:rFonts w:hint="default"/>
        <w:lang w:val="en-GB" w:eastAsia="en-GB" w:bidi="en-GB"/>
      </w:rPr>
    </w:lvl>
    <w:lvl w:ilvl="7" w:tplc="C5668DAA">
      <w:numFmt w:val="bullet"/>
      <w:lvlText w:val="•"/>
      <w:lvlJc w:val="left"/>
      <w:pPr>
        <w:ind w:left="4556" w:hanging="510"/>
      </w:pPr>
      <w:rPr>
        <w:rFonts w:hint="default"/>
        <w:lang w:val="en-GB" w:eastAsia="en-GB" w:bidi="en-GB"/>
      </w:rPr>
    </w:lvl>
    <w:lvl w:ilvl="8" w:tplc="21729352">
      <w:numFmt w:val="bullet"/>
      <w:lvlText w:val="•"/>
      <w:lvlJc w:val="left"/>
      <w:pPr>
        <w:ind w:left="5112" w:hanging="510"/>
      </w:pPr>
      <w:rPr>
        <w:rFonts w:hint="default"/>
        <w:lang w:val="en-GB" w:eastAsia="en-GB" w:bidi="en-GB"/>
      </w:rPr>
    </w:lvl>
  </w:abstractNum>
  <w:abstractNum w:abstractNumId="35" w15:restartNumberingAfterBreak="0">
    <w:nsid w:val="5C7710CF"/>
    <w:multiLevelType w:val="hybridMultilevel"/>
    <w:tmpl w:val="2F02DFB6"/>
    <w:lvl w:ilvl="0" w:tplc="D95E987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D46C55"/>
    <w:multiLevelType w:val="hybridMultilevel"/>
    <w:tmpl w:val="9524F996"/>
    <w:lvl w:ilvl="0" w:tplc="AC8C2052">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706A0280">
      <w:numFmt w:val="bullet"/>
      <w:lvlText w:val="•"/>
      <w:lvlJc w:val="left"/>
      <w:pPr>
        <w:ind w:left="1216" w:hanging="510"/>
      </w:pPr>
      <w:rPr>
        <w:rFonts w:hint="default"/>
        <w:lang w:val="en-GB" w:eastAsia="en-GB" w:bidi="en-GB"/>
      </w:rPr>
    </w:lvl>
    <w:lvl w:ilvl="2" w:tplc="266A11B4">
      <w:numFmt w:val="bullet"/>
      <w:lvlText w:val="•"/>
      <w:lvlJc w:val="left"/>
      <w:pPr>
        <w:ind w:left="1773" w:hanging="510"/>
      </w:pPr>
      <w:rPr>
        <w:rFonts w:hint="default"/>
        <w:lang w:val="en-GB" w:eastAsia="en-GB" w:bidi="en-GB"/>
      </w:rPr>
    </w:lvl>
    <w:lvl w:ilvl="3" w:tplc="AAFAAC72">
      <w:numFmt w:val="bullet"/>
      <w:lvlText w:val="•"/>
      <w:lvlJc w:val="left"/>
      <w:pPr>
        <w:ind w:left="2329" w:hanging="510"/>
      </w:pPr>
      <w:rPr>
        <w:rFonts w:hint="default"/>
        <w:lang w:val="en-GB" w:eastAsia="en-GB" w:bidi="en-GB"/>
      </w:rPr>
    </w:lvl>
    <w:lvl w:ilvl="4" w:tplc="2C948188">
      <w:numFmt w:val="bullet"/>
      <w:lvlText w:val="•"/>
      <w:lvlJc w:val="left"/>
      <w:pPr>
        <w:ind w:left="2886" w:hanging="510"/>
      </w:pPr>
      <w:rPr>
        <w:rFonts w:hint="default"/>
        <w:lang w:val="en-GB" w:eastAsia="en-GB" w:bidi="en-GB"/>
      </w:rPr>
    </w:lvl>
    <w:lvl w:ilvl="5" w:tplc="E7F89432">
      <w:numFmt w:val="bullet"/>
      <w:lvlText w:val="•"/>
      <w:lvlJc w:val="left"/>
      <w:pPr>
        <w:ind w:left="3443" w:hanging="510"/>
      </w:pPr>
      <w:rPr>
        <w:rFonts w:hint="default"/>
        <w:lang w:val="en-GB" w:eastAsia="en-GB" w:bidi="en-GB"/>
      </w:rPr>
    </w:lvl>
    <w:lvl w:ilvl="6" w:tplc="E0A83B28">
      <w:numFmt w:val="bullet"/>
      <w:lvlText w:val="•"/>
      <w:lvlJc w:val="left"/>
      <w:pPr>
        <w:ind w:left="3999" w:hanging="510"/>
      </w:pPr>
      <w:rPr>
        <w:rFonts w:hint="default"/>
        <w:lang w:val="en-GB" w:eastAsia="en-GB" w:bidi="en-GB"/>
      </w:rPr>
    </w:lvl>
    <w:lvl w:ilvl="7" w:tplc="D6865F48">
      <w:numFmt w:val="bullet"/>
      <w:lvlText w:val="•"/>
      <w:lvlJc w:val="left"/>
      <w:pPr>
        <w:ind w:left="4556" w:hanging="510"/>
      </w:pPr>
      <w:rPr>
        <w:rFonts w:hint="default"/>
        <w:lang w:val="en-GB" w:eastAsia="en-GB" w:bidi="en-GB"/>
      </w:rPr>
    </w:lvl>
    <w:lvl w:ilvl="8" w:tplc="AC2EEB04">
      <w:numFmt w:val="bullet"/>
      <w:lvlText w:val="•"/>
      <w:lvlJc w:val="left"/>
      <w:pPr>
        <w:ind w:left="5112" w:hanging="510"/>
      </w:pPr>
      <w:rPr>
        <w:rFonts w:hint="default"/>
        <w:lang w:val="en-GB" w:eastAsia="en-GB" w:bidi="en-GB"/>
      </w:rPr>
    </w:lvl>
  </w:abstractNum>
  <w:abstractNum w:abstractNumId="37" w15:restartNumberingAfterBreak="0">
    <w:nsid w:val="61E143E2"/>
    <w:multiLevelType w:val="hybridMultilevel"/>
    <w:tmpl w:val="03CCF27A"/>
    <w:lvl w:ilvl="0" w:tplc="B5725F0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562C59BA">
      <w:numFmt w:val="bullet"/>
      <w:lvlText w:val="•"/>
      <w:lvlJc w:val="left"/>
      <w:pPr>
        <w:ind w:left="1216" w:hanging="510"/>
      </w:pPr>
      <w:rPr>
        <w:rFonts w:hint="default"/>
        <w:lang w:val="en-GB" w:eastAsia="en-GB" w:bidi="en-GB"/>
      </w:rPr>
    </w:lvl>
    <w:lvl w:ilvl="2" w:tplc="9FAC0AB2">
      <w:numFmt w:val="bullet"/>
      <w:lvlText w:val="•"/>
      <w:lvlJc w:val="left"/>
      <w:pPr>
        <w:ind w:left="1773" w:hanging="510"/>
      </w:pPr>
      <w:rPr>
        <w:rFonts w:hint="default"/>
        <w:lang w:val="en-GB" w:eastAsia="en-GB" w:bidi="en-GB"/>
      </w:rPr>
    </w:lvl>
    <w:lvl w:ilvl="3" w:tplc="C97E9772">
      <w:numFmt w:val="bullet"/>
      <w:lvlText w:val="•"/>
      <w:lvlJc w:val="left"/>
      <w:pPr>
        <w:ind w:left="2329" w:hanging="510"/>
      </w:pPr>
      <w:rPr>
        <w:rFonts w:hint="default"/>
        <w:lang w:val="en-GB" w:eastAsia="en-GB" w:bidi="en-GB"/>
      </w:rPr>
    </w:lvl>
    <w:lvl w:ilvl="4" w:tplc="7EB6B464">
      <w:numFmt w:val="bullet"/>
      <w:lvlText w:val="•"/>
      <w:lvlJc w:val="left"/>
      <w:pPr>
        <w:ind w:left="2886" w:hanging="510"/>
      </w:pPr>
      <w:rPr>
        <w:rFonts w:hint="default"/>
        <w:lang w:val="en-GB" w:eastAsia="en-GB" w:bidi="en-GB"/>
      </w:rPr>
    </w:lvl>
    <w:lvl w:ilvl="5" w:tplc="DC1CA8A4">
      <w:numFmt w:val="bullet"/>
      <w:lvlText w:val="•"/>
      <w:lvlJc w:val="left"/>
      <w:pPr>
        <w:ind w:left="3443" w:hanging="510"/>
      </w:pPr>
      <w:rPr>
        <w:rFonts w:hint="default"/>
        <w:lang w:val="en-GB" w:eastAsia="en-GB" w:bidi="en-GB"/>
      </w:rPr>
    </w:lvl>
    <w:lvl w:ilvl="6" w:tplc="199E1CAA">
      <w:numFmt w:val="bullet"/>
      <w:lvlText w:val="•"/>
      <w:lvlJc w:val="left"/>
      <w:pPr>
        <w:ind w:left="3999" w:hanging="510"/>
      </w:pPr>
      <w:rPr>
        <w:rFonts w:hint="default"/>
        <w:lang w:val="en-GB" w:eastAsia="en-GB" w:bidi="en-GB"/>
      </w:rPr>
    </w:lvl>
    <w:lvl w:ilvl="7" w:tplc="1BE0A32A">
      <w:numFmt w:val="bullet"/>
      <w:lvlText w:val="•"/>
      <w:lvlJc w:val="left"/>
      <w:pPr>
        <w:ind w:left="4556" w:hanging="510"/>
      </w:pPr>
      <w:rPr>
        <w:rFonts w:hint="default"/>
        <w:lang w:val="en-GB" w:eastAsia="en-GB" w:bidi="en-GB"/>
      </w:rPr>
    </w:lvl>
    <w:lvl w:ilvl="8" w:tplc="19ECE46A">
      <w:numFmt w:val="bullet"/>
      <w:lvlText w:val="•"/>
      <w:lvlJc w:val="left"/>
      <w:pPr>
        <w:ind w:left="5112" w:hanging="510"/>
      </w:pPr>
      <w:rPr>
        <w:rFonts w:hint="default"/>
        <w:lang w:val="en-GB" w:eastAsia="en-GB" w:bidi="en-GB"/>
      </w:rPr>
    </w:lvl>
  </w:abstractNum>
  <w:abstractNum w:abstractNumId="38" w15:restartNumberingAfterBreak="0">
    <w:nsid w:val="63737640"/>
    <w:multiLevelType w:val="hybridMultilevel"/>
    <w:tmpl w:val="7A3A7C14"/>
    <w:lvl w:ilvl="0" w:tplc="66F07C0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25FECFB2">
      <w:numFmt w:val="bullet"/>
      <w:lvlText w:val="•"/>
      <w:lvlJc w:val="left"/>
      <w:pPr>
        <w:ind w:left="1216" w:hanging="510"/>
      </w:pPr>
      <w:rPr>
        <w:rFonts w:hint="default"/>
        <w:lang w:val="en-GB" w:eastAsia="en-GB" w:bidi="en-GB"/>
      </w:rPr>
    </w:lvl>
    <w:lvl w:ilvl="2" w:tplc="94E8F654">
      <w:numFmt w:val="bullet"/>
      <w:lvlText w:val="•"/>
      <w:lvlJc w:val="left"/>
      <w:pPr>
        <w:ind w:left="1773" w:hanging="510"/>
      </w:pPr>
      <w:rPr>
        <w:rFonts w:hint="default"/>
        <w:lang w:val="en-GB" w:eastAsia="en-GB" w:bidi="en-GB"/>
      </w:rPr>
    </w:lvl>
    <w:lvl w:ilvl="3" w:tplc="816C6D1E">
      <w:numFmt w:val="bullet"/>
      <w:lvlText w:val="•"/>
      <w:lvlJc w:val="left"/>
      <w:pPr>
        <w:ind w:left="2329" w:hanging="510"/>
      </w:pPr>
      <w:rPr>
        <w:rFonts w:hint="default"/>
        <w:lang w:val="en-GB" w:eastAsia="en-GB" w:bidi="en-GB"/>
      </w:rPr>
    </w:lvl>
    <w:lvl w:ilvl="4" w:tplc="73B42D4A">
      <w:numFmt w:val="bullet"/>
      <w:lvlText w:val="•"/>
      <w:lvlJc w:val="left"/>
      <w:pPr>
        <w:ind w:left="2886" w:hanging="510"/>
      </w:pPr>
      <w:rPr>
        <w:rFonts w:hint="default"/>
        <w:lang w:val="en-GB" w:eastAsia="en-GB" w:bidi="en-GB"/>
      </w:rPr>
    </w:lvl>
    <w:lvl w:ilvl="5" w:tplc="E752CBB2">
      <w:numFmt w:val="bullet"/>
      <w:lvlText w:val="•"/>
      <w:lvlJc w:val="left"/>
      <w:pPr>
        <w:ind w:left="3443" w:hanging="510"/>
      </w:pPr>
      <w:rPr>
        <w:rFonts w:hint="default"/>
        <w:lang w:val="en-GB" w:eastAsia="en-GB" w:bidi="en-GB"/>
      </w:rPr>
    </w:lvl>
    <w:lvl w:ilvl="6" w:tplc="E00001E6">
      <w:numFmt w:val="bullet"/>
      <w:lvlText w:val="•"/>
      <w:lvlJc w:val="left"/>
      <w:pPr>
        <w:ind w:left="3999" w:hanging="510"/>
      </w:pPr>
      <w:rPr>
        <w:rFonts w:hint="default"/>
        <w:lang w:val="en-GB" w:eastAsia="en-GB" w:bidi="en-GB"/>
      </w:rPr>
    </w:lvl>
    <w:lvl w:ilvl="7" w:tplc="2A0C7DE8">
      <w:numFmt w:val="bullet"/>
      <w:lvlText w:val="•"/>
      <w:lvlJc w:val="left"/>
      <w:pPr>
        <w:ind w:left="4556" w:hanging="510"/>
      </w:pPr>
      <w:rPr>
        <w:rFonts w:hint="default"/>
        <w:lang w:val="en-GB" w:eastAsia="en-GB" w:bidi="en-GB"/>
      </w:rPr>
    </w:lvl>
    <w:lvl w:ilvl="8" w:tplc="C4EABBF2">
      <w:numFmt w:val="bullet"/>
      <w:lvlText w:val="•"/>
      <w:lvlJc w:val="left"/>
      <w:pPr>
        <w:ind w:left="5112" w:hanging="510"/>
      </w:pPr>
      <w:rPr>
        <w:rFonts w:hint="default"/>
        <w:lang w:val="en-GB" w:eastAsia="en-GB" w:bidi="en-GB"/>
      </w:rPr>
    </w:lvl>
  </w:abstractNum>
  <w:abstractNum w:abstractNumId="39" w15:restartNumberingAfterBreak="0">
    <w:nsid w:val="64E620A4"/>
    <w:multiLevelType w:val="hybridMultilevel"/>
    <w:tmpl w:val="D6CA9F9A"/>
    <w:lvl w:ilvl="0" w:tplc="738C2D74">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C2A164E">
      <w:numFmt w:val="bullet"/>
      <w:lvlText w:val="•"/>
      <w:lvlJc w:val="left"/>
      <w:pPr>
        <w:ind w:left="1216" w:hanging="510"/>
      </w:pPr>
      <w:rPr>
        <w:rFonts w:hint="default"/>
        <w:lang w:val="en-GB" w:eastAsia="en-GB" w:bidi="en-GB"/>
      </w:rPr>
    </w:lvl>
    <w:lvl w:ilvl="2" w:tplc="FB98ADBC">
      <w:numFmt w:val="bullet"/>
      <w:lvlText w:val="•"/>
      <w:lvlJc w:val="left"/>
      <w:pPr>
        <w:ind w:left="1773" w:hanging="510"/>
      </w:pPr>
      <w:rPr>
        <w:rFonts w:hint="default"/>
        <w:lang w:val="en-GB" w:eastAsia="en-GB" w:bidi="en-GB"/>
      </w:rPr>
    </w:lvl>
    <w:lvl w:ilvl="3" w:tplc="A31282E4">
      <w:numFmt w:val="bullet"/>
      <w:lvlText w:val="•"/>
      <w:lvlJc w:val="left"/>
      <w:pPr>
        <w:ind w:left="2329" w:hanging="510"/>
      </w:pPr>
      <w:rPr>
        <w:rFonts w:hint="default"/>
        <w:lang w:val="en-GB" w:eastAsia="en-GB" w:bidi="en-GB"/>
      </w:rPr>
    </w:lvl>
    <w:lvl w:ilvl="4" w:tplc="080AD668">
      <w:numFmt w:val="bullet"/>
      <w:lvlText w:val="•"/>
      <w:lvlJc w:val="left"/>
      <w:pPr>
        <w:ind w:left="2886" w:hanging="510"/>
      </w:pPr>
      <w:rPr>
        <w:rFonts w:hint="default"/>
        <w:lang w:val="en-GB" w:eastAsia="en-GB" w:bidi="en-GB"/>
      </w:rPr>
    </w:lvl>
    <w:lvl w:ilvl="5" w:tplc="16D66822">
      <w:numFmt w:val="bullet"/>
      <w:lvlText w:val="•"/>
      <w:lvlJc w:val="left"/>
      <w:pPr>
        <w:ind w:left="3443" w:hanging="510"/>
      </w:pPr>
      <w:rPr>
        <w:rFonts w:hint="default"/>
        <w:lang w:val="en-GB" w:eastAsia="en-GB" w:bidi="en-GB"/>
      </w:rPr>
    </w:lvl>
    <w:lvl w:ilvl="6" w:tplc="5E20564C">
      <w:numFmt w:val="bullet"/>
      <w:lvlText w:val="•"/>
      <w:lvlJc w:val="left"/>
      <w:pPr>
        <w:ind w:left="3999" w:hanging="510"/>
      </w:pPr>
      <w:rPr>
        <w:rFonts w:hint="default"/>
        <w:lang w:val="en-GB" w:eastAsia="en-GB" w:bidi="en-GB"/>
      </w:rPr>
    </w:lvl>
    <w:lvl w:ilvl="7" w:tplc="1D767860">
      <w:numFmt w:val="bullet"/>
      <w:lvlText w:val="•"/>
      <w:lvlJc w:val="left"/>
      <w:pPr>
        <w:ind w:left="4556" w:hanging="510"/>
      </w:pPr>
      <w:rPr>
        <w:rFonts w:hint="default"/>
        <w:lang w:val="en-GB" w:eastAsia="en-GB" w:bidi="en-GB"/>
      </w:rPr>
    </w:lvl>
    <w:lvl w:ilvl="8" w:tplc="82DE1440">
      <w:numFmt w:val="bullet"/>
      <w:lvlText w:val="•"/>
      <w:lvlJc w:val="left"/>
      <w:pPr>
        <w:ind w:left="5112" w:hanging="510"/>
      </w:pPr>
      <w:rPr>
        <w:rFonts w:hint="default"/>
        <w:lang w:val="en-GB" w:eastAsia="en-GB" w:bidi="en-GB"/>
      </w:rPr>
    </w:lvl>
  </w:abstractNum>
  <w:abstractNum w:abstractNumId="40" w15:restartNumberingAfterBreak="0">
    <w:nsid w:val="661C07A9"/>
    <w:multiLevelType w:val="hybridMultilevel"/>
    <w:tmpl w:val="25B02772"/>
    <w:lvl w:ilvl="0" w:tplc="99FA8F8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56AA4384">
      <w:numFmt w:val="bullet"/>
      <w:lvlText w:val="•"/>
      <w:lvlJc w:val="left"/>
      <w:pPr>
        <w:ind w:left="1216" w:hanging="510"/>
      </w:pPr>
      <w:rPr>
        <w:rFonts w:hint="default"/>
        <w:lang w:val="en-GB" w:eastAsia="en-GB" w:bidi="en-GB"/>
      </w:rPr>
    </w:lvl>
    <w:lvl w:ilvl="2" w:tplc="996431E6">
      <w:numFmt w:val="bullet"/>
      <w:lvlText w:val="•"/>
      <w:lvlJc w:val="left"/>
      <w:pPr>
        <w:ind w:left="1773" w:hanging="510"/>
      </w:pPr>
      <w:rPr>
        <w:rFonts w:hint="default"/>
        <w:lang w:val="en-GB" w:eastAsia="en-GB" w:bidi="en-GB"/>
      </w:rPr>
    </w:lvl>
    <w:lvl w:ilvl="3" w:tplc="D5B06FEE">
      <w:numFmt w:val="bullet"/>
      <w:lvlText w:val="•"/>
      <w:lvlJc w:val="left"/>
      <w:pPr>
        <w:ind w:left="2329" w:hanging="510"/>
      </w:pPr>
      <w:rPr>
        <w:rFonts w:hint="default"/>
        <w:lang w:val="en-GB" w:eastAsia="en-GB" w:bidi="en-GB"/>
      </w:rPr>
    </w:lvl>
    <w:lvl w:ilvl="4" w:tplc="6146496A">
      <w:numFmt w:val="bullet"/>
      <w:lvlText w:val="•"/>
      <w:lvlJc w:val="left"/>
      <w:pPr>
        <w:ind w:left="2886" w:hanging="510"/>
      </w:pPr>
      <w:rPr>
        <w:rFonts w:hint="default"/>
        <w:lang w:val="en-GB" w:eastAsia="en-GB" w:bidi="en-GB"/>
      </w:rPr>
    </w:lvl>
    <w:lvl w:ilvl="5" w:tplc="B5C03374">
      <w:numFmt w:val="bullet"/>
      <w:lvlText w:val="•"/>
      <w:lvlJc w:val="left"/>
      <w:pPr>
        <w:ind w:left="3443" w:hanging="510"/>
      </w:pPr>
      <w:rPr>
        <w:rFonts w:hint="default"/>
        <w:lang w:val="en-GB" w:eastAsia="en-GB" w:bidi="en-GB"/>
      </w:rPr>
    </w:lvl>
    <w:lvl w:ilvl="6" w:tplc="61EE4FA4">
      <w:numFmt w:val="bullet"/>
      <w:lvlText w:val="•"/>
      <w:lvlJc w:val="left"/>
      <w:pPr>
        <w:ind w:left="3999" w:hanging="510"/>
      </w:pPr>
      <w:rPr>
        <w:rFonts w:hint="default"/>
        <w:lang w:val="en-GB" w:eastAsia="en-GB" w:bidi="en-GB"/>
      </w:rPr>
    </w:lvl>
    <w:lvl w:ilvl="7" w:tplc="9A9E1D2E">
      <w:numFmt w:val="bullet"/>
      <w:lvlText w:val="•"/>
      <w:lvlJc w:val="left"/>
      <w:pPr>
        <w:ind w:left="4556" w:hanging="510"/>
      </w:pPr>
      <w:rPr>
        <w:rFonts w:hint="default"/>
        <w:lang w:val="en-GB" w:eastAsia="en-GB" w:bidi="en-GB"/>
      </w:rPr>
    </w:lvl>
    <w:lvl w:ilvl="8" w:tplc="DC4ABC30">
      <w:numFmt w:val="bullet"/>
      <w:lvlText w:val="•"/>
      <w:lvlJc w:val="left"/>
      <w:pPr>
        <w:ind w:left="5112" w:hanging="510"/>
      </w:pPr>
      <w:rPr>
        <w:rFonts w:hint="default"/>
        <w:lang w:val="en-GB" w:eastAsia="en-GB" w:bidi="en-GB"/>
      </w:rPr>
    </w:lvl>
  </w:abstractNum>
  <w:abstractNum w:abstractNumId="41" w15:restartNumberingAfterBreak="0">
    <w:nsid w:val="682F2B1E"/>
    <w:multiLevelType w:val="hybridMultilevel"/>
    <w:tmpl w:val="DEFE4604"/>
    <w:lvl w:ilvl="0" w:tplc="E410E38A">
      <w:numFmt w:val="bullet"/>
      <w:lvlText w:val="—"/>
      <w:lvlJc w:val="left"/>
      <w:pPr>
        <w:ind w:left="468" w:hanging="360"/>
      </w:pPr>
      <w:rPr>
        <w:rFonts w:ascii="Gill Sans MT" w:eastAsia="Lato Light" w:hAnsi="Gill Sans MT" w:cs="Lato Light" w:hint="default"/>
        <w:b/>
        <w:color w:val="95529B"/>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42" w15:restartNumberingAfterBreak="0">
    <w:nsid w:val="6A1566E7"/>
    <w:multiLevelType w:val="hybridMultilevel"/>
    <w:tmpl w:val="F7668622"/>
    <w:lvl w:ilvl="0" w:tplc="1EE47FD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D7006D2">
      <w:numFmt w:val="bullet"/>
      <w:lvlText w:val="•"/>
      <w:lvlJc w:val="left"/>
      <w:pPr>
        <w:ind w:left="1216" w:hanging="510"/>
      </w:pPr>
      <w:rPr>
        <w:rFonts w:hint="default"/>
        <w:lang w:val="en-GB" w:eastAsia="en-GB" w:bidi="en-GB"/>
      </w:rPr>
    </w:lvl>
    <w:lvl w:ilvl="2" w:tplc="0F92903C">
      <w:numFmt w:val="bullet"/>
      <w:lvlText w:val="•"/>
      <w:lvlJc w:val="left"/>
      <w:pPr>
        <w:ind w:left="1773" w:hanging="510"/>
      </w:pPr>
      <w:rPr>
        <w:rFonts w:hint="default"/>
        <w:lang w:val="en-GB" w:eastAsia="en-GB" w:bidi="en-GB"/>
      </w:rPr>
    </w:lvl>
    <w:lvl w:ilvl="3" w:tplc="E248941A">
      <w:numFmt w:val="bullet"/>
      <w:lvlText w:val="•"/>
      <w:lvlJc w:val="left"/>
      <w:pPr>
        <w:ind w:left="2329" w:hanging="510"/>
      </w:pPr>
      <w:rPr>
        <w:rFonts w:hint="default"/>
        <w:lang w:val="en-GB" w:eastAsia="en-GB" w:bidi="en-GB"/>
      </w:rPr>
    </w:lvl>
    <w:lvl w:ilvl="4" w:tplc="0F4C5C98">
      <w:numFmt w:val="bullet"/>
      <w:lvlText w:val="•"/>
      <w:lvlJc w:val="left"/>
      <w:pPr>
        <w:ind w:left="2886" w:hanging="510"/>
      </w:pPr>
      <w:rPr>
        <w:rFonts w:hint="default"/>
        <w:lang w:val="en-GB" w:eastAsia="en-GB" w:bidi="en-GB"/>
      </w:rPr>
    </w:lvl>
    <w:lvl w:ilvl="5" w:tplc="922AD95E">
      <w:numFmt w:val="bullet"/>
      <w:lvlText w:val="•"/>
      <w:lvlJc w:val="left"/>
      <w:pPr>
        <w:ind w:left="3443" w:hanging="510"/>
      </w:pPr>
      <w:rPr>
        <w:rFonts w:hint="default"/>
        <w:lang w:val="en-GB" w:eastAsia="en-GB" w:bidi="en-GB"/>
      </w:rPr>
    </w:lvl>
    <w:lvl w:ilvl="6" w:tplc="75FA7C10">
      <w:numFmt w:val="bullet"/>
      <w:lvlText w:val="•"/>
      <w:lvlJc w:val="left"/>
      <w:pPr>
        <w:ind w:left="3999" w:hanging="510"/>
      </w:pPr>
      <w:rPr>
        <w:rFonts w:hint="default"/>
        <w:lang w:val="en-GB" w:eastAsia="en-GB" w:bidi="en-GB"/>
      </w:rPr>
    </w:lvl>
    <w:lvl w:ilvl="7" w:tplc="EFB8161A">
      <w:numFmt w:val="bullet"/>
      <w:lvlText w:val="•"/>
      <w:lvlJc w:val="left"/>
      <w:pPr>
        <w:ind w:left="4556" w:hanging="510"/>
      </w:pPr>
      <w:rPr>
        <w:rFonts w:hint="default"/>
        <w:lang w:val="en-GB" w:eastAsia="en-GB" w:bidi="en-GB"/>
      </w:rPr>
    </w:lvl>
    <w:lvl w:ilvl="8" w:tplc="5C0CCADA">
      <w:numFmt w:val="bullet"/>
      <w:lvlText w:val="•"/>
      <w:lvlJc w:val="left"/>
      <w:pPr>
        <w:ind w:left="5112" w:hanging="510"/>
      </w:pPr>
      <w:rPr>
        <w:rFonts w:hint="default"/>
        <w:lang w:val="en-GB" w:eastAsia="en-GB" w:bidi="en-GB"/>
      </w:rPr>
    </w:lvl>
  </w:abstractNum>
  <w:abstractNum w:abstractNumId="43" w15:restartNumberingAfterBreak="0">
    <w:nsid w:val="6E8C4496"/>
    <w:multiLevelType w:val="hybridMultilevel"/>
    <w:tmpl w:val="F7668814"/>
    <w:lvl w:ilvl="0" w:tplc="F0382DF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EE689546">
      <w:numFmt w:val="bullet"/>
      <w:lvlText w:val="•"/>
      <w:lvlJc w:val="left"/>
      <w:pPr>
        <w:ind w:left="1216" w:hanging="510"/>
      </w:pPr>
      <w:rPr>
        <w:rFonts w:hint="default"/>
        <w:lang w:val="en-GB" w:eastAsia="en-GB" w:bidi="en-GB"/>
      </w:rPr>
    </w:lvl>
    <w:lvl w:ilvl="2" w:tplc="1FEE3824">
      <w:numFmt w:val="bullet"/>
      <w:lvlText w:val="•"/>
      <w:lvlJc w:val="left"/>
      <w:pPr>
        <w:ind w:left="1773" w:hanging="510"/>
      </w:pPr>
      <w:rPr>
        <w:rFonts w:hint="default"/>
        <w:lang w:val="en-GB" w:eastAsia="en-GB" w:bidi="en-GB"/>
      </w:rPr>
    </w:lvl>
    <w:lvl w:ilvl="3" w:tplc="4532F4EA">
      <w:numFmt w:val="bullet"/>
      <w:lvlText w:val="•"/>
      <w:lvlJc w:val="left"/>
      <w:pPr>
        <w:ind w:left="2329" w:hanging="510"/>
      </w:pPr>
      <w:rPr>
        <w:rFonts w:hint="default"/>
        <w:lang w:val="en-GB" w:eastAsia="en-GB" w:bidi="en-GB"/>
      </w:rPr>
    </w:lvl>
    <w:lvl w:ilvl="4" w:tplc="4E3CA98A">
      <w:numFmt w:val="bullet"/>
      <w:lvlText w:val="•"/>
      <w:lvlJc w:val="left"/>
      <w:pPr>
        <w:ind w:left="2886" w:hanging="510"/>
      </w:pPr>
      <w:rPr>
        <w:rFonts w:hint="default"/>
        <w:lang w:val="en-GB" w:eastAsia="en-GB" w:bidi="en-GB"/>
      </w:rPr>
    </w:lvl>
    <w:lvl w:ilvl="5" w:tplc="BA3642B4">
      <w:numFmt w:val="bullet"/>
      <w:lvlText w:val="•"/>
      <w:lvlJc w:val="left"/>
      <w:pPr>
        <w:ind w:left="3443" w:hanging="510"/>
      </w:pPr>
      <w:rPr>
        <w:rFonts w:hint="default"/>
        <w:lang w:val="en-GB" w:eastAsia="en-GB" w:bidi="en-GB"/>
      </w:rPr>
    </w:lvl>
    <w:lvl w:ilvl="6" w:tplc="6DFCDC66">
      <w:numFmt w:val="bullet"/>
      <w:lvlText w:val="•"/>
      <w:lvlJc w:val="left"/>
      <w:pPr>
        <w:ind w:left="3999" w:hanging="510"/>
      </w:pPr>
      <w:rPr>
        <w:rFonts w:hint="default"/>
        <w:lang w:val="en-GB" w:eastAsia="en-GB" w:bidi="en-GB"/>
      </w:rPr>
    </w:lvl>
    <w:lvl w:ilvl="7" w:tplc="BA0036D4">
      <w:numFmt w:val="bullet"/>
      <w:lvlText w:val="•"/>
      <w:lvlJc w:val="left"/>
      <w:pPr>
        <w:ind w:left="4556" w:hanging="510"/>
      </w:pPr>
      <w:rPr>
        <w:rFonts w:hint="default"/>
        <w:lang w:val="en-GB" w:eastAsia="en-GB" w:bidi="en-GB"/>
      </w:rPr>
    </w:lvl>
    <w:lvl w:ilvl="8" w:tplc="E60AD1B6">
      <w:numFmt w:val="bullet"/>
      <w:lvlText w:val="•"/>
      <w:lvlJc w:val="left"/>
      <w:pPr>
        <w:ind w:left="5112" w:hanging="510"/>
      </w:pPr>
      <w:rPr>
        <w:rFonts w:hint="default"/>
        <w:lang w:val="en-GB" w:eastAsia="en-GB" w:bidi="en-GB"/>
      </w:rPr>
    </w:lvl>
  </w:abstractNum>
  <w:abstractNum w:abstractNumId="44" w15:restartNumberingAfterBreak="0">
    <w:nsid w:val="777E6B76"/>
    <w:multiLevelType w:val="hybridMultilevel"/>
    <w:tmpl w:val="9E5A7F2A"/>
    <w:lvl w:ilvl="0" w:tplc="10B2D5FC">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AC9E97A6">
      <w:numFmt w:val="bullet"/>
      <w:lvlText w:val="•"/>
      <w:lvlJc w:val="left"/>
      <w:pPr>
        <w:ind w:left="1216" w:hanging="510"/>
      </w:pPr>
      <w:rPr>
        <w:rFonts w:hint="default"/>
        <w:lang w:val="en-GB" w:eastAsia="en-GB" w:bidi="en-GB"/>
      </w:rPr>
    </w:lvl>
    <w:lvl w:ilvl="2" w:tplc="6AC2FCCA">
      <w:numFmt w:val="bullet"/>
      <w:lvlText w:val="•"/>
      <w:lvlJc w:val="left"/>
      <w:pPr>
        <w:ind w:left="1773" w:hanging="510"/>
      </w:pPr>
      <w:rPr>
        <w:rFonts w:hint="default"/>
        <w:lang w:val="en-GB" w:eastAsia="en-GB" w:bidi="en-GB"/>
      </w:rPr>
    </w:lvl>
    <w:lvl w:ilvl="3" w:tplc="8BAA753E">
      <w:numFmt w:val="bullet"/>
      <w:lvlText w:val="•"/>
      <w:lvlJc w:val="left"/>
      <w:pPr>
        <w:ind w:left="2329" w:hanging="510"/>
      </w:pPr>
      <w:rPr>
        <w:rFonts w:hint="default"/>
        <w:lang w:val="en-GB" w:eastAsia="en-GB" w:bidi="en-GB"/>
      </w:rPr>
    </w:lvl>
    <w:lvl w:ilvl="4" w:tplc="3E360DE0">
      <w:numFmt w:val="bullet"/>
      <w:lvlText w:val="•"/>
      <w:lvlJc w:val="left"/>
      <w:pPr>
        <w:ind w:left="2886" w:hanging="510"/>
      </w:pPr>
      <w:rPr>
        <w:rFonts w:hint="default"/>
        <w:lang w:val="en-GB" w:eastAsia="en-GB" w:bidi="en-GB"/>
      </w:rPr>
    </w:lvl>
    <w:lvl w:ilvl="5" w:tplc="C09838EE">
      <w:numFmt w:val="bullet"/>
      <w:lvlText w:val="•"/>
      <w:lvlJc w:val="left"/>
      <w:pPr>
        <w:ind w:left="3443" w:hanging="510"/>
      </w:pPr>
      <w:rPr>
        <w:rFonts w:hint="default"/>
        <w:lang w:val="en-GB" w:eastAsia="en-GB" w:bidi="en-GB"/>
      </w:rPr>
    </w:lvl>
    <w:lvl w:ilvl="6" w:tplc="827C3ED6">
      <w:numFmt w:val="bullet"/>
      <w:lvlText w:val="•"/>
      <w:lvlJc w:val="left"/>
      <w:pPr>
        <w:ind w:left="3999" w:hanging="510"/>
      </w:pPr>
      <w:rPr>
        <w:rFonts w:hint="default"/>
        <w:lang w:val="en-GB" w:eastAsia="en-GB" w:bidi="en-GB"/>
      </w:rPr>
    </w:lvl>
    <w:lvl w:ilvl="7" w:tplc="201E6926">
      <w:numFmt w:val="bullet"/>
      <w:lvlText w:val="•"/>
      <w:lvlJc w:val="left"/>
      <w:pPr>
        <w:ind w:left="4556" w:hanging="510"/>
      </w:pPr>
      <w:rPr>
        <w:rFonts w:hint="default"/>
        <w:lang w:val="en-GB" w:eastAsia="en-GB" w:bidi="en-GB"/>
      </w:rPr>
    </w:lvl>
    <w:lvl w:ilvl="8" w:tplc="393E4A9C">
      <w:numFmt w:val="bullet"/>
      <w:lvlText w:val="•"/>
      <w:lvlJc w:val="left"/>
      <w:pPr>
        <w:ind w:left="5112" w:hanging="510"/>
      </w:pPr>
      <w:rPr>
        <w:rFonts w:hint="default"/>
        <w:lang w:val="en-GB" w:eastAsia="en-GB" w:bidi="en-GB"/>
      </w:rPr>
    </w:lvl>
  </w:abstractNum>
  <w:abstractNum w:abstractNumId="45" w15:restartNumberingAfterBreak="0">
    <w:nsid w:val="7DDE0BC9"/>
    <w:multiLevelType w:val="hybridMultilevel"/>
    <w:tmpl w:val="A5AE7A66"/>
    <w:lvl w:ilvl="0" w:tplc="335A9508">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C57CA710">
      <w:numFmt w:val="bullet"/>
      <w:lvlText w:val="•"/>
      <w:lvlJc w:val="left"/>
      <w:pPr>
        <w:ind w:left="1216" w:hanging="510"/>
      </w:pPr>
      <w:rPr>
        <w:rFonts w:hint="default"/>
        <w:lang w:val="en-GB" w:eastAsia="en-GB" w:bidi="en-GB"/>
      </w:rPr>
    </w:lvl>
    <w:lvl w:ilvl="2" w:tplc="8DE4EC2A">
      <w:numFmt w:val="bullet"/>
      <w:lvlText w:val="•"/>
      <w:lvlJc w:val="left"/>
      <w:pPr>
        <w:ind w:left="1773" w:hanging="510"/>
      </w:pPr>
      <w:rPr>
        <w:rFonts w:hint="default"/>
        <w:lang w:val="en-GB" w:eastAsia="en-GB" w:bidi="en-GB"/>
      </w:rPr>
    </w:lvl>
    <w:lvl w:ilvl="3" w:tplc="CAEE8D78">
      <w:numFmt w:val="bullet"/>
      <w:lvlText w:val="•"/>
      <w:lvlJc w:val="left"/>
      <w:pPr>
        <w:ind w:left="2329" w:hanging="510"/>
      </w:pPr>
      <w:rPr>
        <w:rFonts w:hint="default"/>
        <w:lang w:val="en-GB" w:eastAsia="en-GB" w:bidi="en-GB"/>
      </w:rPr>
    </w:lvl>
    <w:lvl w:ilvl="4" w:tplc="9DDC667E">
      <w:numFmt w:val="bullet"/>
      <w:lvlText w:val="•"/>
      <w:lvlJc w:val="left"/>
      <w:pPr>
        <w:ind w:left="2886" w:hanging="510"/>
      </w:pPr>
      <w:rPr>
        <w:rFonts w:hint="default"/>
        <w:lang w:val="en-GB" w:eastAsia="en-GB" w:bidi="en-GB"/>
      </w:rPr>
    </w:lvl>
    <w:lvl w:ilvl="5" w:tplc="55F2B200">
      <w:numFmt w:val="bullet"/>
      <w:lvlText w:val="•"/>
      <w:lvlJc w:val="left"/>
      <w:pPr>
        <w:ind w:left="3443" w:hanging="510"/>
      </w:pPr>
      <w:rPr>
        <w:rFonts w:hint="default"/>
        <w:lang w:val="en-GB" w:eastAsia="en-GB" w:bidi="en-GB"/>
      </w:rPr>
    </w:lvl>
    <w:lvl w:ilvl="6" w:tplc="2B6E5F5C">
      <w:numFmt w:val="bullet"/>
      <w:lvlText w:val="•"/>
      <w:lvlJc w:val="left"/>
      <w:pPr>
        <w:ind w:left="3999" w:hanging="510"/>
      </w:pPr>
      <w:rPr>
        <w:rFonts w:hint="default"/>
        <w:lang w:val="en-GB" w:eastAsia="en-GB" w:bidi="en-GB"/>
      </w:rPr>
    </w:lvl>
    <w:lvl w:ilvl="7" w:tplc="EB92BD5A">
      <w:numFmt w:val="bullet"/>
      <w:lvlText w:val="•"/>
      <w:lvlJc w:val="left"/>
      <w:pPr>
        <w:ind w:left="4556" w:hanging="510"/>
      </w:pPr>
      <w:rPr>
        <w:rFonts w:hint="default"/>
        <w:lang w:val="en-GB" w:eastAsia="en-GB" w:bidi="en-GB"/>
      </w:rPr>
    </w:lvl>
    <w:lvl w:ilvl="8" w:tplc="B43CF222">
      <w:numFmt w:val="bullet"/>
      <w:lvlText w:val="•"/>
      <w:lvlJc w:val="left"/>
      <w:pPr>
        <w:ind w:left="5112" w:hanging="510"/>
      </w:pPr>
      <w:rPr>
        <w:rFonts w:hint="default"/>
        <w:lang w:val="en-GB" w:eastAsia="en-GB" w:bidi="en-GB"/>
      </w:rPr>
    </w:lvl>
  </w:abstractNum>
  <w:abstractNum w:abstractNumId="46" w15:restartNumberingAfterBreak="0">
    <w:nsid w:val="7FF0719A"/>
    <w:multiLevelType w:val="hybridMultilevel"/>
    <w:tmpl w:val="D62E2A64"/>
    <w:lvl w:ilvl="0" w:tplc="A878B462">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BCA0D24E">
      <w:numFmt w:val="bullet"/>
      <w:lvlText w:val="•"/>
      <w:lvlJc w:val="left"/>
      <w:pPr>
        <w:ind w:left="1216" w:hanging="510"/>
      </w:pPr>
      <w:rPr>
        <w:rFonts w:hint="default"/>
        <w:lang w:val="en-GB" w:eastAsia="en-GB" w:bidi="en-GB"/>
      </w:rPr>
    </w:lvl>
    <w:lvl w:ilvl="2" w:tplc="A638277E">
      <w:numFmt w:val="bullet"/>
      <w:lvlText w:val="•"/>
      <w:lvlJc w:val="left"/>
      <w:pPr>
        <w:ind w:left="1773" w:hanging="510"/>
      </w:pPr>
      <w:rPr>
        <w:rFonts w:hint="default"/>
        <w:lang w:val="en-GB" w:eastAsia="en-GB" w:bidi="en-GB"/>
      </w:rPr>
    </w:lvl>
    <w:lvl w:ilvl="3" w:tplc="966C5C40">
      <w:numFmt w:val="bullet"/>
      <w:lvlText w:val="•"/>
      <w:lvlJc w:val="left"/>
      <w:pPr>
        <w:ind w:left="2329" w:hanging="510"/>
      </w:pPr>
      <w:rPr>
        <w:rFonts w:hint="default"/>
        <w:lang w:val="en-GB" w:eastAsia="en-GB" w:bidi="en-GB"/>
      </w:rPr>
    </w:lvl>
    <w:lvl w:ilvl="4" w:tplc="7A78E6EA">
      <w:numFmt w:val="bullet"/>
      <w:lvlText w:val="•"/>
      <w:lvlJc w:val="left"/>
      <w:pPr>
        <w:ind w:left="2886" w:hanging="510"/>
      </w:pPr>
      <w:rPr>
        <w:rFonts w:hint="default"/>
        <w:lang w:val="en-GB" w:eastAsia="en-GB" w:bidi="en-GB"/>
      </w:rPr>
    </w:lvl>
    <w:lvl w:ilvl="5" w:tplc="584829DC">
      <w:numFmt w:val="bullet"/>
      <w:lvlText w:val="•"/>
      <w:lvlJc w:val="left"/>
      <w:pPr>
        <w:ind w:left="3443" w:hanging="510"/>
      </w:pPr>
      <w:rPr>
        <w:rFonts w:hint="default"/>
        <w:lang w:val="en-GB" w:eastAsia="en-GB" w:bidi="en-GB"/>
      </w:rPr>
    </w:lvl>
    <w:lvl w:ilvl="6" w:tplc="28F6C3BE">
      <w:numFmt w:val="bullet"/>
      <w:lvlText w:val="•"/>
      <w:lvlJc w:val="left"/>
      <w:pPr>
        <w:ind w:left="3999" w:hanging="510"/>
      </w:pPr>
      <w:rPr>
        <w:rFonts w:hint="default"/>
        <w:lang w:val="en-GB" w:eastAsia="en-GB" w:bidi="en-GB"/>
      </w:rPr>
    </w:lvl>
    <w:lvl w:ilvl="7" w:tplc="F8321C1E">
      <w:numFmt w:val="bullet"/>
      <w:lvlText w:val="•"/>
      <w:lvlJc w:val="left"/>
      <w:pPr>
        <w:ind w:left="4556" w:hanging="510"/>
      </w:pPr>
      <w:rPr>
        <w:rFonts w:hint="default"/>
        <w:lang w:val="en-GB" w:eastAsia="en-GB" w:bidi="en-GB"/>
      </w:rPr>
    </w:lvl>
    <w:lvl w:ilvl="8" w:tplc="1578E888">
      <w:numFmt w:val="bullet"/>
      <w:lvlText w:val="•"/>
      <w:lvlJc w:val="left"/>
      <w:pPr>
        <w:ind w:left="5112" w:hanging="510"/>
      </w:pPr>
      <w:rPr>
        <w:rFonts w:hint="default"/>
        <w:lang w:val="en-GB" w:eastAsia="en-GB" w:bidi="en-GB"/>
      </w:rPr>
    </w:lvl>
  </w:abstractNum>
  <w:num w:numId="1">
    <w:abstractNumId w:val="46"/>
  </w:num>
  <w:num w:numId="2">
    <w:abstractNumId w:val="8"/>
  </w:num>
  <w:num w:numId="3">
    <w:abstractNumId w:val="22"/>
  </w:num>
  <w:num w:numId="4">
    <w:abstractNumId w:val="3"/>
  </w:num>
  <w:num w:numId="5">
    <w:abstractNumId w:val="26"/>
  </w:num>
  <w:num w:numId="6">
    <w:abstractNumId w:val="29"/>
  </w:num>
  <w:num w:numId="7">
    <w:abstractNumId w:val="0"/>
  </w:num>
  <w:num w:numId="8">
    <w:abstractNumId w:val="13"/>
  </w:num>
  <w:num w:numId="9">
    <w:abstractNumId w:val="43"/>
  </w:num>
  <w:num w:numId="10">
    <w:abstractNumId w:val="42"/>
  </w:num>
  <w:num w:numId="11">
    <w:abstractNumId w:val="27"/>
  </w:num>
  <w:num w:numId="12">
    <w:abstractNumId w:val="2"/>
  </w:num>
  <w:num w:numId="13">
    <w:abstractNumId w:val="40"/>
  </w:num>
  <w:num w:numId="14">
    <w:abstractNumId w:val="45"/>
  </w:num>
  <w:num w:numId="15">
    <w:abstractNumId w:val="37"/>
  </w:num>
  <w:num w:numId="16">
    <w:abstractNumId w:val="18"/>
  </w:num>
  <w:num w:numId="17">
    <w:abstractNumId w:val="44"/>
  </w:num>
  <w:num w:numId="18">
    <w:abstractNumId w:val="32"/>
  </w:num>
  <w:num w:numId="19">
    <w:abstractNumId w:val="10"/>
  </w:num>
  <w:num w:numId="20">
    <w:abstractNumId w:val="19"/>
  </w:num>
  <w:num w:numId="21">
    <w:abstractNumId w:val="21"/>
  </w:num>
  <w:num w:numId="22">
    <w:abstractNumId w:val="14"/>
  </w:num>
  <w:num w:numId="23">
    <w:abstractNumId w:val="33"/>
  </w:num>
  <w:num w:numId="24">
    <w:abstractNumId w:val="25"/>
  </w:num>
  <w:num w:numId="25">
    <w:abstractNumId w:val="36"/>
  </w:num>
  <w:num w:numId="26">
    <w:abstractNumId w:val="28"/>
  </w:num>
  <w:num w:numId="27">
    <w:abstractNumId w:val="39"/>
  </w:num>
  <w:num w:numId="28">
    <w:abstractNumId w:val="11"/>
  </w:num>
  <w:num w:numId="29">
    <w:abstractNumId w:val="17"/>
  </w:num>
  <w:num w:numId="30">
    <w:abstractNumId w:val="12"/>
  </w:num>
  <w:num w:numId="31">
    <w:abstractNumId w:val="5"/>
  </w:num>
  <w:num w:numId="32">
    <w:abstractNumId w:val="4"/>
  </w:num>
  <w:num w:numId="33">
    <w:abstractNumId w:val="31"/>
  </w:num>
  <w:num w:numId="34">
    <w:abstractNumId w:val="34"/>
  </w:num>
  <w:num w:numId="35">
    <w:abstractNumId w:val="7"/>
  </w:num>
  <w:num w:numId="36">
    <w:abstractNumId w:val="9"/>
  </w:num>
  <w:num w:numId="37">
    <w:abstractNumId w:val="15"/>
  </w:num>
  <w:num w:numId="38">
    <w:abstractNumId w:val="38"/>
  </w:num>
  <w:num w:numId="39">
    <w:abstractNumId w:val="30"/>
  </w:num>
  <w:num w:numId="40">
    <w:abstractNumId w:val="6"/>
  </w:num>
  <w:num w:numId="41">
    <w:abstractNumId w:val="23"/>
  </w:num>
  <w:num w:numId="42">
    <w:abstractNumId w:val="41"/>
  </w:num>
  <w:num w:numId="43">
    <w:abstractNumId w:val="20"/>
  </w:num>
  <w:num w:numId="44">
    <w:abstractNumId w:val="24"/>
  </w:num>
  <w:num w:numId="45">
    <w:abstractNumId w:val="16"/>
  </w:num>
  <w:num w:numId="46">
    <w:abstractNumId w:val="1"/>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451"/>
    <w:rsid w:val="00016DCC"/>
    <w:rsid w:val="00092169"/>
    <w:rsid w:val="000B594F"/>
    <w:rsid w:val="00100513"/>
    <w:rsid w:val="001322E2"/>
    <w:rsid w:val="001327DA"/>
    <w:rsid w:val="00143441"/>
    <w:rsid w:val="001E194B"/>
    <w:rsid w:val="0023226D"/>
    <w:rsid w:val="00274463"/>
    <w:rsid w:val="00307C9A"/>
    <w:rsid w:val="00383FFB"/>
    <w:rsid w:val="003A6EB8"/>
    <w:rsid w:val="003F7FE0"/>
    <w:rsid w:val="004027AE"/>
    <w:rsid w:val="004142EF"/>
    <w:rsid w:val="00422640"/>
    <w:rsid w:val="00480983"/>
    <w:rsid w:val="004B0E83"/>
    <w:rsid w:val="004C258B"/>
    <w:rsid w:val="00540B1D"/>
    <w:rsid w:val="005C6B67"/>
    <w:rsid w:val="005D2BB9"/>
    <w:rsid w:val="00607984"/>
    <w:rsid w:val="00624BD1"/>
    <w:rsid w:val="006B3418"/>
    <w:rsid w:val="00710FC1"/>
    <w:rsid w:val="00737EA5"/>
    <w:rsid w:val="0075289D"/>
    <w:rsid w:val="007A740D"/>
    <w:rsid w:val="007D2AD3"/>
    <w:rsid w:val="008100DE"/>
    <w:rsid w:val="00820CF5"/>
    <w:rsid w:val="00830A43"/>
    <w:rsid w:val="00834965"/>
    <w:rsid w:val="008471DF"/>
    <w:rsid w:val="008821D9"/>
    <w:rsid w:val="008A0985"/>
    <w:rsid w:val="008E0C42"/>
    <w:rsid w:val="008F1250"/>
    <w:rsid w:val="00915C8C"/>
    <w:rsid w:val="00961253"/>
    <w:rsid w:val="00975B28"/>
    <w:rsid w:val="009B7B69"/>
    <w:rsid w:val="009E4419"/>
    <w:rsid w:val="00A04AC5"/>
    <w:rsid w:val="00A06427"/>
    <w:rsid w:val="00A608DA"/>
    <w:rsid w:val="00A93762"/>
    <w:rsid w:val="00AC195E"/>
    <w:rsid w:val="00AF3A48"/>
    <w:rsid w:val="00AF72C5"/>
    <w:rsid w:val="00B2148A"/>
    <w:rsid w:val="00C13451"/>
    <w:rsid w:val="00C44D9B"/>
    <w:rsid w:val="00C672CF"/>
    <w:rsid w:val="00C927F2"/>
    <w:rsid w:val="00CC456E"/>
    <w:rsid w:val="00D12A97"/>
    <w:rsid w:val="00D3522B"/>
    <w:rsid w:val="00D5544A"/>
    <w:rsid w:val="00DA4EAC"/>
    <w:rsid w:val="00DA60B2"/>
    <w:rsid w:val="00DD4664"/>
    <w:rsid w:val="00DE4A74"/>
    <w:rsid w:val="00DF3AA5"/>
    <w:rsid w:val="00DF54D1"/>
    <w:rsid w:val="00EA6EE7"/>
    <w:rsid w:val="00EC76E6"/>
    <w:rsid w:val="00ED0100"/>
    <w:rsid w:val="00EF4AED"/>
    <w:rsid w:val="00F027D6"/>
    <w:rsid w:val="00F056DC"/>
    <w:rsid w:val="00F46152"/>
    <w:rsid w:val="00F90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40BF5"/>
  <w15:docId w15:val="{CDF6B848-31A8-4252-86D3-3912F70D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33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88"/>
      <w:ind w:left="920" w:hanging="361"/>
    </w:pPr>
    <w:rPr>
      <w:rFonts w:ascii="Lato" w:eastAsia="Lato" w:hAnsi="Lato" w:cs="Lato"/>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4AC5"/>
    <w:rPr>
      <w:color w:val="0000FF" w:themeColor="hyperlink"/>
      <w:u w:val="single"/>
    </w:rPr>
  </w:style>
  <w:style w:type="paragraph" w:styleId="Header">
    <w:name w:val="header"/>
    <w:basedOn w:val="Normal"/>
    <w:link w:val="HeaderChar"/>
    <w:uiPriority w:val="99"/>
    <w:unhideWhenUsed/>
    <w:rsid w:val="00D3522B"/>
    <w:pPr>
      <w:tabs>
        <w:tab w:val="center" w:pos="4513"/>
        <w:tab w:val="right" w:pos="9026"/>
      </w:tabs>
    </w:pPr>
  </w:style>
  <w:style w:type="character" w:customStyle="1" w:styleId="HeaderChar">
    <w:name w:val="Header Char"/>
    <w:basedOn w:val="DefaultParagraphFont"/>
    <w:link w:val="Header"/>
    <w:uiPriority w:val="99"/>
    <w:rsid w:val="00D3522B"/>
    <w:rPr>
      <w:rFonts w:ascii="Lato Light" w:eastAsia="Lato Light" w:hAnsi="Lato Light" w:cs="Lato Light"/>
      <w:lang w:val="en-GB" w:eastAsia="en-GB" w:bidi="en-GB"/>
    </w:rPr>
  </w:style>
  <w:style w:type="paragraph" w:styleId="Footer">
    <w:name w:val="footer"/>
    <w:basedOn w:val="Normal"/>
    <w:link w:val="FooterChar"/>
    <w:uiPriority w:val="99"/>
    <w:unhideWhenUsed/>
    <w:rsid w:val="00D3522B"/>
    <w:pPr>
      <w:tabs>
        <w:tab w:val="center" w:pos="4513"/>
        <w:tab w:val="right" w:pos="9026"/>
      </w:tabs>
    </w:pPr>
  </w:style>
  <w:style w:type="character" w:customStyle="1" w:styleId="FooterChar">
    <w:name w:val="Footer Char"/>
    <w:basedOn w:val="DefaultParagraphFont"/>
    <w:link w:val="Footer"/>
    <w:uiPriority w:val="99"/>
    <w:rsid w:val="00D3522B"/>
    <w:rPr>
      <w:rFonts w:ascii="Lato Light" w:eastAsia="Lato Light" w:hAnsi="Lato Light" w:cs="Lato Light"/>
      <w:lang w:val="en-GB" w:eastAsia="en-GB" w:bidi="en-GB"/>
    </w:rPr>
  </w:style>
  <w:style w:type="character" w:styleId="CommentReference">
    <w:name w:val="annotation reference"/>
    <w:basedOn w:val="DefaultParagraphFont"/>
    <w:uiPriority w:val="99"/>
    <w:semiHidden/>
    <w:unhideWhenUsed/>
    <w:rsid w:val="00710FC1"/>
    <w:rPr>
      <w:sz w:val="16"/>
      <w:szCs w:val="16"/>
    </w:rPr>
  </w:style>
  <w:style w:type="paragraph" w:styleId="CommentText">
    <w:name w:val="annotation text"/>
    <w:basedOn w:val="Normal"/>
    <w:link w:val="CommentTextChar"/>
    <w:uiPriority w:val="99"/>
    <w:semiHidden/>
    <w:unhideWhenUsed/>
    <w:rsid w:val="00710FC1"/>
    <w:rPr>
      <w:sz w:val="20"/>
      <w:szCs w:val="20"/>
    </w:rPr>
  </w:style>
  <w:style w:type="character" w:customStyle="1" w:styleId="CommentTextChar">
    <w:name w:val="Comment Text Char"/>
    <w:basedOn w:val="DefaultParagraphFont"/>
    <w:link w:val="CommentText"/>
    <w:uiPriority w:val="99"/>
    <w:semiHidden/>
    <w:rsid w:val="00710FC1"/>
    <w:rPr>
      <w:rFonts w:ascii="Lato Light" w:eastAsia="Lato Light" w:hAnsi="Lato Light" w:cs="Lato 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10FC1"/>
    <w:rPr>
      <w:b/>
      <w:bCs/>
    </w:rPr>
  </w:style>
  <w:style w:type="character" w:customStyle="1" w:styleId="CommentSubjectChar">
    <w:name w:val="Comment Subject Char"/>
    <w:basedOn w:val="CommentTextChar"/>
    <w:link w:val="CommentSubject"/>
    <w:uiPriority w:val="99"/>
    <w:semiHidden/>
    <w:rsid w:val="00710FC1"/>
    <w:rPr>
      <w:rFonts w:ascii="Lato Light" w:eastAsia="Lato Light" w:hAnsi="Lato Light" w:cs="Lato Light"/>
      <w:b/>
      <w:bCs/>
      <w:sz w:val="20"/>
      <w:szCs w:val="20"/>
      <w:lang w:val="en-GB" w:eastAsia="en-GB" w:bidi="en-GB"/>
    </w:rPr>
  </w:style>
  <w:style w:type="paragraph" w:styleId="BalloonText">
    <w:name w:val="Balloon Text"/>
    <w:basedOn w:val="Normal"/>
    <w:link w:val="BalloonTextChar"/>
    <w:uiPriority w:val="99"/>
    <w:semiHidden/>
    <w:unhideWhenUsed/>
    <w:rsid w:val="00710F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C1"/>
    <w:rPr>
      <w:rFonts w:ascii="Segoe UI" w:eastAsia="Lato Light" w:hAnsi="Segoe UI" w:cs="Segoe UI"/>
      <w:sz w:val="18"/>
      <w:szCs w:val="18"/>
      <w:lang w:val="en-GB" w:eastAsia="en-GB" w:bidi="en-GB"/>
    </w:rPr>
  </w:style>
  <w:style w:type="character" w:styleId="FollowedHyperlink">
    <w:name w:val="FollowedHyperlink"/>
    <w:basedOn w:val="DefaultParagraphFont"/>
    <w:uiPriority w:val="99"/>
    <w:semiHidden/>
    <w:unhideWhenUsed/>
    <w:rsid w:val="00C672CF"/>
    <w:rPr>
      <w:color w:val="800080" w:themeColor="followedHyperlink"/>
      <w:u w:val="single"/>
    </w:rPr>
  </w:style>
  <w:style w:type="paragraph" w:styleId="NormalWeb">
    <w:name w:val="Normal (Web)"/>
    <w:basedOn w:val="Normal"/>
    <w:uiPriority w:val="99"/>
    <w:unhideWhenUsed/>
    <w:rsid w:val="00480983"/>
    <w:pPr>
      <w:widowControl/>
      <w:autoSpaceDE/>
      <w:autoSpaceDN/>
      <w:spacing w:before="100" w:beforeAutospacing="1" w:after="100" w:afterAutospacing="1"/>
    </w:pPr>
    <w:rPr>
      <w:rFonts w:ascii="Times" w:eastAsiaTheme="minorEastAsia" w:hAnsi="Times" w:cs="Times New Roman"/>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9154">
      <w:bodyDiv w:val="1"/>
      <w:marLeft w:val="0"/>
      <w:marRight w:val="0"/>
      <w:marTop w:val="0"/>
      <w:marBottom w:val="0"/>
      <w:divBdr>
        <w:top w:val="none" w:sz="0" w:space="0" w:color="auto"/>
        <w:left w:val="none" w:sz="0" w:space="0" w:color="auto"/>
        <w:bottom w:val="none" w:sz="0" w:space="0" w:color="auto"/>
        <w:right w:val="none" w:sz="0" w:space="0" w:color="auto"/>
      </w:divBdr>
    </w:div>
    <w:div w:id="256796222">
      <w:bodyDiv w:val="1"/>
      <w:marLeft w:val="0"/>
      <w:marRight w:val="0"/>
      <w:marTop w:val="0"/>
      <w:marBottom w:val="0"/>
      <w:divBdr>
        <w:top w:val="none" w:sz="0" w:space="0" w:color="auto"/>
        <w:left w:val="none" w:sz="0" w:space="0" w:color="auto"/>
        <w:bottom w:val="none" w:sz="0" w:space="0" w:color="auto"/>
        <w:right w:val="none" w:sz="0" w:space="0" w:color="auto"/>
      </w:divBdr>
    </w:div>
    <w:div w:id="896208289">
      <w:bodyDiv w:val="1"/>
      <w:marLeft w:val="0"/>
      <w:marRight w:val="0"/>
      <w:marTop w:val="0"/>
      <w:marBottom w:val="0"/>
      <w:divBdr>
        <w:top w:val="none" w:sz="0" w:space="0" w:color="auto"/>
        <w:left w:val="none" w:sz="0" w:space="0" w:color="auto"/>
        <w:bottom w:val="none" w:sz="0" w:space="0" w:color="auto"/>
        <w:right w:val="none" w:sz="0" w:space="0" w:color="auto"/>
      </w:divBdr>
    </w:div>
    <w:div w:id="1607424038">
      <w:bodyDiv w:val="1"/>
      <w:marLeft w:val="0"/>
      <w:marRight w:val="0"/>
      <w:marTop w:val="0"/>
      <w:marBottom w:val="0"/>
      <w:divBdr>
        <w:top w:val="none" w:sz="0" w:space="0" w:color="auto"/>
        <w:left w:val="none" w:sz="0" w:space="0" w:color="auto"/>
        <w:bottom w:val="none" w:sz="0" w:space="0" w:color="auto"/>
        <w:right w:val="none" w:sz="0" w:space="0" w:color="auto"/>
      </w:divBdr>
    </w:div>
    <w:div w:id="1689915312">
      <w:bodyDiv w:val="1"/>
      <w:marLeft w:val="0"/>
      <w:marRight w:val="0"/>
      <w:marTop w:val="0"/>
      <w:marBottom w:val="0"/>
      <w:divBdr>
        <w:top w:val="none" w:sz="0" w:space="0" w:color="auto"/>
        <w:left w:val="none" w:sz="0" w:space="0" w:color="auto"/>
        <w:bottom w:val="none" w:sz="0" w:space="0" w:color="auto"/>
        <w:right w:val="none" w:sz="0" w:space="0" w:color="auto"/>
      </w:divBdr>
    </w:div>
    <w:div w:id="1950966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uckswood.co.uk/about-us/why-buckswood/our-etho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20ACF-8BEC-4DD8-9FA4-872C15A0A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1682</Words>
  <Characters>9592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Barksfield</dc:creator>
  <cp:lastModifiedBy>Michael Shaw</cp:lastModifiedBy>
  <cp:revision>2</cp:revision>
  <dcterms:created xsi:type="dcterms:W3CDTF">2023-10-03T15:00:00Z</dcterms:created>
  <dcterms:modified xsi:type="dcterms:W3CDTF">2023-10-03T15:00:00Z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ies>
</file>