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76" w:rsidRPr="00E22A79" w:rsidRDefault="00580B76" w:rsidP="00580B76">
      <w:pPr>
        <w:jc w:val="both"/>
        <w:rPr>
          <w:rFonts w:cstheme="minorHAnsi"/>
          <w:color w:val="000000" w:themeColor="text1"/>
          <w:sz w:val="20"/>
          <w:szCs w:val="20"/>
        </w:rPr>
      </w:pPr>
      <w:bookmarkStart w:id="0" w:name="_GoBack"/>
      <w:bookmarkEnd w:id="0"/>
      <w:r w:rsidRPr="00BA021B">
        <w:rPr>
          <w:rFonts w:ascii="Palatino Linotype" w:hAnsi="Palatino Linotype"/>
          <w:b/>
          <w:noProof/>
          <w:lang w:eastAsia="en-GB"/>
        </w:rPr>
        <w:drawing>
          <wp:anchor distT="0" distB="0" distL="114300" distR="114300" simplePos="0" relativeHeight="251661312" behindDoc="0" locked="0" layoutInCell="1" allowOverlap="1" wp14:anchorId="0CB6F9DE" wp14:editId="629C82B4">
            <wp:simplePos x="0" y="0"/>
            <wp:positionH relativeFrom="column">
              <wp:posOffset>4391660</wp:posOffset>
            </wp:positionH>
            <wp:positionV relativeFrom="paragraph">
              <wp:posOffset>0</wp:posOffset>
            </wp:positionV>
            <wp:extent cx="1320800" cy="1026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B76" w:rsidRPr="00BA021B" w:rsidRDefault="00580B76" w:rsidP="00580B76">
      <w:pPr>
        <w:jc w:val="center"/>
        <w:rPr>
          <w:rFonts w:ascii="Palatino Linotype" w:hAnsi="Palatino Linotype"/>
          <w:b/>
        </w:rPr>
      </w:pPr>
      <w:r w:rsidRPr="00BA021B">
        <w:rPr>
          <w:rFonts w:ascii="Palatino Linotype" w:hAnsi="Palatino Linotype"/>
          <w:b/>
        </w:rPr>
        <w:t>POLICY STATEMENT</w:t>
      </w:r>
    </w:p>
    <w:p w:rsidR="00580B76" w:rsidRPr="00BA021B" w:rsidRDefault="00580B76" w:rsidP="00580B76">
      <w:pPr>
        <w:rPr>
          <w:rFonts w:ascii="Palatino Linotype" w:hAnsi="Palatino Linotype"/>
          <w:b/>
        </w:rPr>
      </w:pPr>
    </w:p>
    <w:p w:rsidR="00580B76" w:rsidRPr="00BA021B" w:rsidRDefault="00580B76" w:rsidP="00580B76">
      <w:pPr>
        <w:rPr>
          <w:rFonts w:ascii="Palatino Linotype" w:hAnsi="Palatino Linotype"/>
          <w:b/>
        </w:rPr>
      </w:pPr>
    </w:p>
    <w:p w:rsidR="00580B76" w:rsidRPr="00BA021B" w:rsidRDefault="00580B76" w:rsidP="00580B76">
      <w:pPr>
        <w:jc w:val="center"/>
        <w:rPr>
          <w:rFonts w:ascii="Palatino Linotype" w:hAnsi="Palatino Linotype"/>
          <w:color w:val="FF6600"/>
        </w:rPr>
      </w:pPr>
    </w:p>
    <w:p w:rsidR="00580B76" w:rsidRPr="00BA021B" w:rsidRDefault="00580B76" w:rsidP="00580B76">
      <w:pPr>
        <w:rPr>
          <w:rFonts w:ascii="Palatino Linotype" w:hAnsi="Palatino Linotype"/>
          <w:color w:val="3366FF"/>
        </w:rPr>
      </w:pPr>
      <w:r w:rsidRPr="00BA021B">
        <w:rPr>
          <w:rFonts w:ascii="Palatino Linotype" w:hAnsi="Palatino Linotype"/>
          <w:color w:val="3366FF"/>
        </w:rPr>
        <w:tab/>
      </w:r>
      <w:r w:rsidRPr="00BA021B">
        <w:rPr>
          <w:rFonts w:ascii="Palatino Linotype" w:hAnsi="Palatino Linotype"/>
          <w:color w:val="3366FF"/>
        </w:rPr>
        <w:tab/>
      </w:r>
    </w:p>
    <w:tbl>
      <w:tblPr>
        <w:tblW w:w="9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925"/>
      </w:tblGrid>
      <w:tr w:rsidR="00580B76" w:rsidRPr="00E22A79" w:rsidTr="00580B76">
        <w:trPr>
          <w:trHeight w:val="163"/>
        </w:trPr>
        <w:tc>
          <w:tcPr>
            <w:tcW w:w="3261" w:type="dxa"/>
          </w:tcPr>
          <w:p w:rsidR="00580B76" w:rsidRPr="00E22A79" w:rsidRDefault="00580B76" w:rsidP="00580B76">
            <w:pPr>
              <w:rPr>
                <w:rFonts w:cstheme="minorHAnsi"/>
                <w:sz w:val="20"/>
                <w:szCs w:val="20"/>
              </w:rPr>
            </w:pPr>
            <w:r w:rsidRPr="00E22A79">
              <w:rPr>
                <w:rFonts w:cstheme="minorHAnsi"/>
                <w:sz w:val="20"/>
                <w:szCs w:val="20"/>
              </w:rPr>
              <w:t>Policy</w:t>
            </w:r>
          </w:p>
        </w:tc>
        <w:tc>
          <w:tcPr>
            <w:tcW w:w="5925" w:type="dxa"/>
          </w:tcPr>
          <w:p w:rsidR="00580B76" w:rsidRPr="00E16803" w:rsidRDefault="00580B76" w:rsidP="00580B76">
            <w:pPr>
              <w:pStyle w:val="NormalWeb"/>
              <w:jc w:val="both"/>
              <w:rPr>
                <w:rFonts w:asciiTheme="minorHAnsi" w:hAnsiTheme="minorHAnsi" w:cstheme="minorHAnsi"/>
                <w:b/>
                <w:color w:val="000000" w:themeColor="text1"/>
                <w:sz w:val="21"/>
                <w:szCs w:val="21"/>
              </w:rPr>
            </w:pPr>
            <w:r>
              <w:rPr>
                <w:rFonts w:asciiTheme="minorHAnsi" w:hAnsiTheme="minorHAnsi" w:cstheme="minorHAnsi"/>
                <w:b/>
                <w:color w:val="000000" w:themeColor="text1"/>
                <w:sz w:val="21"/>
                <w:szCs w:val="21"/>
              </w:rPr>
              <w:t>Behaviour Policy</w:t>
            </w:r>
          </w:p>
        </w:tc>
      </w:tr>
      <w:tr w:rsidR="00580B76" w:rsidRPr="00E22A79" w:rsidTr="00580B76">
        <w:tc>
          <w:tcPr>
            <w:tcW w:w="3261" w:type="dxa"/>
          </w:tcPr>
          <w:p w:rsidR="00580B76" w:rsidRPr="00E22A79" w:rsidRDefault="00580B76" w:rsidP="00580B76">
            <w:pPr>
              <w:rPr>
                <w:rFonts w:cstheme="minorHAnsi"/>
                <w:sz w:val="20"/>
                <w:szCs w:val="20"/>
              </w:rPr>
            </w:pPr>
            <w:r w:rsidRPr="00E22A79">
              <w:rPr>
                <w:rFonts w:cstheme="minorHAnsi"/>
                <w:sz w:val="20"/>
                <w:szCs w:val="20"/>
              </w:rPr>
              <w:t>Date Written</w:t>
            </w:r>
          </w:p>
        </w:tc>
        <w:tc>
          <w:tcPr>
            <w:tcW w:w="5925" w:type="dxa"/>
          </w:tcPr>
          <w:p w:rsidR="00580B76" w:rsidRPr="00E22A79" w:rsidRDefault="00823419" w:rsidP="00580B76">
            <w:pPr>
              <w:rPr>
                <w:rFonts w:cstheme="minorHAnsi"/>
                <w:sz w:val="20"/>
                <w:szCs w:val="20"/>
              </w:rPr>
            </w:pPr>
            <w:r>
              <w:rPr>
                <w:rFonts w:cstheme="minorHAnsi"/>
                <w:sz w:val="20"/>
                <w:szCs w:val="20"/>
              </w:rPr>
              <w:t>01 September</w:t>
            </w:r>
            <w:r w:rsidR="00580B76">
              <w:rPr>
                <w:rFonts w:cstheme="minorHAnsi"/>
                <w:sz w:val="20"/>
                <w:szCs w:val="20"/>
              </w:rPr>
              <w:t xml:space="preserve"> 2018</w:t>
            </w:r>
          </w:p>
        </w:tc>
      </w:tr>
      <w:tr w:rsidR="00580B76" w:rsidRPr="00E22A79" w:rsidTr="00580B76">
        <w:tc>
          <w:tcPr>
            <w:tcW w:w="3261" w:type="dxa"/>
          </w:tcPr>
          <w:p w:rsidR="00580B76" w:rsidRPr="00E22A79" w:rsidRDefault="00580B76" w:rsidP="00580B76">
            <w:pPr>
              <w:rPr>
                <w:rFonts w:cstheme="minorHAnsi"/>
                <w:sz w:val="20"/>
                <w:szCs w:val="20"/>
              </w:rPr>
            </w:pPr>
            <w:r w:rsidRPr="00E22A79">
              <w:rPr>
                <w:rFonts w:cstheme="minorHAnsi"/>
                <w:sz w:val="20"/>
                <w:szCs w:val="20"/>
              </w:rPr>
              <w:t>Written by</w:t>
            </w:r>
          </w:p>
        </w:tc>
        <w:tc>
          <w:tcPr>
            <w:tcW w:w="5925" w:type="dxa"/>
          </w:tcPr>
          <w:p w:rsidR="00580B76" w:rsidRPr="00E22A79" w:rsidRDefault="000060D3" w:rsidP="00580B76">
            <w:pPr>
              <w:rPr>
                <w:rFonts w:cstheme="minorHAnsi"/>
                <w:sz w:val="20"/>
                <w:szCs w:val="20"/>
              </w:rPr>
            </w:pPr>
            <w:r>
              <w:rPr>
                <w:rFonts w:cstheme="minorHAnsi"/>
                <w:sz w:val="20"/>
                <w:szCs w:val="20"/>
              </w:rPr>
              <w:t xml:space="preserve">Michael Lawless, Michael Shaw </w:t>
            </w:r>
            <w:r w:rsidR="00580B76">
              <w:rPr>
                <w:rFonts w:cstheme="minorHAnsi"/>
                <w:sz w:val="20"/>
                <w:szCs w:val="20"/>
              </w:rPr>
              <w:t xml:space="preserve">&amp; Di </w:t>
            </w:r>
            <w:r w:rsidR="00185C9E">
              <w:rPr>
                <w:rFonts w:cstheme="minorHAnsi"/>
                <w:sz w:val="20"/>
                <w:szCs w:val="20"/>
              </w:rPr>
              <w:t>Durant</w:t>
            </w:r>
          </w:p>
        </w:tc>
      </w:tr>
      <w:tr w:rsidR="00580B76" w:rsidRPr="00E22A79" w:rsidTr="00580B76">
        <w:tc>
          <w:tcPr>
            <w:tcW w:w="3261" w:type="dxa"/>
          </w:tcPr>
          <w:p w:rsidR="00580B76" w:rsidRPr="00E22A79" w:rsidRDefault="00580B76" w:rsidP="00580B76">
            <w:pPr>
              <w:rPr>
                <w:rFonts w:cstheme="minorHAnsi"/>
                <w:sz w:val="20"/>
                <w:szCs w:val="20"/>
              </w:rPr>
            </w:pPr>
            <w:r w:rsidRPr="00E22A79">
              <w:rPr>
                <w:rFonts w:cstheme="minorHAnsi"/>
                <w:sz w:val="20"/>
                <w:szCs w:val="20"/>
              </w:rPr>
              <w:t>Approved by</w:t>
            </w:r>
          </w:p>
        </w:tc>
        <w:tc>
          <w:tcPr>
            <w:tcW w:w="5925" w:type="dxa"/>
          </w:tcPr>
          <w:p w:rsidR="00580B76" w:rsidRPr="00E22A79" w:rsidRDefault="00580B76" w:rsidP="00580B76">
            <w:pPr>
              <w:rPr>
                <w:rFonts w:cstheme="minorHAnsi"/>
                <w:sz w:val="20"/>
                <w:szCs w:val="20"/>
              </w:rPr>
            </w:pPr>
            <w:r w:rsidRPr="00E22A79">
              <w:rPr>
                <w:rFonts w:cstheme="minorHAnsi"/>
                <w:sz w:val="20"/>
                <w:szCs w:val="20"/>
              </w:rPr>
              <w:t xml:space="preserve"> </w:t>
            </w:r>
          </w:p>
        </w:tc>
      </w:tr>
      <w:tr w:rsidR="00580B76" w:rsidRPr="00E22A79" w:rsidTr="00580B76">
        <w:tc>
          <w:tcPr>
            <w:tcW w:w="3261" w:type="dxa"/>
          </w:tcPr>
          <w:p w:rsidR="00580B76" w:rsidRPr="00E22A79" w:rsidRDefault="00580B76" w:rsidP="00580B76">
            <w:pPr>
              <w:rPr>
                <w:rFonts w:cstheme="minorHAnsi"/>
                <w:sz w:val="20"/>
                <w:szCs w:val="20"/>
              </w:rPr>
            </w:pPr>
            <w:r w:rsidRPr="00E22A79">
              <w:rPr>
                <w:rFonts w:cstheme="minorHAnsi"/>
                <w:sz w:val="20"/>
                <w:szCs w:val="20"/>
              </w:rPr>
              <w:t>Date of Approval</w:t>
            </w:r>
          </w:p>
        </w:tc>
        <w:tc>
          <w:tcPr>
            <w:tcW w:w="5925" w:type="dxa"/>
          </w:tcPr>
          <w:p w:rsidR="00580B76" w:rsidRPr="00E22A79" w:rsidRDefault="00580B76" w:rsidP="00580B76">
            <w:pPr>
              <w:rPr>
                <w:rFonts w:cstheme="minorHAnsi"/>
                <w:sz w:val="20"/>
                <w:szCs w:val="20"/>
              </w:rPr>
            </w:pPr>
          </w:p>
        </w:tc>
      </w:tr>
      <w:tr w:rsidR="00580B76" w:rsidRPr="00E22A79" w:rsidTr="00580B76">
        <w:tc>
          <w:tcPr>
            <w:tcW w:w="3261" w:type="dxa"/>
          </w:tcPr>
          <w:p w:rsidR="00580B76" w:rsidRPr="00E22A79" w:rsidRDefault="00580B76" w:rsidP="00580B76">
            <w:pPr>
              <w:rPr>
                <w:rFonts w:cstheme="minorHAnsi"/>
                <w:sz w:val="20"/>
                <w:szCs w:val="20"/>
              </w:rPr>
            </w:pPr>
            <w:r w:rsidRPr="00E22A79">
              <w:rPr>
                <w:rFonts w:cstheme="minorHAnsi"/>
                <w:sz w:val="20"/>
                <w:szCs w:val="20"/>
              </w:rPr>
              <w:t>Next major review date</w:t>
            </w:r>
          </w:p>
        </w:tc>
        <w:tc>
          <w:tcPr>
            <w:tcW w:w="5925" w:type="dxa"/>
          </w:tcPr>
          <w:p w:rsidR="00580B76" w:rsidRPr="00E22A79" w:rsidRDefault="00823419" w:rsidP="00580B76">
            <w:pPr>
              <w:rPr>
                <w:rFonts w:cstheme="minorHAnsi"/>
                <w:sz w:val="20"/>
                <w:szCs w:val="20"/>
              </w:rPr>
            </w:pPr>
            <w:r>
              <w:rPr>
                <w:rFonts w:cstheme="minorHAnsi"/>
                <w:sz w:val="20"/>
                <w:szCs w:val="20"/>
              </w:rPr>
              <w:t>September 2019</w:t>
            </w:r>
          </w:p>
        </w:tc>
      </w:tr>
      <w:tr w:rsidR="00580B76" w:rsidRPr="00E22A79" w:rsidTr="00580B76">
        <w:tc>
          <w:tcPr>
            <w:tcW w:w="3261" w:type="dxa"/>
          </w:tcPr>
          <w:p w:rsidR="00580B76" w:rsidRPr="00E22A79" w:rsidRDefault="00580B76" w:rsidP="00580B76">
            <w:pPr>
              <w:rPr>
                <w:rFonts w:cstheme="minorHAnsi"/>
                <w:sz w:val="20"/>
                <w:szCs w:val="20"/>
              </w:rPr>
            </w:pPr>
            <w:r w:rsidRPr="00E22A79">
              <w:rPr>
                <w:rFonts w:cstheme="minorHAnsi"/>
                <w:sz w:val="20"/>
                <w:szCs w:val="20"/>
              </w:rPr>
              <w:t>Location and disseminations</w:t>
            </w:r>
          </w:p>
        </w:tc>
        <w:tc>
          <w:tcPr>
            <w:tcW w:w="5925" w:type="dxa"/>
          </w:tcPr>
          <w:p w:rsidR="00580B76" w:rsidRPr="00E22A79" w:rsidRDefault="00580B76" w:rsidP="00580B76">
            <w:pPr>
              <w:pStyle w:val="NormalWeb"/>
              <w:rPr>
                <w:rFonts w:asciiTheme="minorHAnsi" w:hAnsiTheme="minorHAnsi" w:cstheme="minorHAnsi"/>
                <w:sz w:val="20"/>
                <w:szCs w:val="20"/>
              </w:rPr>
            </w:pPr>
            <w:r w:rsidRPr="00E22A79">
              <w:rPr>
                <w:rFonts w:asciiTheme="minorHAnsi" w:hAnsiTheme="minorHAnsi" w:cstheme="minorHAnsi"/>
                <w:color w:val="282323"/>
                <w:sz w:val="20"/>
                <w:szCs w:val="20"/>
              </w:rPr>
              <w:t xml:space="preserve">A copy of the policy can be found, in the school admin office and on the school website. </w:t>
            </w:r>
          </w:p>
        </w:tc>
      </w:tr>
      <w:tr w:rsidR="00580B76" w:rsidRPr="00E22A79" w:rsidTr="00580B76">
        <w:tc>
          <w:tcPr>
            <w:tcW w:w="3261" w:type="dxa"/>
          </w:tcPr>
          <w:p w:rsidR="00580B76" w:rsidRPr="00E22A79" w:rsidRDefault="00580B76" w:rsidP="00580B76">
            <w:pPr>
              <w:pStyle w:val="NormalWeb"/>
              <w:rPr>
                <w:rFonts w:asciiTheme="minorHAnsi" w:hAnsiTheme="minorHAnsi" w:cstheme="minorHAnsi"/>
                <w:sz w:val="20"/>
                <w:szCs w:val="20"/>
              </w:rPr>
            </w:pPr>
            <w:r w:rsidRPr="00E22A79">
              <w:rPr>
                <w:rFonts w:asciiTheme="minorHAnsi" w:hAnsiTheme="minorHAnsi" w:cstheme="minorHAnsi"/>
                <w:bCs/>
                <w:color w:val="282323"/>
                <w:sz w:val="20"/>
                <w:szCs w:val="20"/>
              </w:rPr>
              <w:t xml:space="preserve">The context of the policy and its relationship to other policies </w:t>
            </w:r>
          </w:p>
        </w:tc>
        <w:tc>
          <w:tcPr>
            <w:tcW w:w="5925" w:type="dxa"/>
          </w:tcPr>
          <w:p w:rsidR="00580B76" w:rsidRPr="00E16803" w:rsidRDefault="00580B76" w:rsidP="00580B76">
            <w:pPr>
              <w:pStyle w:val="Default"/>
              <w:jc w:val="both"/>
              <w:rPr>
                <w:rFonts w:asciiTheme="minorHAnsi" w:hAnsiTheme="minorHAnsi" w:cstheme="minorHAnsi"/>
                <w:color w:val="000000" w:themeColor="text1"/>
                <w:sz w:val="20"/>
                <w:szCs w:val="20"/>
              </w:rPr>
            </w:pPr>
            <w:r w:rsidRPr="00E22A79">
              <w:rPr>
                <w:rFonts w:asciiTheme="minorHAnsi" w:hAnsiTheme="minorHAnsi" w:cstheme="minorHAnsi"/>
                <w:color w:val="282323"/>
                <w:sz w:val="20"/>
                <w:szCs w:val="20"/>
              </w:rPr>
              <w:t xml:space="preserve">This policy should be considered in conjunction with other written policies on </w:t>
            </w:r>
            <w:r w:rsidRPr="00E22A79">
              <w:rPr>
                <w:rFonts w:asciiTheme="minorHAnsi" w:hAnsiTheme="minorHAnsi" w:cstheme="minorHAnsi"/>
                <w:color w:val="000000" w:themeColor="text1"/>
                <w:sz w:val="20"/>
                <w:szCs w:val="20"/>
              </w:rPr>
              <w:t>Child protection/safeguarding policy</w:t>
            </w:r>
            <w:r>
              <w:rPr>
                <w:rFonts w:asciiTheme="minorHAnsi" w:hAnsiTheme="minorHAnsi" w:cstheme="minorHAnsi"/>
                <w:color w:val="000000" w:themeColor="text1"/>
                <w:sz w:val="20"/>
                <w:szCs w:val="20"/>
              </w:rPr>
              <w:t xml:space="preserve">, </w:t>
            </w:r>
            <w:r w:rsidRPr="00E22A79">
              <w:rPr>
                <w:rFonts w:asciiTheme="minorHAnsi" w:hAnsiTheme="minorHAnsi" w:cstheme="minorHAnsi"/>
                <w:color w:val="000000" w:themeColor="text1"/>
                <w:sz w:val="20"/>
                <w:szCs w:val="20"/>
              </w:rPr>
              <w:t>Health and safety policy</w:t>
            </w:r>
            <w:r>
              <w:rPr>
                <w:rFonts w:asciiTheme="minorHAnsi" w:hAnsiTheme="minorHAnsi" w:cstheme="minorHAnsi"/>
                <w:color w:val="000000" w:themeColor="text1"/>
                <w:sz w:val="20"/>
                <w:szCs w:val="20"/>
              </w:rPr>
              <w:t xml:space="preserve">, and Use of Force. </w:t>
            </w:r>
          </w:p>
        </w:tc>
      </w:tr>
    </w:tbl>
    <w:p w:rsidR="00156A0D" w:rsidRDefault="00156A0D" w:rsidP="00156A0D">
      <w:pPr>
        <w:jc w:val="both"/>
      </w:pPr>
    </w:p>
    <w:p w:rsidR="00156A0D" w:rsidRPr="00282FD7" w:rsidRDefault="00282FD7" w:rsidP="00156A0D">
      <w:pPr>
        <w:jc w:val="both"/>
        <w:rPr>
          <w:b/>
        </w:rPr>
      </w:pPr>
      <w:r w:rsidRPr="00282FD7">
        <w:rPr>
          <w:b/>
        </w:rPr>
        <w:t>Contents</w:t>
      </w:r>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684" w:history="1">
        <w:r w:rsidR="00185C9E" w:rsidRPr="00185C9E">
          <w:rPr>
            <w:rStyle w:val="Hyperlink"/>
            <w:b w:val="0"/>
            <w:caps w:val="0"/>
            <w:noProof/>
            <w:color w:val="000000" w:themeColor="text1"/>
            <w:u w:val="none"/>
          </w:rPr>
          <w:t>Discipline in schools</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_Toc523906684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2</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685" w:history="1">
        <w:r w:rsidR="00185C9E" w:rsidRPr="00185C9E">
          <w:rPr>
            <w:rStyle w:val="Hyperlink"/>
            <w:b w:val="0"/>
            <w:caps w:val="0"/>
            <w:noProof/>
            <w:color w:val="000000" w:themeColor="text1"/>
            <w:u w:val="none"/>
          </w:rPr>
          <w:t>Students’ conduct outside the school gates – teachers’ powers</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_Toc523906685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3</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686" w:history="1">
        <w:r w:rsidR="00185C9E" w:rsidRPr="00185C9E">
          <w:rPr>
            <w:rStyle w:val="Hyperlink"/>
            <w:b w:val="0"/>
            <w:caps w:val="0"/>
            <w:noProof/>
            <w:color w:val="000000" w:themeColor="text1"/>
            <w:u w:val="none"/>
          </w:rPr>
          <w:t>Detention</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_Toc523906686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3</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687" w:history="1">
        <w:r w:rsidR="00185C9E" w:rsidRPr="00185C9E">
          <w:rPr>
            <w:rStyle w:val="Hyperlink"/>
            <w:b w:val="0"/>
            <w:caps w:val="0"/>
            <w:noProof/>
            <w:color w:val="000000" w:themeColor="text1"/>
            <w:u w:val="none"/>
          </w:rPr>
          <w:t>Confiscation of inappropriate items</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_Toc523906687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3</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688" w:history="1">
        <w:r w:rsidR="00185C9E" w:rsidRPr="00185C9E">
          <w:rPr>
            <w:rStyle w:val="Hyperlink"/>
            <w:b w:val="0"/>
            <w:caps w:val="0"/>
            <w:noProof/>
            <w:color w:val="000000" w:themeColor="text1"/>
            <w:u w:val="none"/>
          </w:rPr>
          <w:t>Power to use reasonable force</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_Toc523906688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4</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689" w:history="1">
        <w:r w:rsidR="00185C9E" w:rsidRPr="00185C9E">
          <w:rPr>
            <w:rStyle w:val="Hyperlink"/>
            <w:b w:val="0"/>
            <w:caps w:val="0"/>
            <w:noProof/>
            <w:color w:val="000000" w:themeColor="text1"/>
            <w:u w:val="none"/>
          </w:rPr>
          <w:t>Malicious accusations against school staff</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_Toc523906689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4</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690" w:history="1">
        <w:r w:rsidR="00185C9E" w:rsidRPr="00185C9E">
          <w:rPr>
            <w:rStyle w:val="Hyperlink"/>
            <w:b w:val="0"/>
            <w:caps w:val="0"/>
            <w:noProof/>
            <w:color w:val="000000" w:themeColor="text1"/>
            <w:u w:val="none"/>
          </w:rPr>
          <w:t>Buckswood school rules and sanctions</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_Toc523906690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6</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718" w:history="1">
        <w:r w:rsidR="00185C9E" w:rsidRPr="00185C9E">
          <w:rPr>
            <w:rStyle w:val="Hyperlink"/>
            <w:b w:val="0"/>
            <w:caps w:val="0"/>
            <w:noProof/>
            <w:color w:val="000000" w:themeColor="text1"/>
            <w:u w:val="none"/>
          </w:rPr>
          <w:t>Appendix 1 - policies that the school rules have regard to</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_Toc523906718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18</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719" w:history="1">
        <w:r w:rsidR="00185C9E" w:rsidRPr="00185C9E">
          <w:rPr>
            <w:rStyle w:val="Hyperlink"/>
            <w:b w:val="0"/>
            <w:caps w:val="0"/>
            <w:noProof/>
            <w:color w:val="000000" w:themeColor="text1"/>
            <w:u w:val="none"/>
          </w:rPr>
          <w:t>Appendix 2 - explanation of sanctions &amp; credits</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_Toc523906719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19</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720" w:history="1">
        <w:r w:rsidR="00185C9E" w:rsidRPr="00185C9E">
          <w:rPr>
            <w:rStyle w:val="Hyperlink"/>
            <w:b w:val="0"/>
            <w:caps w:val="0"/>
            <w:noProof/>
            <w:color w:val="000000" w:themeColor="text1"/>
            <w:u w:val="none"/>
          </w:rPr>
          <w:t>Appendix 3 - school uniform &amp; personal appearance</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_Toc523906720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23</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721" w:history="1">
        <w:r w:rsidR="00185C9E" w:rsidRPr="00185C9E">
          <w:rPr>
            <w:rStyle w:val="Hyperlink"/>
            <w:b w:val="0"/>
            <w:caps w:val="0"/>
            <w:noProof/>
            <w:color w:val="000000" w:themeColor="text1"/>
            <w:u w:val="none"/>
          </w:rPr>
          <w:t>Appendix 4 - school code of conduct</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_Toc523906721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25</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722" w:history="1">
        <w:r w:rsidR="00185C9E" w:rsidRPr="00185C9E">
          <w:rPr>
            <w:rStyle w:val="Hyperlink"/>
            <w:b w:val="0"/>
            <w:caps w:val="0"/>
            <w:noProof/>
            <w:color w:val="000000" w:themeColor="text1"/>
            <w:u w:val="none"/>
          </w:rPr>
          <w:t>Appendix 5 - boarding house rules</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_Toc523906722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26</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738" w:history="1">
        <w:r w:rsidR="00185C9E" w:rsidRPr="00185C9E">
          <w:rPr>
            <w:rStyle w:val="Hyperlink"/>
            <w:b w:val="0"/>
            <w:caps w:val="0"/>
            <w:noProof/>
            <w:color w:val="000000" w:themeColor="text1"/>
            <w:u w:val="none"/>
          </w:rPr>
          <w:t>Appendix 6 - school boundary areas</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_Toc523906738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31</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739" w:history="1">
        <w:r w:rsidR="00185C9E" w:rsidRPr="00185C9E">
          <w:rPr>
            <w:rStyle w:val="Hyperlink"/>
            <w:b w:val="0"/>
            <w:caps w:val="0"/>
            <w:noProof/>
            <w:color w:val="000000" w:themeColor="text1"/>
            <w:u w:val="none"/>
          </w:rPr>
          <w:t>Appendix 7 - explanation of prep</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_Toc523906739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32</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740" w:history="1">
        <w:r w:rsidR="00185C9E" w:rsidRPr="00185C9E">
          <w:rPr>
            <w:rStyle w:val="Hyperlink"/>
            <w:b w:val="0"/>
            <w:caps w:val="0"/>
            <w:noProof/>
            <w:color w:val="000000" w:themeColor="text1"/>
            <w:u w:val="none"/>
          </w:rPr>
          <w:t>Appendix 8 - guidance around gambling</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_Toc523906740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33</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741" w:history="1">
        <w:r w:rsidR="00185C9E" w:rsidRPr="00185C9E">
          <w:rPr>
            <w:rStyle w:val="Hyperlink"/>
            <w:b w:val="0"/>
            <w:caps w:val="0"/>
            <w:noProof/>
            <w:color w:val="000000" w:themeColor="text1"/>
            <w:u w:val="none"/>
          </w:rPr>
          <w:t>Appendix 9 - code of class conduct</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_Toc523906741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35</w:t>
        </w:r>
        <w:r w:rsidR="00185C9E" w:rsidRPr="00185C9E">
          <w:rPr>
            <w:b w:val="0"/>
            <w:noProof/>
            <w:webHidden/>
            <w:color w:val="000000" w:themeColor="text1"/>
          </w:rPr>
          <w:fldChar w:fldCharType="end"/>
        </w:r>
      </w:hyperlink>
    </w:p>
    <w:p w:rsidR="00185C9E" w:rsidRPr="00185C9E" w:rsidRDefault="00426C1D" w:rsidP="00185C9E">
      <w:pPr>
        <w:pStyle w:val="TOC1"/>
        <w:tabs>
          <w:tab w:val="right" w:leader="dot" w:pos="9010"/>
        </w:tabs>
        <w:rPr>
          <w:rFonts w:eastAsiaTheme="minorEastAsia"/>
          <w:b w:val="0"/>
          <w:bCs w:val="0"/>
          <w:caps w:val="0"/>
          <w:noProof/>
          <w:color w:val="000000" w:themeColor="text1"/>
          <w:sz w:val="24"/>
          <w:szCs w:val="24"/>
        </w:rPr>
      </w:pPr>
      <w:hyperlink w:anchor="_Toc523906742" w:history="1">
        <w:r w:rsidR="00185C9E" w:rsidRPr="00185C9E">
          <w:rPr>
            <w:rStyle w:val="Hyperlink"/>
            <w:b w:val="0"/>
            <w:caps w:val="0"/>
            <w:noProof/>
            <w:color w:val="000000" w:themeColor="text1"/>
            <w:u w:val="none"/>
          </w:rPr>
          <w:t>Appendix 10 - school travel and transport</w:t>
        </w:r>
        <w:r w:rsidR="00185C9E" w:rsidRPr="00185C9E">
          <w:rPr>
            <w:b w:val="0"/>
            <w:caps w:val="0"/>
            <w:noProof/>
            <w:webHidden/>
            <w:color w:val="000000" w:themeColor="text1"/>
          </w:rPr>
          <w:tab/>
        </w:r>
        <w:r w:rsidR="00185C9E" w:rsidRPr="00185C9E">
          <w:rPr>
            <w:b w:val="0"/>
            <w:noProof/>
            <w:webHidden/>
            <w:color w:val="000000" w:themeColor="text1"/>
          </w:rPr>
          <w:fldChar w:fldCharType="begin"/>
        </w:r>
        <w:r w:rsidR="00185C9E" w:rsidRPr="00185C9E">
          <w:rPr>
            <w:b w:val="0"/>
            <w:noProof/>
            <w:webHidden/>
            <w:color w:val="000000" w:themeColor="text1"/>
          </w:rPr>
          <w:instrText xml:space="preserve"> PAGEREF _Toc523906742 \h </w:instrText>
        </w:r>
        <w:r w:rsidR="00185C9E" w:rsidRPr="00185C9E">
          <w:rPr>
            <w:b w:val="0"/>
            <w:noProof/>
            <w:webHidden/>
            <w:color w:val="000000" w:themeColor="text1"/>
          </w:rPr>
        </w:r>
        <w:r w:rsidR="00185C9E" w:rsidRPr="00185C9E">
          <w:rPr>
            <w:b w:val="0"/>
            <w:noProof/>
            <w:webHidden/>
            <w:color w:val="000000" w:themeColor="text1"/>
          </w:rPr>
          <w:fldChar w:fldCharType="separate"/>
        </w:r>
        <w:r>
          <w:rPr>
            <w:b w:val="0"/>
            <w:noProof/>
            <w:webHidden/>
            <w:color w:val="000000" w:themeColor="text1"/>
          </w:rPr>
          <w:t>36</w:t>
        </w:r>
        <w:r w:rsidR="00185C9E" w:rsidRPr="00185C9E">
          <w:rPr>
            <w:b w:val="0"/>
            <w:noProof/>
            <w:webHidden/>
            <w:color w:val="000000" w:themeColor="text1"/>
          </w:rPr>
          <w:fldChar w:fldCharType="end"/>
        </w:r>
      </w:hyperlink>
    </w:p>
    <w:p w:rsidR="00282FD7" w:rsidRDefault="00282FD7" w:rsidP="00156A0D">
      <w:pPr>
        <w:jc w:val="both"/>
      </w:pPr>
    </w:p>
    <w:p w:rsidR="00282FD7" w:rsidRPr="00156A0D" w:rsidRDefault="00282FD7" w:rsidP="00282FD7">
      <w:pPr>
        <w:jc w:val="both"/>
        <w:rPr>
          <w:sz w:val="21"/>
          <w:szCs w:val="21"/>
        </w:rPr>
      </w:pPr>
      <w:r w:rsidRPr="00156A0D">
        <w:rPr>
          <w:sz w:val="21"/>
          <w:szCs w:val="21"/>
        </w:rPr>
        <w:t xml:space="preserve">This policy has been written having regard to the DfE guidance : Behaviour and  discipline in schools Advice for </w:t>
      </w:r>
      <w:r w:rsidR="000060D3">
        <w:rPr>
          <w:sz w:val="21"/>
          <w:szCs w:val="21"/>
        </w:rPr>
        <w:t xml:space="preserve">Headteachers </w:t>
      </w:r>
      <w:r w:rsidRPr="00156A0D">
        <w:rPr>
          <w:sz w:val="21"/>
          <w:szCs w:val="21"/>
        </w:rPr>
        <w:t>and school staff, January 2016</w:t>
      </w:r>
      <w:r w:rsidR="000060D3">
        <w:rPr>
          <w:sz w:val="21"/>
          <w:szCs w:val="21"/>
        </w:rPr>
        <w:t>.</w:t>
      </w:r>
      <w:r w:rsidRPr="00156A0D">
        <w:rPr>
          <w:sz w:val="21"/>
          <w:szCs w:val="21"/>
        </w:rPr>
        <w:t xml:space="preserve"> </w:t>
      </w:r>
    </w:p>
    <w:p w:rsidR="00282FD7" w:rsidRPr="00B63AE3" w:rsidRDefault="00282FD7" w:rsidP="00282FD7">
      <w:pPr>
        <w:pStyle w:val="NormalWeb"/>
        <w:jc w:val="both"/>
        <w:rPr>
          <w:rFonts w:asciiTheme="minorHAnsi" w:hAnsiTheme="minorHAnsi" w:cstheme="minorHAnsi"/>
          <w:bCs/>
          <w:color w:val="000000" w:themeColor="text1"/>
          <w:sz w:val="21"/>
          <w:szCs w:val="21"/>
        </w:rPr>
      </w:pPr>
      <w:r w:rsidRPr="00203AE8">
        <w:rPr>
          <w:rFonts w:asciiTheme="minorHAnsi" w:hAnsiTheme="minorHAnsi" w:cstheme="minorHAnsi"/>
          <w:bCs/>
          <w:color w:val="000000" w:themeColor="text1"/>
          <w:sz w:val="21"/>
          <w:szCs w:val="21"/>
        </w:rPr>
        <w:t xml:space="preserve">This policy is a whole school policy and applies to all students. </w:t>
      </w:r>
    </w:p>
    <w:p w:rsidR="00282FD7" w:rsidRDefault="00282FD7" w:rsidP="00282FD7">
      <w:pPr>
        <w:jc w:val="both"/>
        <w:rPr>
          <w:sz w:val="21"/>
          <w:szCs w:val="21"/>
        </w:rPr>
      </w:pPr>
      <w:r w:rsidRPr="00156A0D">
        <w:rPr>
          <w:sz w:val="21"/>
          <w:szCs w:val="21"/>
        </w:rPr>
        <w:t xml:space="preserve">This policy aims to </w:t>
      </w:r>
    </w:p>
    <w:p w:rsidR="00282FD7" w:rsidRPr="00156A0D" w:rsidRDefault="00282FD7" w:rsidP="00282FD7">
      <w:pPr>
        <w:jc w:val="both"/>
        <w:rPr>
          <w:sz w:val="21"/>
          <w:szCs w:val="21"/>
        </w:rPr>
      </w:pPr>
    </w:p>
    <w:p w:rsidR="00282FD7" w:rsidRPr="00156A0D" w:rsidRDefault="00282FD7" w:rsidP="00282FD7">
      <w:pPr>
        <w:pStyle w:val="ListParagraph"/>
        <w:numPr>
          <w:ilvl w:val="0"/>
          <w:numId w:val="1"/>
        </w:numPr>
        <w:jc w:val="both"/>
        <w:rPr>
          <w:sz w:val="21"/>
          <w:szCs w:val="21"/>
        </w:rPr>
      </w:pPr>
      <w:r w:rsidRPr="00156A0D">
        <w:rPr>
          <w:sz w:val="21"/>
          <w:szCs w:val="21"/>
        </w:rPr>
        <w:t>promote good behaviour, self-discipline and respect;</w:t>
      </w:r>
    </w:p>
    <w:p w:rsidR="00282FD7" w:rsidRPr="00156A0D" w:rsidRDefault="00282FD7" w:rsidP="00282FD7">
      <w:pPr>
        <w:pStyle w:val="ListParagraph"/>
        <w:numPr>
          <w:ilvl w:val="0"/>
          <w:numId w:val="1"/>
        </w:numPr>
        <w:jc w:val="both"/>
        <w:rPr>
          <w:sz w:val="21"/>
          <w:szCs w:val="21"/>
        </w:rPr>
      </w:pPr>
      <w:r w:rsidRPr="00156A0D">
        <w:rPr>
          <w:sz w:val="21"/>
          <w:szCs w:val="21"/>
        </w:rPr>
        <w:lastRenderedPageBreak/>
        <w:t>prevent bullying;</w:t>
      </w:r>
    </w:p>
    <w:p w:rsidR="00282FD7" w:rsidRPr="00156A0D" w:rsidRDefault="00282FD7" w:rsidP="00282FD7">
      <w:pPr>
        <w:pStyle w:val="ListParagraph"/>
        <w:numPr>
          <w:ilvl w:val="0"/>
          <w:numId w:val="1"/>
        </w:numPr>
        <w:jc w:val="both"/>
        <w:rPr>
          <w:sz w:val="21"/>
          <w:szCs w:val="21"/>
        </w:rPr>
      </w:pPr>
      <w:r w:rsidRPr="00156A0D">
        <w:rPr>
          <w:sz w:val="21"/>
          <w:szCs w:val="21"/>
        </w:rPr>
        <w:t xml:space="preserve">ensure that </w:t>
      </w:r>
      <w:r>
        <w:rPr>
          <w:sz w:val="21"/>
          <w:szCs w:val="21"/>
        </w:rPr>
        <w:t>student</w:t>
      </w:r>
      <w:r w:rsidRPr="00156A0D">
        <w:rPr>
          <w:sz w:val="21"/>
          <w:szCs w:val="21"/>
        </w:rPr>
        <w:t xml:space="preserve">s complete assigned work; </w:t>
      </w:r>
    </w:p>
    <w:p w:rsidR="00282FD7" w:rsidRPr="00156A0D" w:rsidRDefault="00282FD7" w:rsidP="00282FD7">
      <w:pPr>
        <w:pStyle w:val="ListParagraph"/>
        <w:numPr>
          <w:ilvl w:val="0"/>
          <w:numId w:val="1"/>
        </w:numPr>
        <w:jc w:val="both"/>
        <w:rPr>
          <w:sz w:val="21"/>
          <w:szCs w:val="21"/>
        </w:rPr>
      </w:pPr>
      <w:r w:rsidRPr="00156A0D">
        <w:rPr>
          <w:sz w:val="21"/>
          <w:szCs w:val="21"/>
        </w:rPr>
        <w:t xml:space="preserve">regulate the conduct of </w:t>
      </w:r>
      <w:r>
        <w:rPr>
          <w:sz w:val="21"/>
          <w:szCs w:val="21"/>
        </w:rPr>
        <w:t>student</w:t>
      </w:r>
      <w:r w:rsidRPr="00156A0D">
        <w:rPr>
          <w:sz w:val="21"/>
          <w:szCs w:val="21"/>
        </w:rPr>
        <w:t xml:space="preserve">s. </w:t>
      </w:r>
    </w:p>
    <w:p w:rsidR="00282FD7" w:rsidRDefault="00282FD7" w:rsidP="00156A0D">
      <w:pPr>
        <w:jc w:val="both"/>
      </w:pPr>
    </w:p>
    <w:p w:rsidR="00B36938" w:rsidRDefault="00B36938" w:rsidP="00156A0D">
      <w:pPr>
        <w:pStyle w:val="Heading1"/>
        <w:jc w:val="both"/>
        <w:rPr>
          <w:b/>
        </w:rPr>
      </w:pPr>
      <w:bookmarkStart w:id="1" w:name="_Toc520195180"/>
      <w:bookmarkStart w:id="2" w:name="_Toc520195947"/>
      <w:bookmarkStart w:id="3" w:name="_Toc523825015"/>
      <w:bookmarkStart w:id="4" w:name="_Toc523906684"/>
      <w:bookmarkStart w:id="5" w:name="_Toc523906821"/>
      <w:r w:rsidRPr="00B36938">
        <w:rPr>
          <w:b/>
        </w:rPr>
        <w:t xml:space="preserve">Discipline in </w:t>
      </w:r>
      <w:r>
        <w:rPr>
          <w:b/>
        </w:rPr>
        <w:t>schools</w:t>
      </w:r>
      <w:bookmarkEnd w:id="1"/>
      <w:bookmarkEnd w:id="2"/>
      <w:bookmarkEnd w:id="3"/>
      <w:bookmarkEnd w:id="4"/>
      <w:bookmarkEnd w:id="5"/>
      <w:r>
        <w:rPr>
          <w:b/>
        </w:rPr>
        <w:t xml:space="preserve"> </w:t>
      </w:r>
    </w:p>
    <w:p w:rsidR="00B36938" w:rsidRDefault="00B36938" w:rsidP="00156A0D">
      <w:pPr>
        <w:jc w:val="both"/>
      </w:pPr>
    </w:p>
    <w:p w:rsidR="00B36938" w:rsidRDefault="00B36938" w:rsidP="00156A0D">
      <w:pPr>
        <w:jc w:val="both"/>
        <w:rPr>
          <w:sz w:val="21"/>
          <w:szCs w:val="21"/>
        </w:rPr>
      </w:pPr>
      <w:r w:rsidRPr="00156A0D">
        <w:rPr>
          <w:sz w:val="21"/>
          <w:szCs w:val="21"/>
        </w:rPr>
        <w:t>Teachers</w:t>
      </w:r>
      <w:r w:rsidR="00B63AE3">
        <w:rPr>
          <w:sz w:val="21"/>
          <w:szCs w:val="21"/>
        </w:rPr>
        <w:t xml:space="preserve"> at Buckswood School </w:t>
      </w:r>
      <w:r w:rsidRPr="00156A0D">
        <w:rPr>
          <w:sz w:val="21"/>
          <w:szCs w:val="21"/>
        </w:rPr>
        <w:t xml:space="preserve"> have the following</w:t>
      </w:r>
      <w:r w:rsidR="00C1490A">
        <w:rPr>
          <w:sz w:val="21"/>
          <w:szCs w:val="21"/>
        </w:rPr>
        <w:t xml:space="preserve"> powers:</w:t>
      </w:r>
    </w:p>
    <w:p w:rsidR="00C1490A" w:rsidRPr="00156A0D" w:rsidRDefault="00C1490A" w:rsidP="00156A0D">
      <w:pPr>
        <w:jc w:val="both"/>
        <w:rPr>
          <w:sz w:val="21"/>
          <w:szCs w:val="21"/>
        </w:rPr>
      </w:pPr>
    </w:p>
    <w:p w:rsidR="00B36938" w:rsidRPr="00156A0D" w:rsidRDefault="00B63AE3" w:rsidP="00391EC1">
      <w:pPr>
        <w:pStyle w:val="ListParagraph"/>
        <w:numPr>
          <w:ilvl w:val="0"/>
          <w:numId w:val="2"/>
        </w:numPr>
        <w:jc w:val="both"/>
        <w:rPr>
          <w:sz w:val="21"/>
          <w:szCs w:val="21"/>
        </w:rPr>
      </w:pPr>
      <w:r>
        <w:rPr>
          <w:sz w:val="21"/>
          <w:szCs w:val="21"/>
        </w:rPr>
        <w:t>S</w:t>
      </w:r>
      <w:r w:rsidR="00B36938" w:rsidRPr="00156A0D">
        <w:rPr>
          <w:sz w:val="21"/>
          <w:szCs w:val="21"/>
        </w:rPr>
        <w:t xml:space="preserve">tatutory authority to discipline </w:t>
      </w:r>
      <w:r w:rsidR="00156A0D">
        <w:rPr>
          <w:sz w:val="21"/>
          <w:szCs w:val="21"/>
        </w:rPr>
        <w:t>student</w:t>
      </w:r>
      <w:r w:rsidR="00B36938" w:rsidRPr="00156A0D">
        <w:rPr>
          <w:sz w:val="21"/>
          <w:szCs w:val="21"/>
        </w:rPr>
        <w:t xml:space="preserve">s whose behaviour is unacceptable, who break the school rules or who fail to follow a reasonable instruction (Section 90 and 91 of the Education and Inspections Act 2006). </w:t>
      </w:r>
    </w:p>
    <w:p w:rsidR="00B36938" w:rsidRPr="00156A0D" w:rsidRDefault="00B36938" w:rsidP="00391EC1">
      <w:pPr>
        <w:pStyle w:val="ListParagraph"/>
        <w:numPr>
          <w:ilvl w:val="0"/>
          <w:numId w:val="2"/>
        </w:numPr>
        <w:jc w:val="both"/>
        <w:rPr>
          <w:sz w:val="21"/>
          <w:szCs w:val="21"/>
        </w:rPr>
      </w:pPr>
      <w:r w:rsidRPr="00156A0D">
        <w:rPr>
          <w:sz w:val="21"/>
          <w:szCs w:val="21"/>
        </w:rPr>
        <w:t xml:space="preserve">The power also applies to all paid staff (unless the </w:t>
      </w:r>
      <w:r w:rsidR="00156A0D">
        <w:rPr>
          <w:sz w:val="21"/>
          <w:szCs w:val="21"/>
        </w:rPr>
        <w:t>Co-Principals</w:t>
      </w:r>
      <w:r w:rsidR="00185C9E">
        <w:rPr>
          <w:sz w:val="21"/>
          <w:szCs w:val="21"/>
        </w:rPr>
        <w:t xml:space="preserve"> say</w:t>
      </w:r>
      <w:r w:rsidRPr="00156A0D">
        <w:rPr>
          <w:sz w:val="21"/>
          <w:szCs w:val="21"/>
        </w:rPr>
        <w:t xml:space="preserve"> otherwise) with responsibility for </w:t>
      </w:r>
      <w:r w:rsidR="00156A0D">
        <w:rPr>
          <w:sz w:val="21"/>
          <w:szCs w:val="21"/>
        </w:rPr>
        <w:t>student</w:t>
      </w:r>
      <w:r w:rsidRPr="00156A0D">
        <w:rPr>
          <w:sz w:val="21"/>
          <w:szCs w:val="21"/>
        </w:rPr>
        <w:t xml:space="preserve">s, such as teaching assistants. </w:t>
      </w:r>
    </w:p>
    <w:p w:rsidR="00B36938" w:rsidRPr="00156A0D" w:rsidRDefault="00B63AE3" w:rsidP="00391EC1">
      <w:pPr>
        <w:pStyle w:val="ListParagraph"/>
        <w:numPr>
          <w:ilvl w:val="0"/>
          <w:numId w:val="2"/>
        </w:numPr>
        <w:jc w:val="both"/>
        <w:rPr>
          <w:sz w:val="21"/>
          <w:szCs w:val="21"/>
        </w:rPr>
      </w:pPr>
      <w:r>
        <w:rPr>
          <w:sz w:val="21"/>
          <w:szCs w:val="21"/>
        </w:rPr>
        <w:t xml:space="preserve">To </w:t>
      </w:r>
      <w:r w:rsidR="00B36938" w:rsidRPr="00156A0D">
        <w:rPr>
          <w:sz w:val="21"/>
          <w:szCs w:val="21"/>
        </w:rPr>
        <w:t xml:space="preserve">discipline </w:t>
      </w:r>
      <w:r w:rsidR="00156A0D">
        <w:rPr>
          <w:sz w:val="21"/>
          <w:szCs w:val="21"/>
        </w:rPr>
        <w:t>student</w:t>
      </w:r>
      <w:r w:rsidR="00B36938" w:rsidRPr="00156A0D">
        <w:rPr>
          <w:sz w:val="21"/>
          <w:szCs w:val="21"/>
        </w:rPr>
        <w:t xml:space="preserve">s at any time the </w:t>
      </w:r>
      <w:r w:rsidR="00156A0D">
        <w:rPr>
          <w:sz w:val="21"/>
          <w:szCs w:val="21"/>
        </w:rPr>
        <w:t>student</w:t>
      </w:r>
      <w:r w:rsidR="00B36938" w:rsidRPr="00156A0D">
        <w:rPr>
          <w:sz w:val="21"/>
          <w:szCs w:val="21"/>
        </w:rPr>
        <w:t xml:space="preserve"> is in school or elsewhere under the charge of a teacher, including on school visits. </w:t>
      </w:r>
    </w:p>
    <w:p w:rsidR="00B36938" w:rsidRPr="00156A0D" w:rsidRDefault="00B63AE3" w:rsidP="00391EC1">
      <w:pPr>
        <w:pStyle w:val="ListParagraph"/>
        <w:numPr>
          <w:ilvl w:val="0"/>
          <w:numId w:val="2"/>
        </w:numPr>
        <w:jc w:val="both"/>
        <w:rPr>
          <w:sz w:val="21"/>
          <w:szCs w:val="21"/>
        </w:rPr>
      </w:pPr>
      <w:r>
        <w:rPr>
          <w:sz w:val="21"/>
          <w:szCs w:val="21"/>
        </w:rPr>
        <w:t xml:space="preserve">To </w:t>
      </w:r>
      <w:r w:rsidR="00B36938" w:rsidRPr="00156A0D">
        <w:rPr>
          <w:sz w:val="21"/>
          <w:szCs w:val="21"/>
        </w:rPr>
        <w:t xml:space="preserve">discipline </w:t>
      </w:r>
      <w:r w:rsidR="00156A0D">
        <w:rPr>
          <w:sz w:val="21"/>
          <w:szCs w:val="21"/>
        </w:rPr>
        <w:t>student</w:t>
      </w:r>
      <w:r w:rsidR="00B36938" w:rsidRPr="00156A0D">
        <w:rPr>
          <w:sz w:val="21"/>
          <w:szCs w:val="21"/>
        </w:rPr>
        <w:t xml:space="preserve">s in certain circumstances when a </w:t>
      </w:r>
      <w:r w:rsidR="00156A0D">
        <w:rPr>
          <w:sz w:val="21"/>
          <w:szCs w:val="21"/>
        </w:rPr>
        <w:t>student</w:t>
      </w:r>
      <w:r w:rsidR="00B36938" w:rsidRPr="00156A0D">
        <w:rPr>
          <w:sz w:val="21"/>
          <w:szCs w:val="21"/>
        </w:rPr>
        <w:t xml:space="preserve">’s misbehaviour occurs outside of school. </w:t>
      </w:r>
    </w:p>
    <w:p w:rsidR="00B36938" w:rsidRPr="00156A0D" w:rsidRDefault="00185C9E" w:rsidP="00391EC1">
      <w:pPr>
        <w:pStyle w:val="ListParagraph"/>
        <w:numPr>
          <w:ilvl w:val="0"/>
          <w:numId w:val="2"/>
        </w:numPr>
        <w:jc w:val="both"/>
        <w:rPr>
          <w:sz w:val="21"/>
          <w:szCs w:val="21"/>
        </w:rPr>
      </w:pPr>
      <w:r>
        <w:rPr>
          <w:sz w:val="21"/>
          <w:szCs w:val="21"/>
        </w:rPr>
        <w:t>T</w:t>
      </w:r>
      <w:r w:rsidR="00B36938" w:rsidRPr="00156A0D">
        <w:rPr>
          <w:sz w:val="21"/>
          <w:szCs w:val="21"/>
        </w:rPr>
        <w:t xml:space="preserve">o impose detention outside school hours. </w:t>
      </w:r>
    </w:p>
    <w:p w:rsidR="00B36938" w:rsidRPr="00156A0D" w:rsidRDefault="00B63AE3" w:rsidP="00391EC1">
      <w:pPr>
        <w:pStyle w:val="ListParagraph"/>
        <w:numPr>
          <w:ilvl w:val="0"/>
          <w:numId w:val="2"/>
        </w:numPr>
        <w:jc w:val="both"/>
        <w:rPr>
          <w:sz w:val="21"/>
          <w:szCs w:val="21"/>
        </w:rPr>
      </w:pPr>
      <w:r>
        <w:rPr>
          <w:sz w:val="21"/>
          <w:szCs w:val="21"/>
        </w:rPr>
        <w:t xml:space="preserve">To </w:t>
      </w:r>
      <w:r w:rsidR="00B36938" w:rsidRPr="00156A0D">
        <w:rPr>
          <w:sz w:val="21"/>
          <w:szCs w:val="21"/>
        </w:rPr>
        <w:t xml:space="preserve">confiscate </w:t>
      </w:r>
      <w:r w:rsidR="00156A0D">
        <w:rPr>
          <w:sz w:val="21"/>
          <w:szCs w:val="21"/>
        </w:rPr>
        <w:t>student</w:t>
      </w:r>
      <w:r w:rsidR="00B36938" w:rsidRPr="00156A0D">
        <w:rPr>
          <w:sz w:val="21"/>
          <w:szCs w:val="21"/>
        </w:rPr>
        <w:t xml:space="preserve">s’ property. </w:t>
      </w:r>
    </w:p>
    <w:p w:rsidR="00B36938" w:rsidRPr="00156A0D" w:rsidRDefault="00B36938" w:rsidP="00156A0D">
      <w:pPr>
        <w:jc w:val="both"/>
        <w:rPr>
          <w:sz w:val="21"/>
          <w:szCs w:val="21"/>
        </w:rPr>
      </w:pPr>
    </w:p>
    <w:p w:rsidR="00B36938" w:rsidRPr="00156A0D" w:rsidRDefault="00B36938" w:rsidP="00156A0D">
      <w:pPr>
        <w:jc w:val="both"/>
        <w:rPr>
          <w:sz w:val="21"/>
          <w:szCs w:val="21"/>
        </w:rPr>
      </w:pPr>
      <w:r w:rsidRPr="00156A0D">
        <w:rPr>
          <w:sz w:val="21"/>
          <w:szCs w:val="21"/>
        </w:rPr>
        <w:t xml:space="preserve">Teachers at Buckswood School can discipline </w:t>
      </w:r>
      <w:r w:rsidR="00156A0D">
        <w:rPr>
          <w:sz w:val="21"/>
          <w:szCs w:val="21"/>
        </w:rPr>
        <w:t>student</w:t>
      </w:r>
      <w:r w:rsidRPr="00156A0D">
        <w:rPr>
          <w:sz w:val="21"/>
          <w:szCs w:val="21"/>
        </w:rPr>
        <w:t xml:space="preserve">s whose conduct falls below the standard which could reasonably be expected of them. This means that if a </w:t>
      </w:r>
      <w:r w:rsidR="00156A0D">
        <w:rPr>
          <w:sz w:val="21"/>
          <w:szCs w:val="21"/>
        </w:rPr>
        <w:t>student</w:t>
      </w:r>
      <w:r w:rsidRPr="00156A0D">
        <w:rPr>
          <w:sz w:val="21"/>
          <w:szCs w:val="21"/>
        </w:rPr>
        <w:t xml:space="preserve"> misbehaves, breaks a school rule or fails to follow a reasonable instruction the teacher can impose a punishment on that </w:t>
      </w:r>
      <w:r w:rsidR="00156A0D">
        <w:rPr>
          <w:sz w:val="21"/>
          <w:szCs w:val="21"/>
        </w:rPr>
        <w:t>student</w:t>
      </w:r>
      <w:r w:rsidRPr="00156A0D">
        <w:rPr>
          <w:sz w:val="21"/>
          <w:szCs w:val="21"/>
        </w:rPr>
        <w:t xml:space="preserve">. </w:t>
      </w:r>
    </w:p>
    <w:p w:rsidR="00B36938" w:rsidRPr="00156A0D" w:rsidRDefault="00B36938" w:rsidP="00156A0D">
      <w:pPr>
        <w:jc w:val="both"/>
        <w:rPr>
          <w:sz w:val="21"/>
          <w:szCs w:val="21"/>
        </w:rPr>
      </w:pPr>
    </w:p>
    <w:p w:rsidR="00B36938" w:rsidRPr="00156A0D" w:rsidRDefault="00B36938" w:rsidP="00156A0D">
      <w:pPr>
        <w:jc w:val="both"/>
        <w:rPr>
          <w:sz w:val="21"/>
          <w:szCs w:val="21"/>
        </w:rPr>
      </w:pPr>
      <w:r w:rsidRPr="00156A0D">
        <w:rPr>
          <w:sz w:val="21"/>
          <w:szCs w:val="21"/>
        </w:rPr>
        <w:t xml:space="preserve">To be lawful, the punishment (including detentions) must satisfy the following three conditions: </w:t>
      </w:r>
    </w:p>
    <w:p w:rsidR="00B36938" w:rsidRPr="00156A0D" w:rsidRDefault="00B36938" w:rsidP="00391EC1">
      <w:pPr>
        <w:pStyle w:val="ListParagraph"/>
        <w:numPr>
          <w:ilvl w:val="0"/>
          <w:numId w:val="3"/>
        </w:numPr>
        <w:spacing w:before="100" w:beforeAutospacing="1" w:after="100" w:afterAutospacing="1"/>
        <w:jc w:val="both"/>
        <w:rPr>
          <w:rFonts w:eastAsia="Times New Roman" w:cs="Times New Roman"/>
          <w:sz w:val="21"/>
          <w:szCs w:val="21"/>
        </w:rPr>
      </w:pPr>
      <w:r w:rsidRPr="00156A0D">
        <w:rPr>
          <w:rFonts w:eastAsia="Times New Roman" w:cs="Times New Roman"/>
          <w:sz w:val="21"/>
          <w:szCs w:val="21"/>
        </w:rPr>
        <w:t xml:space="preserve">The decision to punish a </w:t>
      </w:r>
      <w:r w:rsidR="00156A0D">
        <w:rPr>
          <w:rFonts w:eastAsia="Times New Roman" w:cs="Times New Roman"/>
          <w:sz w:val="21"/>
          <w:szCs w:val="21"/>
        </w:rPr>
        <w:t>student</w:t>
      </w:r>
      <w:r w:rsidRPr="00156A0D">
        <w:rPr>
          <w:rFonts w:eastAsia="Times New Roman" w:cs="Times New Roman"/>
          <w:sz w:val="21"/>
          <w:szCs w:val="21"/>
        </w:rPr>
        <w:t xml:space="preserve"> must be made by a paid member of school staff or a member of staff authorised by the </w:t>
      </w:r>
      <w:r w:rsidR="00156A0D">
        <w:rPr>
          <w:rFonts w:eastAsia="Times New Roman" w:cs="Times New Roman"/>
          <w:sz w:val="21"/>
          <w:szCs w:val="21"/>
        </w:rPr>
        <w:t>Co-Principals</w:t>
      </w:r>
      <w:r w:rsidRPr="00156A0D">
        <w:rPr>
          <w:rFonts w:eastAsia="Times New Roman" w:cs="Times New Roman"/>
          <w:sz w:val="21"/>
          <w:szCs w:val="21"/>
        </w:rPr>
        <w:t xml:space="preserve">; </w:t>
      </w:r>
    </w:p>
    <w:p w:rsidR="00B36938" w:rsidRPr="00156A0D" w:rsidRDefault="00B36938" w:rsidP="00391EC1">
      <w:pPr>
        <w:pStyle w:val="ListParagraph"/>
        <w:numPr>
          <w:ilvl w:val="0"/>
          <w:numId w:val="3"/>
        </w:numPr>
        <w:spacing w:before="100" w:beforeAutospacing="1" w:after="100" w:afterAutospacing="1"/>
        <w:jc w:val="both"/>
        <w:rPr>
          <w:rFonts w:eastAsia="Times New Roman" w:cs="Times New Roman"/>
          <w:sz w:val="21"/>
          <w:szCs w:val="21"/>
        </w:rPr>
      </w:pPr>
      <w:r w:rsidRPr="00156A0D">
        <w:rPr>
          <w:rFonts w:eastAsia="Times New Roman" w:cs="Times New Roman"/>
          <w:sz w:val="21"/>
          <w:szCs w:val="21"/>
        </w:rPr>
        <w:t xml:space="preserve">The decision to punish the </w:t>
      </w:r>
      <w:r w:rsidR="00156A0D">
        <w:rPr>
          <w:rFonts w:eastAsia="Times New Roman" w:cs="Times New Roman"/>
          <w:sz w:val="21"/>
          <w:szCs w:val="21"/>
        </w:rPr>
        <w:t>student</w:t>
      </w:r>
      <w:r w:rsidRPr="00156A0D">
        <w:rPr>
          <w:rFonts w:eastAsia="Times New Roman" w:cs="Times New Roman"/>
          <w:sz w:val="21"/>
          <w:szCs w:val="21"/>
        </w:rPr>
        <w:t xml:space="preserve"> and the punishment itself must be made on the school premises or while the </w:t>
      </w:r>
      <w:r w:rsidR="00156A0D">
        <w:rPr>
          <w:rFonts w:eastAsia="Times New Roman" w:cs="Times New Roman"/>
          <w:sz w:val="21"/>
          <w:szCs w:val="21"/>
        </w:rPr>
        <w:t>student</w:t>
      </w:r>
      <w:r w:rsidRPr="00156A0D">
        <w:rPr>
          <w:rFonts w:eastAsia="Times New Roman" w:cs="Times New Roman"/>
          <w:sz w:val="21"/>
          <w:szCs w:val="21"/>
        </w:rPr>
        <w:t xml:space="preserve"> is under the charge of the member of staff; and </w:t>
      </w:r>
    </w:p>
    <w:p w:rsidR="00B36938" w:rsidRPr="00156A0D" w:rsidRDefault="00B36938" w:rsidP="00391EC1">
      <w:pPr>
        <w:pStyle w:val="ListParagraph"/>
        <w:numPr>
          <w:ilvl w:val="0"/>
          <w:numId w:val="3"/>
        </w:numPr>
        <w:spacing w:before="100" w:beforeAutospacing="1" w:after="100" w:afterAutospacing="1"/>
        <w:jc w:val="both"/>
        <w:rPr>
          <w:rFonts w:eastAsia="Times New Roman" w:cs="Times New Roman"/>
          <w:sz w:val="21"/>
          <w:szCs w:val="21"/>
        </w:rPr>
      </w:pPr>
      <w:r w:rsidRPr="00156A0D">
        <w:rPr>
          <w:rFonts w:eastAsia="Times New Roman" w:cs="Times New Roman"/>
          <w:sz w:val="21"/>
          <w:szCs w:val="21"/>
        </w:rPr>
        <w:t xml:space="preserve">It must not breach any other legislation (for example in respect of disability, special educational needs, race and other equalities and human rights) and it must be reasonable in all the circumstances. </w:t>
      </w:r>
    </w:p>
    <w:p w:rsidR="00B36938" w:rsidRPr="00156A0D" w:rsidRDefault="00B36938" w:rsidP="00156A0D">
      <w:pPr>
        <w:pStyle w:val="NormalWeb"/>
        <w:jc w:val="both"/>
        <w:rPr>
          <w:rFonts w:asciiTheme="minorHAnsi" w:hAnsiTheme="minorHAnsi"/>
          <w:sz w:val="21"/>
          <w:szCs w:val="21"/>
        </w:rPr>
      </w:pPr>
      <w:r w:rsidRPr="00156A0D">
        <w:rPr>
          <w:rFonts w:asciiTheme="minorHAnsi" w:hAnsiTheme="minorHAnsi"/>
          <w:sz w:val="21"/>
          <w:szCs w:val="21"/>
        </w:rPr>
        <w:t xml:space="preserve">Any punishment given must be proportionate and in considering what is reasonable, section 91 of the Education and Inspections Act 2006 says the penalty must be reasonable in all the circumstances and that account must be taken of the </w:t>
      </w:r>
      <w:r w:rsidR="00156A0D">
        <w:rPr>
          <w:rFonts w:asciiTheme="minorHAnsi" w:hAnsiTheme="minorHAnsi"/>
          <w:sz w:val="21"/>
          <w:szCs w:val="21"/>
        </w:rPr>
        <w:t>student</w:t>
      </w:r>
      <w:r w:rsidRPr="00156A0D">
        <w:rPr>
          <w:rFonts w:asciiTheme="minorHAnsi" w:hAnsiTheme="minorHAnsi"/>
          <w:sz w:val="21"/>
          <w:szCs w:val="21"/>
        </w:rPr>
        <w:t xml:space="preserve">’s age, any special educational needs or disability they may have, and any religious requirements affecting them. </w:t>
      </w:r>
    </w:p>
    <w:p w:rsidR="00B36938" w:rsidRPr="00156A0D" w:rsidRDefault="00B36938" w:rsidP="00156A0D">
      <w:pPr>
        <w:pStyle w:val="NormalWeb"/>
        <w:jc w:val="both"/>
        <w:rPr>
          <w:rFonts w:asciiTheme="minorHAnsi" w:hAnsiTheme="minorHAnsi"/>
          <w:sz w:val="21"/>
          <w:szCs w:val="21"/>
        </w:rPr>
      </w:pPr>
      <w:r w:rsidRPr="00156A0D">
        <w:rPr>
          <w:rFonts w:asciiTheme="minorHAnsi" w:hAnsiTheme="minorHAnsi"/>
          <w:sz w:val="21"/>
          <w:szCs w:val="21"/>
        </w:rPr>
        <w:t xml:space="preserve">The </w:t>
      </w:r>
      <w:r w:rsidR="00156A0D">
        <w:rPr>
          <w:rFonts w:asciiTheme="minorHAnsi" w:hAnsiTheme="minorHAnsi"/>
          <w:sz w:val="21"/>
          <w:szCs w:val="21"/>
        </w:rPr>
        <w:t>Co-Principals</w:t>
      </w:r>
      <w:r w:rsidRPr="00156A0D">
        <w:rPr>
          <w:rFonts w:asciiTheme="minorHAnsi" w:hAnsiTheme="minorHAnsi"/>
          <w:sz w:val="21"/>
          <w:szCs w:val="21"/>
        </w:rPr>
        <w:t xml:space="preserve"> may limit the power to apply particular punishments to certain staff and/or extend the power to discipline to adult volunteers, for example to parents who have volunteered to help on a school trip. </w:t>
      </w:r>
    </w:p>
    <w:p w:rsidR="00B36938" w:rsidRPr="00156A0D" w:rsidRDefault="00B36938" w:rsidP="00156A0D">
      <w:pPr>
        <w:pStyle w:val="NormalWeb"/>
        <w:jc w:val="both"/>
        <w:rPr>
          <w:rFonts w:asciiTheme="minorHAnsi" w:hAnsiTheme="minorHAnsi"/>
          <w:sz w:val="21"/>
          <w:szCs w:val="21"/>
        </w:rPr>
      </w:pPr>
      <w:r w:rsidRPr="00156A0D">
        <w:rPr>
          <w:rFonts w:asciiTheme="minorHAnsi" w:hAnsiTheme="minorHAnsi"/>
          <w:sz w:val="21"/>
          <w:szCs w:val="21"/>
        </w:rPr>
        <w:t>Corporal punishment i</w:t>
      </w:r>
      <w:r w:rsidR="00557B99">
        <w:rPr>
          <w:rFonts w:asciiTheme="minorHAnsi" w:hAnsiTheme="minorHAnsi"/>
          <w:sz w:val="21"/>
          <w:szCs w:val="21"/>
        </w:rPr>
        <w:t xml:space="preserve">s illegal in all circumstances and </w:t>
      </w:r>
      <w:r w:rsidR="00185C9E">
        <w:rPr>
          <w:rFonts w:asciiTheme="minorHAnsi" w:hAnsiTheme="minorHAnsi"/>
          <w:sz w:val="21"/>
          <w:szCs w:val="21"/>
        </w:rPr>
        <w:t xml:space="preserve">is </w:t>
      </w:r>
      <w:r w:rsidR="00557B99">
        <w:rPr>
          <w:rFonts w:asciiTheme="minorHAnsi" w:hAnsiTheme="minorHAnsi"/>
          <w:sz w:val="21"/>
          <w:szCs w:val="21"/>
        </w:rPr>
        <w:t>not practised at Buckswood School</w:t>
      </w:r>
    </w:p>
    <w:p w:rsidR="00B36938" w:rsidRPr="00B36938" w:rsidRDefault="00B36938" w:rsidP="00156A0D">
      <w:pPr>
        <w:pStyle w:val="NormalWeb"/>
        <w:jc w:val="both"/>
        <w:rPr>
          <w:rFonts w:ascii="ArialMT" w:hAnsi="ArialMT"/>
        </w:rPr>
      </w:pPr>
      <w:r w:rsidRPr="00156A0D">
        <w:rPr>
          <w:rFonts w:asciiTheme="minorHAnsi" w:hAnsiTheme="minorHAnsi"/>
          <w:sz w:val="21"/>
          <w:szCs w:val="21"/>
        </w:rPr>
        <w:t>Buckswood School will  consider whether the behaviour under review gives cause to suspect that a child is suffering, or is likely to suffer, significant harm. Where this may be the case, school staff should follow the schools’ safeguarding policy. They should also consider whether continuing disruptive behaviour might be the result of unmet educational or other needs. At this point, the school should consider whether a multi- agency assessment is necessary.</w:t>
      </w:r>
      <w:r>
        <w:rPr>
          <w:rFonts w:ascii="ArialMT" w:hAnsi="ArialMT"/>
        </w:rPr>
        <w:t xml:space="preserve"> </w:t>
      </w:r>
    </w:p>
    <w:p w:rsidR="00156A0D" w:rsidRDefault="00156A0D" w:rsidP="00156A0D">
      <w:pPr>
        <w:pStyle w:val="Heading1"/>
        <w:jc w:val="both"/>
        <w:rPr>
          <w:b/>
        </w:rPr>
      </w:pPr>
      <w:bookmarkStart w:id="6" w:name="_Toc520195181"/>
      <w:bookmarkStart w:id="7" w:name="_Toc520195948"/>
      <w:bookmarkStart w:id="8" w:name="_Toc523825016"/>
      <w:bookmarkStart w:id="9" w:name="_Toc523906685"/>
      <w:bookmarkStart w:id="10" w:name="_Toc523906822"/>
      <w:r>
        <w:rPr>
          <w:b/>
        </w:rPr>
        <w:lastRenderedPageBreak/>
        <w:t>Student</w:t>
      </w:r>
      <w:r w:rsidR="00B36938" w:rsidRPr="00B36938">
        <w:rPr>
          <w:b/>
        </w:rPr>
        <w:t>s’ conduct outside the school gates – teachers’ powers</w:t>
      </w:r>
      <w:bookmarkEnd w:id="6"/>
      <w:bookmarkEnd w:id="7"/>
      <w:bookmarkEnd w:id="8"/>
      <w:bookmarkEnd w:id="9"/>
      <w:bookmarkEnd w:id="10"/>
      <w:r w:rsidR="00B36938" w:rsidRPr="00B36938">
        <w:rPr>
          <w:b/>
        </w:rPr>
        <w:t xml:space="preserve"> </w:t>
      </w:r>
    </w:p>
    <w:p w:rsidR="00C1490A" w:rsidRDefault="00C1490A" w:rsidP="00156A0D">
      <w:pPr>
        <w:rPr>
          <w:sz w:val="21"/>
          <w:szCs w:val="21"/>
        </w:rPr>
      </w:pPr>
    </w:p>
    <w:p w:rsidR="00B36938" w:rsidRPr="00156A0D" w:rsidRDefault="00B36938" w:rsidP="00156A0D">
      <w:pPr>
        <w:rPr>
          <w:sz w:val="21"/>
          <w:szCs w:val="21"/>
        </w:rPr>
      </w:pPr>
      <w:r w:rsidRPr="00156A0D">
        <w:rPr>
          <w:sz w:val="21"/>
          <w:szCs w:val="21"/>
        </w:rPr>
        <w:t xml:space="preserve">Buckswood Teachers have the power to discipline </w:t>
      </w:r>
      <w:r w:rsidR="00156A0D" w:rsidRPr="00156A0D">
        <w:rPr>
          <w:sz w:val="21"/>
          <w:szCs w:val="21"/>
        </w:rPr>
        <w:t>student</w:t>
      </w:r>
      <w:r w:rsidRPr="00156A0D">
        <w:rPr>
          <w:sz w:val="21"/>
          <w:szCs w:val="21"/>
        </w:rPr>
        <w:t>s for misbehaving outside of the school premises “to such an extent as is reasonable”</w:t>
      </w:r>
    </w:p>
    <w:p w:rsidR="00B36938" w:rsidRPr="00156A0D" w:rsidRDefault="00B36938" w:rsidP="00156A0D">
      <w:pPr>
        <w:pStyle w:val="NormalWeb"/>
        <w:jc w:val="both"/>
        <w:rPr>
          <w:rFonts w:asciiTheme="minorHAnsi" w:hAnsiTheme="minorHAnsi"/>
          <w:sz w:val="21"/>
          <w:szCs w:val="21"/>
        </w:rPr>
      </w:pPr>
      <w:r w:rsidRPr="00156A0D">
        <w:rPr>
          <w:rFonts w:asciiTheme="minorHAnsi" w:hAnsiTheme="minorHAnsi"/>
          <w:sz w:val="21"/>
          <w:szCs w:val="21"/>
        </w:rPr>
        <w:t xml:space="preserve">Subject to the behaviour policy, teachers may discipline </w:t>
      </w:r>
      <w:r w:rsidR="00156A0D">
        <w:rPr>
          <w:rFonts w:asciiTheme="minorHAnsi" w:hAnsiTheme="minorHAnsi"/>
          <w:sz w:val="21"/>
          <w:szCs w:val="21"/>
        </w:rPr>
        <w:t>student</w:t>
      </w:r>
      <w:r w:rsidRPr="00156A0D">
        <w:rPr>
          <w:rFonts w:asciiTheme="minorHAnsi" w:hAnsiTheme="minorHAnsi"/>
          <w:sz w:val="21"/>
          <w:szCs w:val="21"/>
        </w:rPr>
        <w:t xml:space="preserve">s for: </w:t>
      </w:r>
    </w:p>
    <w:p w:rsidR="00156A0D" w:rsidRPr="00156A0D" w:rsidRDefault="00B36938" w:rsidP="00391EC1">
      <w:pPr>
        <w:pStyle w:val="NormalWeb"/>
        <w:numPr>
          <w:ilvl w:val="0"/>
          <w:numId w:val="4"/>
        </w:numPr>
        <w:jc w:val="both"/>
        <w:rPr>
          <w:rFonts w:asciiTheme="minorHAnsi" w:hAnsiTheme="minorHAnsi"/>
          <w:sz w:val="21"/>
          <w:szCs w:val="21"/>
        </w:rPr>
      </w:pPr>
      <w:r w:rsidRPr="00156A0D">
        <w:rPr>
          <w:rFonts w:asciiTheme="minorHAnsi" w:hAnsiTheme="minorHAnsi"/>
          <w:sz w:val="21"/>
          <w:szCs w:val="21"/>
        </w:rPr>
        <w:t xml:space="preserve">misbehaviour when the </w:t>
      </w:r>
      <w:r w:rsidR="00156A0D">
        <w:rPr>
          <w:rFonts w:asciiTheme="minorHAnsi" w:hAnsiTheme="minorHAnsi"/>
          <w:sz w:val="21"/>
          <w:szCs w:val="21"/>
        </w:rPr>
        <w:t>student</w:t>
      </w:r>
      <w:r w:rsidRPr="00156A0D">
        <w:rPr>
          <w:rFonts w:asciiTheme="minorHAnsi" w:hAnsiTheme="minorHAnsi"/>
          <w:sz w:val="21"/>
          <w:szCs w:val="21"/>
        </w:rPr>
        <w:t xml:space="preserve"> is:</w:t>
      </w:r>
    </w:p>
    <w:p w:rsidR="00156A0D" w:rsidRPr="00156A0D" w:rsidRDefault="00B36938" w:rsidP="00391EC1">
      <w:pPr>
        <w:pStyle w:val="NormalWeb"/>
        <w:numPr>
          <w:ilvl w:val="0"/>
          <w:numId w:val="4"/>
        </w:numPr>
        <w:jc w:val="both"/>
        <w:rPr>
          <w:rFonts w:asciiTheme="minorHAnsi" w:hAnsiTheme="minorHAnsi"/>
          <w:sz w:val="21"/>
          <w:szCs w:val="21"/>
        </w:rPr>
      </w:pPr>
      <w:r w:rsidRPr="00156A0D">
        <w:rPr>
          <w:rFonts w:asciiTheme="minorHAnsi" w:hAnsiTheme="minorHAnsi"/>
          <w:sz w:val="21"/>
          <w:szCs w:val="21"/>
        </w:rPr>
        <w:t xml:space="preserve">taking part in any school-organised or school-related activity or </w:t>
      </w:r>
    </w:p>
    <w:p w:rsidR="00156A0D" w:rsidRPr="00156A0D" w:rsidRDefault="00B36938" w:rsidP="00391EC1">
      <w:pPr>
        <w:pStyle w:val="NormalWeb"/>
        <w:numPr>
          <w:ilvl w:val="0"/>
          <w:numId w:val="4"/>
        </w:numPr>
        <w:jc w:val="both"/>
        <w:rPr>
          <w:rFonts w:asciiTheme="minorHAnsi" w:hAnsiTheme="minorHAnsi"/>
          <w:sz w:val="21"/>
          <w:szCs w:val="21"/>
        </w:rPr>
      </w:pPr>
      <w:r w:rsidRPr="00156A0D">
        <w:rPr>
          <w:rFonts w:asciiTheme="minorHAnsi" w:hAnsiTheme="minorHAnsi"/>
          <w:sz w:val="21"/>
          <w:szCs w:val="21"/>
        </w:rPr>
        <w:t>travelling to or from school or</w:t>
      </w:r>
    </w:p>
    <w:p w:rsidR="00156A0D" w:rsidRPr="00156A0D" w:rsidRDefault="00B36938" w:rsidP="00391EC1">
      <w:pPr>
        <w:pStyle w:val="NormalWeb"/>
        <w:numPr>
          <w:ilvl w:val="0"/>
          <w:numId w:val="4"/>
        </w:numPr>
        <w:jc w:val="both"/>
        <w:rPr>
          <w:rFonts w:asciiTheme="minorHAnsi" w:hAnsiTheme="minorHAnsi"/>
          <w:sz w:val="21"/>
          <w:szCs w:val="21"/>
        </w:rPr>
      </w:pPr>
      <w:r w:rsidRPr="00156A0D">
        <w:rPr>
          <w:rFonts w:asciiTheme="minorHAnsi" w:hAnsiTheme="minorHAnsi"/>
          <w:sz w:val="21"/>
          <w:szCs w:val="21"/>
        </w:rPr>
        <w:t>wearing school uniform or</w:t>
      </w:r>
    </w:p>
    <w:p w:rsidR="00B36938" w:rsidRPr="00156A0D" w:rsidRDefault="00156A0D" w:rsidP="00391EC1">
      <w:pPr>
        <w:pStyle w:val="NormalWeb"/>
        <w:numPr>
          <w:ilvl w:val="0"/>
          <w:numId w:val="4"/>
        </w:numPr>
        <w:jc w:val="both"/>
        <w:rPr>
          <w:rFonts w:asciiTheme="minorHAnsi" w:hAnsiTheme="minorHAnsi"/>
          <w:sz w:val="21"/>
          <w:szCs w:val="21"/>
        </w:rPr>
      </w:pPr>
      <w:r w:rsidRPr="00156A0D">
        <w:rPr>
          <w:rFonts w:asciiTheme="minorHAnsi" w:hAnsiTheme="minorHAnsi"/>
          <w:sz w:val="21"/>
          <w:szCs w:val="21"/>
        </w:rPr>
        <w:t>i</w:t>
      </w:r>
      <w:r w:rsidR="00B36938" w:rsidRPr="00156A0D">
        <w:rPr>
          <w:rFonts w:asciiTheme="minorHAnsi" w:hAnsiTheme="minorHAnsi"/>
          <w:sz w:val="21"/>
          <w:szCs w:val="21"/>
        </w:rPr>
        <w:t xml:space="preserve">n some other way identifiable as a </w:t>
      </w:r>
      <w:r>
        <w:rPr>
          <w:rFonts w:asciiTheme="minorHAnsi" w:hAnsiTheme="minorHAnsi"/>
          <w:sz w:val="21"/>
          <w:szCs w:val="21"/>
        </w:rPr>
        <w:t>student</w:t>
      </w:r>
      <w:r w:rsidR="00B36938" w:rsidRPr="00156A0D">
        <w:rPr>
          <w:rFonts w:asciiTheme="minorHAnsi" w:hAnsiTheme="minorHAnsi"/>
          <w:sz w:val="21"/>
          <w:szCs w:val="21"/>
        </w:rPr>
        <w:t xml:space="preserve"> at the school. </w:t>
      </w:r>
    </w:p>
    <w:p w:rsidR="00156A0D" w:rsidRPr="00156A0D" w:rsidRDefault="00B36938" w:rsidP="00156A0D">
      <w:pPr>
        <w:pStyle w:val="NormalWeb"/>
        <w:jc w:val="both"/>
        <w:rPr>
          <w:rFonts w:asciiTheme="minorHAnsi" w:hAnsiTheme="minorHAnsi"/>
          <w:sz w:val="21"/>
          <w:szCs w:val="21"/>
        </w:rPr>
      </w:pPr>
      <w:r w:rsidRPr="00156A0D">
        <w:rPr>
          <w:rFonts w:asciiTheme="minorHAnsi" w:hAnsiTheme="minorHAnsi"/>
          <w:sz w:val="21"/>
          <w:szCs w:val="21"/>
        </w:rPr>
        <w:t xml:space="preserve">or misbehaviour at any time, whether or not the conditions above apply, that: </w:t>
      </w:r>
    </w:p>
    <w:p w:rsidR="00156A0D" w:rsidRPr="00156A0D" w:rsidRDefault="00B36938" w:rsidP="00391EC1">
      <w:pPr>
        <w:pStyle w:val="NormalWeb"/>
        <w:numPr>
          <w:ilvl w:val="0"/>
          <w:numId w:val="4"/>
        </w:numPr>
        <w:jc w:val="both"/>
        <w:rPr>
          <w:rFonts w:asciiTheme="minorHAnsi" w:hAnsiTheme="minorHAnsi"/>
          <w:sz w:val="21"/>
          <w:szCs w:val="21"/>
        </w:rPr>
      </w:pPr>
      <w:r w:rsidRPr="00156A0D">
        <w:rPr>
          <w:rFonts w:asciiTheme="minorHAnsi" w:hAnsiTheme="minorHAnsi"/>
          <w:sz w:val="21"/>
          <w:szCs w:val="21"/>
        </w:rPr>
        <w:t>could have repercussions for the orderly running of the school or</w:t>
      </w:r>
    </w:p>
    <w:p w:rsidR="00156A0D" w:rsidRPr="00156A0D" w:rsidRDefault="00B36938" w:rsidP="00391EC1">
      <w:pPr>
        <w:pStyle w:val="NormalWeb"/>
        <w:numPr>
          <w:ilvl w:val="0"/>
          <w:numId w:val="4"/>
        </w:numPr>
        <w:jc w:val="both"/>
        <w:rPr>
          <w:rFonts w:asciiTheme="minorHAnsi" w:hAnsiTheme="minorHAnsi"/>
          <w:sz w:val="21"/>
          <w:szCs w:val="21"/>
        </w:rPr>
      </w:pPr>
      <w:r w:rsidRPr="00156A0D">
        <w:rPr>
          <w:rFonts w:asciiTheme="minorHAnsi" w:hAnsiTheme="minorHAnsi"/>
          <w:sz w:val="21"/>
          <w:szCs w:val="21"/>
        </w:rPr>
        <w:t xml:space="preserve">poses a threat to another </w:t>
      </w:r>
      <w:r w:rsidR="00156A0D">
        <w:rPr>
          <w:rFonts w:asciiTheme="minorHAnsi" w:hAnsiTheme="minorHAnsi"/>
          <w:sz w:val="21"/>
          <w:szCs w:val="21"/>
        </w:rPr>
        <w:t>student</w:t>
      </w:r>
      <w:r w:rsidRPr="00156A0D">
        <w:rPr>
          <w:rFonts w:asciiTheme="minorHAnsi" w:hAnsiTheme="minorHAnsi"/>
          <w:sz w:val="21"/>
          <w:szCs w:val="21"/>
        </w:rPr>
        <w:t xml:space="preserve"> or member of the public or</w:t>
      </w:r>
    </w:p>
    <w:p w:rsidR="00B36938" w:rsidRPr="00156A0D" w:rsidRDefault="00B36938" w:rsidP="00391EC1">
      <w:pPr>
        <w:pStyle w:val="NormalWeb"/>
        <w:numPr>
          <w:ilvl w:val="0"/>
          <w:numId w:val="4"/>
        </w:numPr>
        <w:jc w:val="both"/>
        <w:rPr>
          <w:rFonts w:asciiTheme="minorHAnsi" w:hAnsiTheme="minorHAnsi"/>
          <w:sz w:val="21"/>
          <w:szCs w:val="21"/>
        </w:rPr>
      </w:pPr>
      <w:r w:rsidRPr="00156A0D">
        <w:rPr>
          <w:rFonts w:asciiTheme="minorHAnsi" w:hAnsiTheme="minorHAnsi"/>
          <w:sz w:val="21"/>
          <w:szCs w:val="21"/>
        </w:rPr>
        <w:t xml:space="preserve">could adversely affect the reputation of the school. </w:t>
      </w:r>
    </w:p>
    <w:p w:rsidR="00B36938" w:rsidRDefault="00B36938" w:rsidP="00156A0D">
      <w:pPr>
        <w:pStyle w:val="NormalWeb"/>
        <w:jc w:val="both"/>
        <w:rPr>
          <w:rFonts w:asciiTheme="minorHAnsi" w:hAnsiTheme="minorHAnsi"/>
          <w:sz w:val="21"/>
          <w:szCs w:val="21"/>
        </w:rPr>
      </w:pPr>
      <w:r w:rsidRPr="00156A0D">
        <w:rPr>
          <w:rFonts w:asciiTheme="minorHAnsi" w:hAnsiTheme="minorHAnsi"/>
          <w:sz w:val="21"/>
          <w:szCs w:val="21"/>
        </w:rPr>
        <w:t xml:space="preserve">In all cases of misbehaviour the teacher can only discipline the </w:t>
      </w:r>
      <w:r w:rsidR="00156A0D">
        <w:rPr>
          <w:rFonts w:asciiTheme="minorHAnsi" w:hAnsiTheme="minorHAnsi"/>
          <w:sz w:val="21"/>
          <w:szCs w:val="21"/>
        </w:rPr>
        <w:t>student</w:t>
      </w:r>
      <w:r w:rsidRPr="00156A0D">
        <w:rPr>
          <w:rFonts w:asciiTheme="minorHAnsi" w:hAnsiTheme="minorHAnsi"/>
          <w:sz w:val="21"/>
          <w:szCs w:val="21"/>
        </w:rPr>
        <w:t xml:space="preserve"> on school</w:t>
      </w:r>
      <w:r w:rsidR="00156A0D" w:rsidRPr="00156A0D">
        <w:rPr>
          <w:rFonts w:asciiTheme="minorHAnsi" w:hAnsiTheme="minorHAnsi"/>
          <w:sz w:val="21"/>
          <w:szCs w:val="21"/>
        </w:rPr>
        <w:t xml:space="preserve"> </w:t>
      </w:r>
      <w:r w:rsidRPr="00156A0D">
        <w:rPr>
          <w:rFonts w:asciiTheme="minorHAnsi" w:hAnsiTheme="minorHAnsi"/>
          <w:sz w:val="21"/>
          <w:szCs w:val="21"/>
        </w:rPr>
        <w:t xml:space="preserve">premises or elsewhere when the </w:t>
      </w:r>
      <w:r w:rsidR="00156A0D">
        <w:rPr>
          <w:rFonts w:asciiTheme="minorHAnsi" w:hAnsiTheme="minorHAnsi"/>
          <w:sz w:val="21"/>
          <w:szCs w:val="21"/>
        </w:rPr>
        <w:t>student</w:t>
      </w:r>
      <w:r w:rsidRPr="00156A0D">
        <w:rPr>
          <w:rFonts w:asciiTheme="minorHAnsi" w:hAnsiTheme="minorHAnsi"/>
          <w:sz w:val="21"/>
          <w:szCs w:val="21"/>
        </w:rPr>
        <w:t xml:space="preserve"> is under the lawful control of the staff member. </w:t>
      </w:r>
    </w:p>
    <w:p w:rsidR="00362CB0" w:rsidRPr="00557B99" w:rsidRDefault="00362CB0" w:rsidP="00156A0D">
      <w:pPr>
        <w:pStyle w:val="NormalWeb"/>
        <w:jc w:val="both"/>
        <w:rPr>
          <w:rFonts w:asciiTheme="minorHAnsi" w:hAnsiTheme="minorHAnsi"/>
          <w:b/>
          <w:sz w:val="21"/>
          <w:szCs w:val="21"/>
        </w:rPr>
      </w:pPr>
      <w:r w:rsidRPr="00557B99">
        <w:rPr>
          <w:rFonts w:asciiTheme="minorHAnsi" w:hAnsiTheme="minorHAnsi"/>
          <w:b/>
          <w:sz w:val="21"/>
          <w:szCs w:val="21"/>
        </w:rPr>
        <w:t>Managing challenging behaviour</w:t>
      </w:r>
    </w:p>
    <w:p w:rsidR="00362CB0" w:rsidRPr="00DE387E" w:rsidRDefault="00362CB0" w:rsidP="00156A0D">
      <w:pPr>
        <w:pStyle w:val="NormalWeb"/>
        <w:jc w:val="both"/>
        <w:rPr>
          <w:rFonts w:asciiTheme="minorHAnsi" w:hAnsiTheme="minorHAnsi"/>
          <w:sz w:val="21"/>
          <w:szCs w:val="21"/>
        </w:rPr>
      </w:pPr>
      <w:r>
        <w:rPr>
          <w:rFonts w:asciiTheme="minorHAnsi" w:hAnsiTheme="minorHAnsi"/>
          <w:sz w:val="21"/>
          <w:szCs w:val="21"/>
        </w:rPr>
        <w:t>Te</w:t>
      </w:r>
      <w:r w:rsidRPr="00DE387E">
        <w:rPr>
          <w:rFonts w:asciiTheme="minorHAnsi" w:hAnsiTheme="minorHAnsi"/>
          <w:sz w:val="21"/>
          <w:szCs w:val="21"/>
        </w:rPr>
        <w:t xml:space="preserve">achers will be expected to use good classroom management techniques and develop a range of behaviour management </w:t>
      </w:r>
      <w:r w:rsidR="00DE387E" w:rsidRPr="00DE387E">
        <w:rPr>
          <w:rFonts w:asciiTheme="minorHAnsi" w:hAnsiTheme="minorHAnsi"/>
          <w:sz w:val="21"/>
          <w:szCs w:val="21"/>
        </w:rPr>
        <w:t>strategies</w:t>
      </w:r>
    </w:p>
    <w:p w:rsidR="00362CB0" w:rsidRPr="00DE387E" w:rsidRDefault="00362CB0" w:rsidP="00156A0D">
      <w:pPr>
        <w:pStyle w:val="NormalWeb"/>
        <w:jc w:val="both"/>
        <w:rPr>
          <w:rFonts w:asciiTheme="minorHAnsi" w:hAnsiTheme="minorHAnsi"/>
          <w:sz w:val="21"/>
          <w:szCs w:val="21"/>
        </w:rPr>
      </w:pPr>
      <w:r w:rsidRPr="00DE387E">
        <w:rPr>
          <w:rFonts w:asciiTheme="minorHAnsi" w:hAnsiTheme="minorHAnsi"/>
          <w:sz w:val="21"/>
          <w:szCs w:val="21"/>
        </w:rPr>
        <w:t xml:space="preserve">Should a teacher need further </w:t>
      </w:r>
      <w:r w:rsidR="00DE387E" w:rsidRPr="00DE387E">
        <w:rPr>
          <w:rFonts w:asciiTheme="minorHAnsi" w:hAnsiTheme="minorHAnsi"/>
          <w:sz w:val="21"/>
          <w:szCs w:val="21"/>
        </w:rPr>
        <w:t>guidance</w:t>
      </w:r>
      <w:r w:rsidRPr="00DE387E">
        <w:rPr>
          <w:rFonts w:asciiTheme="minorHAnsi" w:hAnsiTheme="minorHAnsi"/>
          <w:sz w:val="21"/>
          <w:szCs w:val="21"/>
        </w:rPr>
        <w:t xml:space="preserve"> and support in doing this, they will speak </w:t>
      </w:r>
      <w:r w:rsidR="00185C9E">
        <w:rPr>
          <w:rFonts w:asciiTheme="minorHAnsi" w:hAnsiTheme="minorHAnsi"/>
          <w:sz w:val="21"/>
          <w:szCs w:val="21"/>
        </w:rPr>
        <w:t>to their Head of Department or the Head of Teaching and L</w:t>
      </w:r>
      <w:r w:rsidRPr="00DE387E">
        <w:rPr>
          <w:rFonts w:asciiTheme="minorHAnsi" w:hAnsiTheme="minorHAnsi"/>
          <w:sz w:val="21"/>
          <w:szCs w:val="21"/>
        </w:rPr>
        <w:t>earning.</w:t>
      </w:r>
    </w:p>
    <w:p w:rsidR="00362CB0" w:rsidRPr="00DE387E" w:rsidRDefault="00362CB0" w:rsidP="00156A0D">
      <w:pPr>
        <w:pStyle w:val="NormalWeb"/>
        <w:jc w:val="both"/>
        <w:rPr>
          <w:rFonts w:asciiTheme="minorHAnsi" w:hAnsiTheme="minorHAnsi"/>
          <w:sz w:val="21"/>
          <w:szCs w:val="21"/>
        </w:rPr>
      </w:pPr>
      <w:r w:rsidRPr="00DE387E">
        <w:rPr>
          <w:rFonts w:asciiTheme="minorHAnsi" w:hAnsiTheme="minorHAnsi"/>
          <w:sz w:val="21"/>
          <w:szCs w:val="21"/>
        </w:rPr>
        <w:t xml:space="preserve">A range of strategies to </w:t>
      </w:r>
      <w:r w:rsidR="00DE387E" w:rsidRPr="00DE387E">
        <w:rPr>
          <w:rFonts w:asciiTheme="minorHAnsi" w:hAnsiTheme="minorHAnsi"/>
          <w:sz w:val="21"/>
          <w:szCs w:val="21"/>
        </w:rPr>
        <w:t>deescalate</w:t>
      </w:r>
      <w:r w:rsidRPr="00DE387E">
        <w:rPr>
          <w:rFonts w:asciiTheme="minorHAnsi" w:hAnsiTheme="minorHAnsi"/>
          <w:sz w:val="21"/>
          <w:szCs w:val="21"/>
        </w:rPr>
        <w:t xml:space="preserve"> situations can be found in th</w:t>
      </w:r>
      <w:r w:rsidR="00DE387E" w:rsidRPr="00DE387E">
        <w:rPr>
          <w:rFonts w:asciiTheme="minorHAnsi" w:hAnsiTheme="minorHAnsi"/>
          <w:sz w:val="21"/>
          <w:szCs w:val="21"/>
        </w:rPr>
        <w:t>e</w:t>
      </w:r>
      <w:r w:rsidRPr="00DE387E">
        <w:rPr>
          <w:rFonts w:asciiTheme="minorHAnsi" w:hAnsiTheme="minorHAnsi"/>
          <w:sz w:val="21"/>
          <w:szCs w:val="21"/>
        </w:rPr>
        <w:t xml:space="preserve"> Use of Reasonable Force and Restraint Policy, and staff will be expected to use these </w:t>
      </w:r>
      <w:r w:rsidR="00DE387E" w:rsidRPr="00DE387E">
        <w:rPr>
          <w:rFonts w:asciiTheme="minorHAnsi" w:hAnsiTheme="minorHAnsi"/>
          <w:sz w:val="21"/>
          <w:szCs w:val="21"/>
        </w:rPr>
        <w:t xml:space="preserve">strategies </w:t>
      </w:r>
      <w:r w:rsidRPr="00DE387E">
        <w:rPr>
          <w:rFonts w:asciiTheme="minorHAnsi" w:hAnsiTheme="minorHAnsi"/>
          <w:sz w:val="21"/>
          <w:szCs w:val="21"/>
        </w:rPr>
        <w:t xml:space="preserve">(if appropriate) to </w:t>
      </w:r>
      <w:r w:rsidR="00DE387E" w:rsidRPr="00DE387E">
        <w:rPr>
          <w:rFonts w:asciiTheme="minorHAnsi" w:hAnsiTheme="minorHAnsi"/>
          <w:sz w:val="21"/>
          <w:szCs w:val="21"/>
        </w:rPr>
        <w:t>diffuse</w:t>
      </w:r>
      <w:r w:rsidRPr="00DE387E">
        <w:rPr>
          <w:rFonts w:asciiTheme="minorHAnsi" w:hAnsiTheme="minorHAnsi"/>
          <w:sz w:val="21"/>
          <w:szCs w:val="21"/>
        </w:rPr>
        <w:t xml:space="preserve"> the situation and issue sanctions. </w:t>
      </w:r>
    </w:p>
    <w:p w:rsidR="00156A0D" w:rsidRPr="00156A0D" w:rsidRDefault="00156A0D" w:rsidP="00156A0D">
      <w:pPr>
        <w:pStyle w:val="Heading1"/>
        <w:jc w:val="both"/>
        <w:rPr>
          <w:b/>
        </w:rPr>
      </w:pPr>
      <w:bookmarkStart w:id="11" w:name="_Toc520195182"/>
      <w:bookmarkStart w:id="12" w:name="_Toc520195949"/>
      <w:bookmarkStart w:id="13" w:name="_Toc523825017"/>
      <w:bookmarkStart w:id="14" w:name="_Toc523906686"/>
      <w:bookmarkStart w:id="15" w:name="_Toc523906823"/>
      <w:r w:rsidRPr="00156A0D">
        <w:rPr>
          <w:b/>
        </w:rPr>
        <w:t>Detention</w:t>
      </w:r>
      <w:bookmarkEnd w:id="11"/>
      <w:bookmarkEnd w:id="12"/>
      <w:bookmarkEnd w:id="13"/>
      <w:bookmarkEnd w:id="14"/>
      <w:bookmarkEnd w:id="15"/>
    </w:p>
    <w:p w:rsidR="00C1490A" w:rsidRDefault="00C1490A" w:rsidP="00156A0D">
      <w:pPr>
        <w:jc w:val="both"/>
        <w:rPr>
          <w:sz w:val="21"/>
          <w:szCs w:val="21"/>
        </w:rPr>
      </w:pPr>
    </w:p>
    <w:p w:rsidR="00156A0D" w:rsidRPr="00156A0D" w:rsidRDefault="00156A0D" w:rsidP="00156A0D">
      <w:pPr>
        <w:jc w:val="both"/>
        <w:rPr>
          <w:sz w:val="21"/>
          <w:szCs w:val="21"/>
        </w:rPr>
      </w:pPr>
      <w:r w:rsidRPr="00156A0D">
        <w:rPr>
          <w:sz w:val="21"/>
          <w:szCs w:val="21"/>
        </w:rPr>
        <w:t xml:space="preserve">Please </w:t>
      </w:r>
      <w:r w:rsidR="00185C9E">
        <w:rPr>
          <w:sz w:val="21"/>
          <w:szCs w:val="21"/>
        </w:rPr>
        <w:t xml:space="preserve">see </w:t>
      </w:r>
      <w:r w:rsidRPr="00156A0D">
        <w:rPr>
          <w:sz w:val="21"/>
          <w:szCs w:val="21"/>
        </w:rPr>
        <w:t>the school rules</w:t>
      </w:r>
      <w:r w:rsidR="00185C9E">
        <w:rPr>
          <w:sz w:val="21"/>
          <w:szCs w:val="21"/>
        </w:rPr>
        <w:t xml:space="preserve"> further in this policy</w:t>
      </w:r>
      <w:r w:rsidR="00C1490A">
        <w:rPr>
          <w:sz w:val="21"/>
          <w:szCs w:val="21"/>
        </w:rPr>
        <w:t xml:space="preserve"> document</w:t>
      </w:r>
      <w:r w:rsidRPr="00156A0D">
        <w:rPr>
          <w:sz w:val="21"/>
          <w:szCs w:val="21"/>
        </w:rPr>
        <w:t>, which sets out the rules and relevant sanctions.</w:t>
      </w:r>
    </w:p>
    <w:p w:rsidR="000F2149" w:rsidRDefault="00156A0D" w:rsidP="00156A0D">
      <w:pPr>
        <w:spacing w:before="100" w:beforeAutospacing="1" w:after="100" w:afterAutospacing="1"/>
        <w:jc w:val="both"/>
        <w:rPr>
          <w:rFonts w:eastAsia="Times New Roman" w:cs="Times New Roman"/>
          <w:sz w:val="21"/>
          <w:szCs w:val="21"/>
        </w:rPr>
      </w:pPr>
      <w:r w:rsidRPr="00156A0D">
        <w:rPr>
          <w:rFonts w:eastAsia="Times New Roman" w:cs="Times New Roman"/>
          <w:sz w:val="21"/>
          <w:szCs w:val="21"/>
        </w:rPr>
        <w:t xml:space="preserve">Teachers have a power to issue detention to </w:t>
      </w:r>
      <w:r>
        <w:rPr>
          <w:rFonts w:eastAsia="Times New Roman" w:cs="Times New Roman"/>
          <w:sz w:val="21"/>
          <w:szCs w:val="21"/>
        </w:rPr>
        <w:t>student</w:t>
      </w:r>
      <w:r w:rsidR="00B63AE3">
        <w:rPr>
          <w:rFonts w:eastAsia="Times New Roman" w:cs="Times New Roman"/>
          <w:sz w:val="21"/>
          <w:szCs w:val="21"/>
        </w:rPr>
        <w:t xml:space="preserve">s. </w:t>
      </w:r>
    </w:p>
    <w:p w:rsidR="00156A0D" w:rsidRPr="00B63AE3" w:rsidRDefault="00B63AE3" w:rsidP="00156A0D">
      <w:pPr>
        <w:spacing w:before="100" w:beforeAutospacing="1" w:after="100" w:afterAutospacing="1"/>
        <w:jc w:val="both"/>
        <w:rPr>
          <w:rFonts w:eastAsia="Times New Roman" w:cs="Times New Roman"/>
          <w:sz w:val="21"/>
          <w:szCs w:val="21"/>
        </w:rPr>
      </w:pPr>
      <w:r>
        <w:rPr>
          <w:rFonts w:eastAsia="Times New Roman" w:cs="Times New Roman"/>
          <w:sz w:val="21"/>
          <w:szCs w:val="21"/>
        </w:rPr>
        <w:t xml:space="preserve">Any </w:t>
      </w:r>
      <w:r w:rsidR="00156A0D" w:rsidRPr="00156A0D">
        <w:rPr>
          <w:rFonts w:eastAsia="Times New Roman" w:cs="Times New Roman"/>
          <w:sz w:val="21"/>
          <w:szCs w:val="21"/>
        </w:rPr>
        <w:t>detention (including detention outside of school hours)</w:t>
      </w:r>
      <w:r>
        <w:rPr>
          <w:rFonts w:eastAsia="Times New Roman" w:cs="Times New Roman"/>
          <w:sz w:val="21"/>
          <w:szCs w:val="21"/>
        </w:rPr>
        <w:t xml:space="preserve"> issued will be </w:t>
      </w:r>
      <w:r w:rsidR="00156A0D" w:rsidRPr="00156A0D">
        <w:rPr>
          <w:rFonts w:eastAsia="Times New Roman" w:cs="Times New Roman"/>
          <w:sz w:val="21"/>
          <w:szCs w:val="21"/>
        </w:rPr>
        <w:t>as a sanction</w:t>
      </w:r>
      <w:r w:rsidR="00156A0D" w:rsidRPr="00156A0D">
        <w:rPr>
          <w:rFonts w:ascii="ArialMT" w:eastAsia="Times New Roman" w:hAnsi="ArialMT" w:cs="Times New Roman"/>
        </w:rPr>
        <w:t xml:space="preserve">. </w:t>
      </w:r>
    </w:p>
    <w:p w:rsidR="00156A0D" w:rsidRPr="00156A0D" w:rsidRDefault="00156A0D" w:rsidP="00156A0D">
      <w:pPr>
        <w:pStyle w:val="Heading1"/>
        <w:jc w:val="both"/>
        <w:rPr>
          <w:b/>
        </w:rPr>
      </w:pPr>
      <w:bookmarkStart w:id="16" w:name="_Toc520195183"/>
      <w:bookmarkStart w:id="17" w:name="_Toc520195950"/>
      <w:bookmarkStart w:id="18" w:name="_Toc523825018"/>
      <w:bookmarkStart w:id="19" w:name="_Toc523906687"/>
      <w:bookmarkStart w:id="20" w:name="_Toc523906824"/>
      <w:r w:rsidRPr="00156A0D">
        <w:rPr>
          <w:b/>
        </w:rPr>
        <w:t>Confiscation of inappropriate items</w:t>
      </w:r>
      <w:bookmarkEnd w:id="16"/>
      <w:bookmarkEnd w:id="17"/>
      <w:bookmarkEnd w:id="18"/>
      <w:bookmarkEnd w:id="19"/>
      <w:bookmarkEnd w:id="20"/>
      <w:r w:rsidRPr="00156A0D">
        <w:rPr>
          <w:b/>
        </w:rPr>
        <w:t xml:space="preserve"> </w:t>
      </w:r>
    </w:p>
    <w:p w:rsidR="00156A0D" w:rsidRDefault="00156A0D" w:rsidP="00156A0D">
      <w:pPr>
        <w:jc w:val="both"/>
      </w:pPr>
    </w:p>
    <w:p w:rsidR="00156A0D" w:rsidRPr="00156A0D" w:rsidRDefault="00156A0D" w:rsidP="00156A0D">
      <w:pPr>
        <w:jc w:val="both"/>
        <w:rPr>
          <w:sz w:val="21"/>
          <w:szCs w:val="21"/>
        </w:rPr>
      </w:pPr>
      <w:r w:rsidRPr="00156A0D">
        <w:rPr>
          <w:sz w:val="21"/>
          <w:szCs w:val="21"/>
        </w:rPr>
        <w:t>Please see the Screening, Searching and Confiscation Policy for guidance</w:t>
      </w:r>
    </w:p>
    <w:p w:rsidR="00156A0D" w:rsidRPr="00156A0D" w:rsidRDefault="00156A0D" w:rsidP="00156A0D">
      <w:pPr>
        <w:pStyle w:val="Heading1"/>
        <w:jc w:val="both"/>
        <w:rPr>
          <w:b/>
        </w:rPr>
      </w:pPr>
      <w:bookmarkStart w:id="21" w:name="_Toc520195184"/>
      <w:bookmarkStart w:id="22" w:name="_Toc520195951"/>
      <w:bookmarkStart w:id="23" w:name="_Toc523825019"/>
      <w:bookmarkStart w:id="24" w:name="_Toc523906688"/>
      <w:bookmarkStart w:id="25" w:name="_Toc523906825"/>
      <w:r w:rsidRPr="00156A0D">
        <w:rPr>
          <w:b/>
        </w:rPr>
        <w:lastRenderedPageBreak/>
        <w:t>Power to use reasonable force</w:t>
      </w:r>
      <w:bookmarkEnd w:id="21"/>
      <w:bookmarkEnd w:id="22"/>
      <w:bookmarkEnd w:id="23"/>
      <w:bookmarkEnd w:id="24"/>
      <w:bookmarkEnd w:id="25"/>
      <w:r w:rsidRPr="00156A0D">
        <w:rPr>
          <w:b/>
        </w:rPr>
        <w:t xml:space="preserve"> </w:t>
      </w:r>
    </w:p>
    <w:p w:rsidR="00156A0D" w:rsidRPr="00156A0D" w:rsidRDefault="00156A0D" w:rsidP="00156A0D">
      <w:pPr>
        <w:pStyle w:val="NormalWeb"/>
        <w:jc w:val="both"/>
        <w:rPr>
          <w:rFonts w:asciiTheme="minorHAnsi" w:hAnsiTheme="minorHAnsi"/>
          <w:sz w:val="21"/>
          <w:szCs w:val="21"/>
        </w:rPr>
      </w:pPr>
      <w:r w:rsidRPr="00156A0D">
        <w:rPr>
          <w:rFonts w:asciiTheme="minorHAnsi" w:hAnsiTheme="minorHAnsi"/>
          <w:sz w:val="21"/>
          <w:szCs w:val="21"/>
        </w:rPr>
        <w:t xml:space="preserve">Members of staff have the power to use reasonable force to prevent </w:t>
      </w:r>
      <w:r>
        <w:rPr>
          <w:rFonts w:asciiTheme="minorHAnsi" w:hAnsiTheme="minorHAnsi"/>
          <w:sz w:val="21"/>
          <w:szCs w:val="21"/>
        </w:rPr>
        <w:t>student</w:t>
      </w:r>
      <w:r w:rsidRPr="00156A0D">
        <w:rPr>
          <w:rFonts w:asciiTheme="minorHAnsi" w:hAnsiTheme="minorHAnsi"/>
          <w:sz w:val="21"/>
          <w:szCs w:val="21"/>
        </w:rPr>
        <w:t xml:space="preserve">s committing an offence, injuring themselves or others, or damaging property, and to maintain good order and discipline in the classroom </w:t>
      </w:r>
    </w:p>
    <w:p w:rsidR="00156A0D" w:rsidRPr="00156A0D" w:rsidRDefault="00156A0D" w:rsidP="00156A0D">
      <w:pPr>
        <w:spacing w:before="100" w:beforeAutospacing="1" w:after="100" w:afterAutospacing="1"/>
        <w:jc w:val="both"/>
        <w:rPr>
          <w:rFonts w:eastAsia="Times New Roman" w:cs="Times New Roman"/>
          <w:sz w:val="21"/>
          <w:szCs w:val="21"/>
        </w:rPr>
      </w:pPr>
      <w:r w:rsidRPr="00156A0D">
        <w:rPr>
          <w:rFonts w:eastAsia="Times New Roman" w:cs="Times New Roman"/>
          <w:sz w:val="21"/>
          <w:szCs w:val="21"/>
        </w:rPr>
        <w:t xml:space="preserve">For further guidance please see the Use of Reasonable Force and Restraint Policy </w:t>
      </w:r>
    </w:p>
    <w:p w:rsidR="00B63AE3" w:rsidRPr="00B63AE3" w:rsidRDefault="00B63AE3" w:rsidP="00B63AE3">
      <w:pPr>
        <w:pStyle w:val="Heading1"/>
        <w:rPr>
          <w:b/>
        </w:rPr>
      </w:pPr>
      <w:bookmarkStart w:id="26" w:name="_Toc523825020"/>
      <w:bookmarkStart w:id="27" w:name="_Toc523906689"/>
      <w:bookmarkStart w:id="28" w:name="_Toc523906826"/>
      <w:r w:rsidRPr="00B63AE3">
        <w:rPr>
          <w:b/>
        </w:rPr>
        <w:t>Malicious accusations against school staff</w:t>
      </w:r>
      <w:bookmarkEnd w:id="26"/>
      <w:bookmarkEnd w:id="27"/>
      <w:bookmarkEnd w:id="28"/>
    </w:p>
    <w:p w:rsidR="00B63AE3" w:rsidRPr="00B63AE3" w:rsidRDefault="00B63AE3" w:rsidP="00B63AE3">
      <w:pPr>
        <w:pStyle w:val="NormalWeb"/>
        <w:jc w:val="both"/>
        <w:rPr>
          <w:rFonts w:asciiTheme="minorHAnsi" w:hAnsiTheme="minorHAnsi"/>
          <w:sz w:val="21"/>
          <w:szCs w:val="21"/>
        </w:rPr>
      </w:pPr>
      <w:r w:rsidRPr="00B63AE3">
        <w:rPr>
          <w:rFonts w:asciiTheme="minorHAnsi" w:hAnsiTheme="minorHAnsi"/>
          <w:sz w:val="21"/>
          <w:szCs w:val="21"/>
        </w:rPr>
        <w:t xml:space="preserve">Buckswood School take all allegations against staff and students very seriously and will investigate all allegations in line with the Child protection and </w:t>
      </w:r>
      <w:r w:rsidR="00185C9E">
        <w:rPr>
          <w:rFonts w:asciiTheme="minorHAnsi" w:hAnsiTheme="minorHAnsi"/>
          <w:sz w:val="21"/>
          <w:szCs w:val="21"/>
        </w:rPr>
        <w:t>S</w:t>
      </w:r>
      <w:r w:rsidRPr="00B63AE3">
        <w:rPr>
          <w:rFonts w:asciiTheme="minorHAnsi" w:hAnsiTheme="minorHAnsi"/>
          <w:sz w:val="21"/>
          <w:szCs w:val="21"/>
        </w:rPr>
        <w:t xml:space="preserve">afeguarding  Policy and the school’s </w:t>
      </w:r>
      <w:r w:rsidR="00185C9E">
        <w:rPr>
          <w:rFonts w:asciiTheme="minorHAnsi" w:hAnsiTheme="minorHAnsi"/>
          <w:sz w:val="21"/>
          <w:szCs w:val="21"/>
        </w:rPr>
        <w:t>behaviour</w:t>
      </w:r>
      <w:r w:rsidRPr="00B63AE3">
        <w:rPr>
          <w:rFonts w:asciiTheme="minorHAnsi" w:hAnsiTheme="minorHAnsi"/>
          <w:sz w:val="21"/>
          <w:szCs w:val="21"/>
        </w:rPr>
        <w:t xml:space="preserve"> policy.</w:t>
      </w:r>
    </w:p>
    <w:p w:rsidR="00B63AE3" w:rsidRPr="00B63AE3" w:rsidRDefault="00B63AE3" w:rsidP="00B63AE3">
      <w:pPr>
        <w:pStyle w:val="NormalWeb"/>
        <w:jc w:val="both"/>
        <w:rPr>
          <w:rFonts w:asciiTheme="minorHAnsi" w:hAnsiTheme="minorHAnsi"/>
          <w:sz w:val="21"/>
          <w:szCs w:val="21"/>
        </w:rPr>
        <w:sectPr w:rsidR="00B63AE3" w:rsidRPr="00B63AE3" w:rsidSect="002421F2">
          <w:pgSz w:w="11900" w:h="16840"/>
          <w:pgMar w:top="1440" w:right="1440" w:bottom="1440" w:left="1440" w:header="708" w:footer="708" w:gutter="0"/>
          <w:cols w:space="708"/>
          <w:docGrid w:linePitch="360"/>
        </w:sectPr>
      </w:pPr>
      <w:r>
        <w:rPr>
          <w:rFonts w:asciiTheme="minorHAnsi" w:hAnsiTheme="minorHAnsi"/>
          <w:sz w:val="21"/>
          <w:szCs w:val="21"/>
        </w:rPr>
        <w:t>If a</w:t>
      </w:r>
      <w:r w:rsidRPr="00B63AE3">
        <w:rPr>
          <w:rFonts w:asciiTheme="minorHAnsi" w:hAnsiTheme="minorHAnsi"/>
          <w:sz w:val="21"/>
          <w:szCs w:val="21"/>
        </w:rPr>
        <w:t xml:space="preserve"> student makes a malicious accusation against a member of staff this could have very serious consequences for that member of staff and where a student is found to have  made a malicious accusation there will be serious consequence for the student. The school ‘s senior management team will meet to decide on the most  appropriate sanction which might include Exclusion (fixed term or permanent) </w:t>
      </w:r>
    </w:p>
    <w:p w:rsidR="00156A0D" w:rsidRDefault="00156A0D" w:rsidP="00156A0D">
      <w:pPr>
        <w:jc w:val="center"/>
        <w:rPr>
          <w:rFonts w:cstheme="minorHAnsi"/>
          <w:b/>
        </w:rPr>
      </w:pPr>
      <w:r w:rsidRPr="00366F70">
        <w:rPr>
          <w:rFonts w:asciiTheme="majorHAnsi" w:hAnsiTheme="majorHAnsi" w:cs="Calibri"/>
          <w:noProof/>
          <w:sz w:val="22"/>
          <w:szCs w:val="22"/>
          <w:lang w:eastAsia="en-GB"/>
        </w:rPr>
        <w:lastRenderedPageBreak/>
        <w:drawing>
          <wp:anchor distT="0" distB="0" distL="114300" distR="114300" simplePos="0" relativeHeight="251659264" behindDoc="0" locked="0" layoutInCell="1" allowOverlap="1" wp14:anchorId="0A513B90" wp14:editId="6966CB2B">
            <wp:simplePos x="0" y="0"/>
            <wp:positionH relativeFrom="margin">
              <wp:align>center</wp:align>
            </wp:positionH>
            <wp:positionV relativeFrom="margin">
              <wp:align>top</wp:align>
            </wp:positionV>
            <wp:extent cx="4712970" cy="3649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2970" cy="364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rPr>
          <w:rFonts w:cstheme="minorHAnsi"/>
          <w:b/>
          <w:sz w:val="36"/>
          <w:szCs w:val="36"/>
        </w:rPr>
      </w:pPr>
    </w:p>
    <w:p w:rsidR="00156A0D" w:rsidRDefault="00156A0D" w:rsidP="00156A0D">
      <w:pPr>
        <w:jc w:val="center"/>
        <w:rPr>
          <w:rFonts w:cstheme="minorHAnsi"/>
          <w:b/>
          <w:sz w:val="36"/>
          <w:szCs w:val="36"/>
        </w:rPr>
      </w:pPr>
    </w:p>
    <w:p w:rsidR="00185C9E" w:rsidRDefault="00156A0D" w:rsidP="00156A0D">
      <w:pPr>
        <w:jc w:val="center"/>
        <w:rPr>
          <w:rFonts w:cstheme="minorHAnsi"/>
          <w:b/>
          <w:sz w:val="48"/>
          <w:szCs w:val="48"/>
        </w:rPr>
      </w:pPr>
      <w:r w:rsidRPr="00ED476C">
        <w:rPr>
          <w:rFonts w:cstheme="minorHAnsi"/>
          <w:b/>
          <w:sz w:val="48"/>
          <w:szCs w:val="48"/>
        </w:rPr>
        <w:t xml:space="preserve">Buckswood School </w:t>
      </w:r>
    </w:p>
    <w:p w:rsidR="00185C9E" w:rsidRDefault="00185C9E" w:rsidP="00156A0D">
      <w:pPr>
        <w:jc w:val="center"/>
        <w:rPr>
          <w:rFonts w:cstheme="minorHAnsi"/>
          <w:b/>
          <w:sz w:val="48"/>
          <w:szCs w:val="48"/>
        </w:rPr>
      </w:pPr>
    </w:p>
    <w:p w:rsidR="00156A0D" w:rsidRPr="00ED476C" w:rsidRDefault="00156A0D" w:rsidP="00156A0D">
      <w:pPr>
        <w:jc w:val="center"/>
        <w:rPr>
          <w:rFonts w:cstheme="minorHAnsi"/>
          <w:b/>
          <w:sz w:val="48"/>
          <w:szCs w:val="48"/>
        </w:rPr>
      </w:pPr>
      <w:r w:rsidRPr="00ED476C">
        <w:rPr>
          <w:rFonts w:cstheme="minorHAnsi"/>
          <w:b/>
          <w:sz w:val="48"/>
          <w:szCs w:val="48"/>
        </w:rPr>
        <w:t>Rules</w:t>
      </w:r>
      <w:r w:rsidR="00185C9E">
        <w:rPr>
          <w:rFonts w:cstheme="minorHAnsi"/>
          <w:b/>
          <w:sz w:val="48"/>
          <w:szCs w:val="48"/>
        </w:rPr>
        <w:t xml:space="preserve"> &amp; Sanctions</w:t>
      </w: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Default="00156A0D" w:rsidP="00156A0D">
      <w:pPr>
        <w:jc w:val="center"/>
        <w:rPr>
          <w:rFonts w:cstheme="minorHAnsi"/>
          <w:b/>
        </w:rPr>
        <w:sectPr w:rsidR="00156A0D" w:rsidSect="002421F2">
          <w:footerReference w:type="default" r:id="rId9"/>
          <w:pgSz w:w="11900" w:h="16840"/>
          <w:pgMar w:top="1440" w:right="1440" w:bottom="1440" w:left="1440" w:header="708" w:footer="708" w:gutter="0"/>
          <w:cols w:space="708"/>
          <w:docGrid w:linePitch="360"/>
        </w:sectPr>
      </w:pPr>
    </w:p>
    <w:p w:rsidR="00156A0D" w:rsidRDefault="00156A0D" w:rsidP="00156A0D">
      <w:pPr>
        <w:jc w:val="center"/>
        <w:rPr>
          <w:rFonts w:cstheme="minorHAnsi"/>
          <w:b/>
        </w:rPr>
      </w:pPr>
    </w:p>
    <w:p w:rsidR="00156A0D" w:rsidRDefault="00156A0D" w:rsidP="00156A0D">
      <w:pPr>
        <w:jc w:val="center"/>
        <w:rPr>
          <w:rFonts w:cstheme="minorHAnsi"/>
          <w:b/>
        </w:rPr>
      </w:pPr>
    </w:p>
    <w:p w:rsidR="00156A0D" w:rsidRPr="00C1490A" w:rsidRDefault="00156A0D" w:rsidP="00C1490A">
      <w:pPr>
        <w:pStyle w:val="Heading1"/>
        <w:jc w:val="center"/>
        <w:rPr>
          <w:rFonts w:asciiTheme="minorHAnsi" w:hAnsiTheme="minorHAnsi"/>
          <w:b/>
        </w:rPr>
      </w:pPr>
      <w:bookmarkStart w:id="29" w:name="_Toc520195952"/>
      <w:bookmarkStart w:id="30" w:name="_Toc523825021"/>
      <w:bookmarkStart w:id="31" w:name="_Toc523906690"/>
      <w:bookmarkStart w:id="32" w:name="_Toc523906827"/>
      <w:r w:rsidRPr="00C1490A">
        <w:rPr>
          <w:rFonts w:asciiTheme="minorHAnsi" w:hAnsiTheme="minorHAnsi"/>
          <w:b/>
        </w:rPr>
        <w:t>Buckswood School Rules</w:t>
      </w:r>
      <w:r w:rsidR="00C1490A">
        <w:rPr>
          <w:rFonts w:asciiTheme="minorHAnsi" w:hAnsiTheme="minorHAnsi"/>
          <w:b/>
        </w:rPr>
        <w:t xml:space="preserve"> and Sanctions</w:t>
      </w:r>
      <w:bookmarkEnd w:id="29"/>
      <w:bookmarkEnd w:id="30"/>
      <w:bookmarkEnd w:id="31"/>
      <w:bookmarkEnd w:id="32"/>
      <w:r w:rsidR="00C1490A">
        <w:rPr>
          <w:rFonts w:asciiTheme="minorHAnsi" w:hAnsiTheme="minorHAnsi"/>
          <w:b/>
        </w:rPr>
        <w:t xml:space="preserve"> </w:t>
      </w:r>
    </w:p>
    <w:p w:rsidR="00156A0D" w:rsidRPr="00FB5115" w:rsidRDefault="00156A0D" w:rsidP="00156A0D">
      <w:pPr>
        <w:rPr>
          <w:rFonts w:cstheme="minorHAnsi"/>
        </w:rPr>
      </w:pPr>
    </w:p>
    <w:p w:rsidR="00156A0D" w:rsidRPr="00FB5115" w:rsidRDefault="00156A0D" w:rsidP="00156A0D">
      <w:pPr>
        <w:rPr>
          <w:rFonts w:cstheme="minorHAnsi"/>
          <w:sz w:val="20"/>
          <w:szCs w:val="20"/>
        </w:rPr>
      </w:pPr>
      <w:r w:rsidRPr="00FB5115">
        <w:rPr>
          <w:rFonts w:cstheme="minorHAnsi"/>
          <w:sz w:val="20"/>
          <w:szCs w:val="20"/>
        </w:rPr>
        <w:t>This document sets out the rules by which students are expected to adhere to as a member of the school community.</w:t>
      </w:r>
    </w:p>
    <w:p w:rsidR="00156A0D" w:rsidRPr="00FB5115" w:rsidRDefault="00156A0D" w:rsidP="00156A0D">
      <w:pPr>
        <w:rPr>
          <w:rFonts w:cstheme="minorHAnsi"/>
          <w:sz w:val="20"/>
          <w:szCs w:val="20"/>
        </w:rPr>
      </w:pPr>
    </w:p>
    <w:p w:rsidR="00156A0D" w:rsidRPr="00FB5115" w:rsidRDefault="00156A0D" w:rsidP="00185C9E">
      <w:pPr>
        <w:jc w:val="center"/>
        <w:rPr>
          <w:rFonts w:cstheme="minorHAnsi"/>
          <w:sz w:val="20"/>
          <w:szCs w:val="20"/>
        </w:rPr>
      </w:pPr>
      <w:r w:rsidRPr="00185C9E">
        <w:rPr>
          <w:rFonts w:cstheme="minorHAnsi"/>
          <w:b/>
          <w:sz w:val="20"/>
          <w:szCs w:val="20"/>
        </w:rPr>
        <w:t>Contents</w:t>
      </w:r>
      <w:r w:rsidRPr="00FB5115">
        <w:rPr>
          <w:rFonts w:cstheme="minorHAnsi"/>
          <w:sz w:val="20"/>
          <w:szCs w:val="20"/>
        </w:rPr>
        <w:t>:</w:t>
      </w:r>
    </w:p>
    <w:p w:rsidR="00185C9E" w:rsidRDefault="00185C9E">
      <w:pPr>
        <w:pStyle w:val="TOC1"/>
        <w:tabs>
          <w:tab w:val="right" w:leader="dot" w:pos="9010"/>
        </w:tabs>
        <w:rPr>
          <w:rFonts w:eastAsiaTheme="minorEastAsia"/>
          <w:b w:val="0"/>
          <w:bCs w:val="0"/>
          <w:caps w:val="0"/>
          <w:noProof/>
          <w:sz w:val="24"/>
          <w:szCs w:val="24"/>
        </w:rPr>
      </w:pPr>
      <w:r>
        <w:rPr>
          <w:rFonts w:cstheme="minorHAnsi"/>
        </w:rPr>
        <w:fldChar w:fldCharType="begin"/>
      </w:r>
      <w:r>
        <w:rPr>
          <w:rFonts w:cstheme="minorHAnsi"/>
        </w:rPr>
        <w:instrText xml:space="preserve"> TOC \o "1-2" \h \z \u </w:instrText>
      </w:r>
      <w:r>
        <w:rPr>
          <w:rFonts w:cstheme="minorHAnsi"/>
        </w:rPr>
        <w:fldChar w:fldCharType="separate"/>
      </w:r>
    </w:p>
    <w:p w:rsidR="00185C9E" w:rsidRPr="00185C9E" w:rsidRDefault="00426C1D">
      <w:pPr>
        <w:pStyle w:val="TOC1"/>
        <w:tabs>
          <w:tab w:val="right" w:leader="dot" w:pos="9010"/>
        </w:tabs>
        <w:rPr>
          <w:rFonts w:eastAsiaTheme="minorEastAsia"/>
          <w:b w:val="0"/>
          <w:bCs w:val="0"/>
          <w:caps w:val="0"/>
          <w:noProof/>
        </w:rPr>
      </w:pPr>
      <w:hyperlink w:anchor="_Toc523906828" w:history="1">
        <w:r w:rsidR="00185C9E">
          <w:rPr>
            <w:rStyle w:val="Hyperlink"/>
            <w:rFonts w:cstheme="minorHAnsi"/>
            <w:b w:val="0"/>
            <w:caps w:val="0"/>
            <w:noProof/>
          </w:rPr>
          <w:t>1. L</w:t>
        </w:r>
        <w:r w:rsidR="00185C9E" w:rsidRPr="00185C9E">
          <w:rPr>
            <w:rStyle w:val="Hyperlink"/>
            <w:rFonts w:cstheme="minorHAnsi"/>
            <w:b w:val="0"/>
            <w:caps w:val="0"/>
            <w:noProof/>
          </w:rPr>
          <w:t>essons</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_Toc523906828 \h </w:instrText>
        </w:r>
        <w:r w:rsidR="00185C9E" w:rsidRPr="00185C9E">
          <w:rPr>
            <w:b w:val="0"/>
            <w:noProof/>
            <w:webHidden/>
          </w:rPr>
        </w:r>
        <w:r w:rsidR="00185C9E" w:rsidRPr="00185C9E">
          <w:rPr>
            <w:b w:val="0"/>
            <w:noProof/>
            <w:webHidden/>
          </w:rPr>
          <w:fldChar w:fldCharType="separate"/>
        </w:r>
        <w:r>
          <w:rPr>
            <w:b w:val="0"/>
            <w:noProof/>
            <w:webHidden/>
          </w:rPr>
          <w:t>7</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29" w:history="1">
        <w:r w:rsidR="00185C9E">
          <w:rPr>
            <w:rStyle w:val="Hyperlink"/>
            <w:rFonts w:cstheme="minorHAnsi"/>
            <w:b w:val="0"/>
            <w:caps w:val="0"/>
            <w:noProof/>
          </w:rPr>
          <w:t>2. A</w:t>
        </w:r>
        <w:r w:rsidR="00185C9E" w:rsidRPr="00185C9E">
          <w:rPr>
            <w:rStyle w:val="Hyperlink"/>
            <w:rFonts w:cstheme="minorHAnsi"/>
            <w:b w:val="0"/>
            <w:caps w:val="0"/>
            <w:noProof/>
          </w:rPr>
          <w:t>cademic honesty</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_Toc523906829 \h </w:instrText>
        </w:r>
        <w:r w:rsidR="00185C9E" w:rsidRPr="00185C9E">
          <w:rPr>
            <w:b w:val="0"/>
            <w:noProof/>
            <w:webHidden/>
          </w:rPr>
        </w:r>
        <w:r w:rsidR="00185C9E" w:rsidRPr="00185C9E">
          <w:rPr>
            <w:b w:val="0"/>
            <w:noProof/>
            <w:webHidden/>
          </w:rPr>
          <w:fldChar w:fldCharType="separate"/>
        </w:r>
        <w:r>
          <w:rPr>
            <w:b w:val="0"/>
            <w:noProof/>
            <w:webHidden/>
          </w:rPr>
          <w:t>7</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30" w:history="1">
        <w:r w:rsidR="00185C9E">
          <w:rPr>
            <w:rStyle w:val="Hyperlink"/>
            <w:rFonts w:cstheme="minorHAnsi"/>
            <w:b w:val="0"/>
            <w:caps w:val="0"/>
            <w:noProof/>
          </w:rPr>
          <w:t>3. U</w:t>
        </w:r>
        <w:r w:rsidR="00185C9E" w:rsidRPr="00185C9E">
          <w:rPr>
            <w:rStyle w:val="Hyperlink"/>
            <w:rFonts w:cstheme="minorHAnsi"/>
            <w:b w:val="0"/>
            <w:caps w:val="0"/>
            <w:noProof/>
          </w:rPr>
          <w:t>niform</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_Toc523906830 \h </w:instrText>
        </w:r>
        <w:r w:rsidR="00185C9E" w:rsidRPr="00185C9E">
          <w:rPr>
            <w:b w:val="0"/>
            <w:noProof/>
            <w:webHidden/>
          </w:rPr>
        </w:r>
        <w:r w:rsidR="00185C9E" w:rsidRPr="00185C9E">
          <w:rPr>
            <w:b w:val="0"/>
            <w:noProof/>
            <w:webHidden/>
          </w:rPr>
          <w:fldChar w:fldCharType="separate"/>
        </w:r>
        <w:r>
          <w:rPr>
            <w:b w:val="0"/>
            <w:noProof/>
            <w:webHidden/>
          </w:rPr>
          <w:t>7</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31" w:history="1">
        <w:r w:rsidR="00185C9E">
          <w:rPr>
            <w:rStyle w:val="Hyperlink"/>
            <w:rFonts w:cstheme="minorHAnsi"/>
            <w:b w:val="0"/>
            <w:caps w:val="0"/>
            <w:noProof/>
          </w:rPr>
          <w:t>4. P</w:t>
        </w:r>
        <w:r w:rsidR="00185C9E" w:rsidRPr="00185C9E">
          <w:rPr>
            <w:rStyle w:val="Hyperlink"/>
            <w:rFonts w:cstheme="minorHAnsi"/>
            <w:b w:val="0"/>
            <w:caps w:val="0"/>
            <w:noProof/>
          </w:rPr>
          <w:t>rep</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_Toc523906831 \h </w:instrText>
        </w:r>
        <w:r w:rsidR="00185C9E" w:rsidRPr="00185C9E">
          <w:rPr>
            <w:b w:val="0"/>
            <w:noProof/>
            <w:webHidden/>
          </w:rPr>
        </w:r>
        <w:r w:rsidR="00185C9E" w:rsidRPr="00185C9E">
          <w:rPr>
            <w:b w:val="0"/>
            <w:noProof/>
            <w:webHidden/>
          </w:rPr>
          <w:fldChar w:fldCharType="separate"/>
        </w:r>
        <w:r>
          <w:rPr>
            <w:b w:val="0"/>
            <w:noProof/>
            <w:webHidden/>
          </w:rPr>
          <w:t>8</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32" w:history="1">
        <w:r w:rsidR="00185C9E">
          <w:rPr>
            <w:rStyle w:val="Hyperlink"/>
            <w:rFonts w:cstheme="minorHAnsi"/>
            <w:b w:val="0"/>
            <w:caps w:val="0"/>
            <w:noProof/>
          </w:rPr>
          <w:t>5. C</w:t>
        </w:r>
        <w:r w:rsidR="00185C9E" w:rsidRPr="00185C9E">
          <w:rPr>
            <w:rStyle w:val="Hyperlink"/>
            <w:rFonts w:cstheme="minorHAnsi"/>
            <w:b w:val="0"/>
            <w:caps w:val="0"/>
            <w:noProof/>
          </w:rPr>
          <w:t>lubs &amp; societies</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_Toc523906832 \h </w:instrText>
        </w:r>
        <w:r w:rsidR="00185C9E" w:rsidRPr="00185C9E">
          <w:rPr>
            <w:b w:val="0"/>
            <w:noProof/>
            <w:webHidden/>
          </w:rPr>
        </w:r>
        <w:r w:rsidR="00185C9E" w:rsidRPr="00185C9E">
          <w:rPr>
            <w:b w:val="0"/>
            <w:noProof/>
            <w:webHidden/>
          </w:rPr>
          <w:fldChar w:fldCharType="separate"/>
        </w:r>
        <w:r>
          <w:rPr>
            <w:b w:val="0"/>
            <w:noProof/>
            <w:webHidden/>
          </w:rPr>
          <w:t>8</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33" w:history="1">
        <w:r w:rsidR="00185C9E">
          <w:rPr>
            <w:rStyle w:val="Hyperlink"/>
            <w:rFonts w:cstheme="minorHAnsi"/>
            <w:b w:val="0"/>
            <w:caps w:val="0"/>
            <w:noProof/>
          </w:rPr>
          <w:t>6. F</w:t>
        </w:r>
        <w:r w:rsidR="00185C9E" w:rsidRPr="00185C9E">
          <w:rPr>
            <w:rStyle w:val="Hyperlink"/>
            <w:rFonts w:cstheme="minorHAnsi"/>
            <w:b w:val="0"/>
            <w:caps w:val="0"/>
            <w:noProof/>
          </w:rPr>
          <w:t>riday assembly</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_Toc523906833 \h </w:instrText>
        </w:r>
        <w:r w:rsidR="00185C9E" w:rsidRPr="00185C9E">
          <w:rPr>
            <w:b w:val="0"/>
            <w:noProof/>
            <w:webHidden/>
          </w:rPr>
        </w:r>
        <w:r w:rsidR="00185C9E" w:rsidRPr="00185C9E">
          <w:rPr>
            <w:b w:val="0"/>
            <w:noProof/>
            <w:webHidden/>
          </w:rPr>
          <w:fldChar w:fldCharType="separate"/>
        </w:r>
        <w:r>
          <w:rPr>
            <w:b w:val="0"/>
            <w:noProof/>
            <w:webHidden/>
          </w:rPr>
          <w:t>8</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34" w:history="1">
        <w:r w:rsidR="00185C9E">
          <w:rPr>
            <w:rStyle w:val="Hyperlink"/>
            <w:rFonts w:cstheme="minorHAnsi"/>
            <w:b w:val="0"/>
            <w:caps w:val="0"/>
            <w:noProof/>
          </w:rPr>
          <w:t>7. G</w:t>
        </w:r>
        <w:r w:rsidR="00185C9E" w:rsidRPr="00185C9E">
          <w:rPr>
            <w:rStyle w:val="Hyperlink"/>
            <w:rFonts w:cstheme="minorHAnsi"/>
            <w:b w:val="0"/>
            <w:caps w:val="0"/>
            <w:noProof/>
          </w:rPr>
          <w:t>eneral behaviour</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_Toc523906834 \h </w:instrText>
        </w:r>
        <w:r w:rsidR="00185C9E" w:rsidRPr="00185C9E">
          <w:rPr>
            <w:b w:val="0"/>
            <w:noProof/>
            <w:webHidden/>
          </w:rPr>
        </w:r>
        <w:r w:rsidR="00185C9E" w:rsidRPr="00185C9E">
          <w:rPr>
            <w:b w:val="0"/>
            <w:noProof/>
            <w:webHidden/>
          </w:rPr>
          <w:fldChar w:fldCharType="separate"/>
        </w:r>
        <w:r>
          <w:rPr>
            <w:b w:val="0"/>
            <w:noProof/>
            <w:webHidden/>
          </w:rPr>
          <w:t>9</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35" w:history="1">
        <w:r w:rsidR="00185C9E">
          <w:rPr>
            <w:rStyle w:val="Hyperlink"/>
            <w:rFonts w:cstheme="minorHAnsi"/>
            <w:b w:val="0"/>
            <w:caps w:val="0"/>
            <w:noProof/>
          </w:rPr>
          <w:t>8. V</w:t>
        </w:r>
        <w:r w:rsidR="00185C9E" w:rsidRPr="00185C9E">
          <w:rPr>
            <w:rStyle w:val="Hyperlink"/>
            <w:rFonts w:cstheme="minorHAnsi"/>
            <w:b w:val="0"/>
            <w:caps w:val="0"/>
            <w:noProof/>
          </w:rPr>
          <w:t>iolence and physical behaviour</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_Toc523906835 \h </w:instrText>
        </w:r>
        <w:r w:rsidR="00185C9E" w:rsidRPr="00185C9E">
          <w:rPr>
            <w:b w:val="0"/>
            <w:noProof/>
            <w:webHidden/>
          </w:rPr>
        </w:r>
        <w:r w:rsidR="00185C9E" w:rsidRPr="00185C9E">
          <w:rPr>
            <w:b w:val="0"/>
            <w:noProof/>
            <w:webHidden/>
          </w:rPr>
          <w:fldChar w:fldCharType="separate"/>
        </w:r>
        <w:r>
          <w:rPr>
            <w:b w:val="0"/>
            <w:noProof/>
            <w:webHidden/>
          </w:rPr>
          <w:t>9</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36" w:history="1">
        <w:r w:rsidR="00185C9E">
          <w:rPr>
            <w:rStyle w:val="Hyperlink"/>
            <w:rFonts w:cstheme="minorHAnsi"/>
            <w:b w:val="0"/>
            <w:caps w:val="0"/>
            <w:noProof/>
          </w:rPr>
          <w:t>9. B</w:t>
        </w:r>
        <w:r w:rsidR="00185C9E" w:rsidRPr="00185C9E">
          <w:rPr>
            <w:rStyle w:val="Hyperlink"/>
            <w:rFonts w:cstheme="minorHAnsi"/>
            <w:b w:val="0"/>
            <w:caps w:val="0"/>
            <w:noProof/>
          </w:rPr>
          <w:t>ullying</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_Toc523906836 \h </w:instrText>
        </w:r>
        <w:r w:rsidR="00185C9E" w:rsidRPr="00185C9E">
          <w:rPr>
            <w:b w:val="0"/>
            <w:noProof/>
            <w:webHidden/>
          </w:rPr>
        </w:r>
        <w:r w:rsidR="00185C9E" w:rsidRPr="00185C9E">
          <w:rPr>
            <w:b w:val="0"/>
            <w:noProof/>
            <w:webHidden/>
          </w:rPr>
          <w:fldChar w:fldCharType="separate"/>
        </w:r>
        <w:r>
          <w:rPr>
            <w:b w:val="0"/>
            <w:noProof/>
            <w:webHidden/>
          </w:rPr>
          <w:t>9</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37" w:history="1">
        <w:r w:rsidR="00185C9E" w:rsidRPr="00185C9E">
          <w:rPr>
            <w:rStyle w:val="Hyperlink"/>
            <w:rFonts w:cstheme="minorHAnsi"/>
            <w:b w:val="0"/>
            <w:caps w:val="0"/>
            <w:noProof/>
          </w:rPr>
          <w:t xml:space="preserve">10. </w:t>
        </w:r>
        <w:r w:rsidR="00185C9E">
          <w:rPr>
            <w:rStyle w:val="Hyperlink"/>
            <w:rFonts w:cstheme="minorHAnsi"/>
            <w:b w:val="0"/>
            <w:caps w:val="0"/>
            <w:noProof/>
          </w:rPr>
          <w:t>T</w:t>
        </w:r>
        <w:r w:rsidR="00185C9E" w:rsidRPr="00185C9E">
          <w:rPr>
            <w:rStyle w:val="Hyperlink"/>
            <w:rFonts w:cstheme="minorHAnsi"/>
            <w:b w:val="0"/>
            <w:caps w:val="0"/>
            <w:noProof/>
          </w:rPr>
          <w:t>heft</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_Toc523906837 \h </w:instrText>
        </w:r>
        <w:r w:rsidR="00185C9E" w:rsidRPr="00185C9E">
          <w:rPr>
            <w:b w:val="0"/>
            <w:noProof/>
            <w:webHidden/>
          </w:rPr>
        </w:r>
        <w:r w:rsidR="00185C9E" w:rsidRPr="00185C9E">
          <w:rPr>
            <w:b w:val="0"/>
            <w:noProof/>
            <w:webHidden/>
          </w:rPr>
          <w:fldChar w:fldCharType="separate"/>
        </w:r>
        <w:r>
          <w:rPr>
            <w:b w:val="0"/>
            <w:noProof/>
            <w:webHidden/>
          </w:rPr>
          <w:t>10</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38" w:history="1">
        <w:r w:rsidR="00185C9E">
          <w:rPr>
            <w:rStyle w:val="Hyperlink"/>
            <w:rFonts w:cstheme="minorHAnsi"/>
            <w:b w:val="0"/>
            <w:caps w:val="0"/>
            <w:noProof/>
          </w:rPr>
          <w:t>11. D</w:t>
        </w:r>
        <w:r w:rsidR="00185C9E" w:rsidRPr="00185C9E">
          <w:rPr>
            <w:rStyle w:val="Hyperlink"/>
            <w:rFonts w:cstheme="minorHAnsi"/>
            <w:b w:val="0"/>
            <w:caps w:val="0"/>
            <w:noProof/>
          </w:rPr>
          <w:t>amage to property</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_Toc523906838 \h </w:instrText>
        </w:r>
        <w:r w:rsidR="00185C9E" w:rsidRPr="00185C9E">
          <w:rPr>
            <w:b w:val="0"/>
            <w:noProof/>
            <w:webHidden/>
          </w:rPr>
        </w:r>
        <w:r w:rsidR="00185C9E" w:rsidRPr="00185C9E">
          <w:rPr>
            <w:b w:val="0"/>
            <w:noProof/>
            <w:webHidden/>
          </w:rPr>
          <w:fldChar w:fldCharType="separate"/>
        </w:r>
        <w:r>
          <w:rPr>
            <w:b w:val="0"/>
            <w:noProof/>
            <w:webHidden/>
          </w:rPr>
          <w:t>10</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39" w:history="1">
        <w:r w:rsidR="00185C9E">
          <w:rPr>
            <w:rStyle w:val="Hyperlink"/>
            <w:rFonts w:cstheme="minorHAnsi"/>
            <w:b w:val="0"/>
            <w:caps w:val="0"/>
            <w:noProof/>
          </w:rPr>
          <w:t>12. S</w:t>
        </w:r>
        <w:r w:rsidR="00185C9E" w:rsidRPr="00185C9E">
          <w:rPr>
            <w:rStyle w:val="Hyperlink"/>
            <w:rFonts w:cstheme="minorHAnsi"/>
            <w:b w:val="0"/>
            <w:caps w:val="0"/>
            <w:noProof/>
          </w:rPr>
          <w:t>moking</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_Toc523906839 \h </w:instrText>
        </w:r>
        <w:r w:rsidR="00185C9E" w:rsidRPr="00185C9E">
          <w:rPr>
            <w:b w:val="0"/>
            <w:noProof/>
            <w:webHidden/>
          </w:rPr>
        </w:r>
        <w:r w:rsidR="00185C9E" w:rsidRPr="00185C9E">
          <w:rPr>
            <w:b w:val="0"/>
            <w:noProof/>
            <w:webHidden/>
          </w:rPr>
          <w:fldChar w:fldCharType="separate"/>
        </w:r>
        <w:r>
          <w:rPr>
            <w:b w:val="0"/>
            <w:noProof/>
            <w:webHidden/>
          </w:rPr>
          <w:t>11</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40" w:history="1">
        <w:r w:rsidR="00185C9E">
          <w:rPr>
            <w:rStyle w:val="Hyperlink"/>
            <w:rFonts w:cstheme="minorHAnsi"/>
            <w:b w:val="0"/>
            <w:caps w:val="0"/>
            <w:noProof/>
          </w:rPr>
          <w:t>13. A</w:t>
        </w:r>
        <w:r w:rsidR="00185C9E" w:rsidRPr="00185C9E">
          <w:rPr>
            <w:rStyle w:val="Hyperlink"/>
            <w:rFonts w:cstheme="minorHAnsi"/>
            <w:b w:val="0"/>
            <w:caps w:val="0"/>
            <w:noProof/>
          </w:rPr>
          <w:t>lcohol</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_Toc523906840 \h </w:instrText>
        </w:r>
        <w:r w:rsidR="00185C9E" w:rsidRPr="00185C9E">
          <w:rPr>
            <w:b w:val="0"/>
            <w:noProof/>
            <w:webHidden/>
          </w:rPr>
        </w:r>
        <w:r w:rsidR="00185C9E" w:rsidRPr="00185C9E">
          <w:rPr>
            <w:b w:val="0"/>
            <w:noProof/>
            <w:webHidden/>
          </w:rPr>
          <w:fldChar w:fldCharType="separate"/>
        </w:r>
        <w:r>
          <w:rPr>
            <w:b w:val="0"/>
            <w:noProof/>
            <w:webHidden/>
          </w:rPr>
          <w:t>11</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41" w:history="1">
        <w:r w:rsidR="00185C9E">
          <w:rPr>
            <w:rStyle w:val="Hyperlink"/>
            <w:rFonts w:cstheme="minorHAnsi"/>
            <w:b w:val="0"/>
            <w:caps w:val="0"/>
            <w:noProof/>
          </w:rPr>
          <w:t>14. D</w:t>
        </w:r>
        <w:r w:rsidR="00185C9E" w:rsidRPr="00185C9E">
          <w:rPr>
            <w:rStyle w:val="Hyperlink"/>
            <w:rFonts w:cstheme="minorHAnsi"/>
            <w:b w:val="0"/>
            <w:caps w:val="0"/>
            <w:noProof/>
          </w:rPr>
          <w:t>rugs</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_Toc523906841 \h </w:instrText>
        </w:r>
        <w:r w:rsidR="00185C9E" w:rsidRPr="00185C9E">
          <w:rPr>
            <w:b w:val="0"/>
            <w:noProof/>
            <w:webHidden/>
          </w:rPr>
        </w:r>
        <w:r w:rsidR="00185C9E" w:rsidRPr="00185C9E">
          <w:rPr>
            <w:b w:val="0"/>
            <w:noProof/>
            <w:webHidden/>
          </w:rPr>
          <w:fldChar w:fldCharType="separate"/>
        </w:r>
        <w:r>
          <w:rPr>
            <w:b w:val="0"/>
            <w:noProof/>
            <w:webHidden/>
          </w:rPr>
          <w:t>11</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42" w:history="1">
        <w:r w:rsidR="00185C9E">
          <w:rPr>
            <w:rStyle w:val="Hyperlink"/>
            <w:rFonts w:cstheme="minorHAnsi"/>
            <w:b w:val="0"/>
            <w:caps w:val="0"/>
            <w:noProof/>
          </w:rPr>
          <w:t>15. W</w:t>
        </w:r>
        <w:r w:rsidR="00185C9E" w:rsidRPr="00185C9E">
          <w:rPr>
            <w:rStyle w:val="Hyperlink"/>
            <w:rFonts w:cstheme="minorHAnsi"/>
            <w:b w:val="0"/>
            <w:caps w:val="0"/>
            <w:noProof/>
          </w:rPr>
          <w:t>eapons</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_Toc523906842 \h </w:instrText>
        </w:r>
        <w:r w:rsidR="00185C9E" w:rsidRPr="00185C9E">
          <w:rPr>
            <w:b w:val="0"/>
            <w:noProof/>
            <w:webHidden/>
          </w:rPr>
        </w:r>
        <w:r w:rsidR="00185C9E" w:rsidRPr="00185C9E">
          <w:rPr>
            <w:b w:val="0"/>
            <w:noProof/>
            <w:webHidden/>
          </w:rPr>
          <w:fldChar w:fldCharType="separate"/>
        </w:r>
        <w:r>
          <w:rPr>
            <w:b w:val="0"/>
            <w:noProof/>
            <w:webHidden/>
          </w:rPr>
          <w:t>12</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43" w:history="1">
        <w:r w:rsidR="00185C9E">
          <w:rPr>
            <w:rStyle w:val="Hyperlink"/>
            <w:rFonts w:cstheme="minorHAnsi"/>
            <w:b w:val="0"/>
            <w:caps w:val="0"/>
            <w:noProof/>
          </w:rPr>
          <w:t>16. E</w:t>
        </w:r>
        <w:r w:rsidR="00185C9E" w:rsidRPr="00185C9E">
          <w:rPr>
            <w:rStyle w:val="Hyperlink"/>
            <w:rFonts w:cstheme="minorHAnsi"/>
            <w:b w:val="0"/>
            <w:caps w:val="0"/>
            <w:noProof/>
          </w:rPr>
          <w:t>lectronic devices</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_Toc523906843 \h </w:instrText>
        </w:r>
        <w:r w:rsidR="00185C9E" w:rsidRPr="00185C9E">
          <w:rPr>
            <w:b w:val="0"/>
            <w:noProof/>
            <w:webHidden/>
          </w:rPr>
        </w:r>
        <w:r w:rsidR="00185C9E" w:rsidRPr="00185C9E">
          <w:rPr>
            <w:b w:val="0"/>
            <w:noProof/>
            <w:webHidden/>
          </w:rPr>
          <w:fldChar w:fldCharType="separate"/>
        </w:r>
        <w:r>
          <w:rPr>
            <w:b w:val="0"/>
            <w:noProof/>
            <w:webHidden/>
          </w:rPr>
          <w:t>12</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44" w:history="1">
        <w:r w:rsidR="00185C9E">
          <w:rPr>
            <w:rStyle w:val="Hyperlink"/>
            <w:rFonts w:cstheme="minorHAnsi"/>
            <w:b w:val="0"/>
            <w:caps w:val="0"/>
            <w:noProof/>
          </w:rPr>
          <w:t>17. I</w:t>
        </w:r>
        <w:r w:rsidR="00185C9E" w:rsidRPr="00185C9E">
          <w:rPr>
            <w:rStyle w:val="Hyperlink"/>
            <w:rFonts w:cstheme="minorHAnsi"/>
            <w:b w:val="0"/>
            <w:caps w:val="0"/>
            <w:noProof/>
          </w:rPr>
          <w:t>nternet access</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_Toc523906844 \h </w:instrText>
        </w:r>
        <w:r w:rsidR="00185C9E" w:rsidRPr="00185C9E">
          <w:rPr>
            <w:b w:val="0"/>
            <w:noProof/>
            <w:webHidden/>
          </w:rPr>
        </w:r>
        <w:r w:rsidR="00185C9E" w:rsidRPr="00185C9E">
          <w:rPr>
            <w:b w:val="0"/>
            <w:noProof/>
            <w:webHidden/>
          </w:rPr>
          <w:fldChar w:fldCharType="separate"/>
        </w:r>
        <w:r>
          <w:rPr>
            <w:b w:val="0"/>
            <w:noProof/>
            <w:webHidden/>
          </w:rPr>
          <w:t>13</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45" w:history="1">
        <w:r w:rsidR="00185C9E">
          <w:rPr>
            <w:rStyle w:val="Hyperlink"/>
            <w:rFonts w:cstheme="minorHAnsi"/>
            <w:b w:val="0"/>
            <w:caps w:val="0"/>
            <w:noProof/>
          </w:rPr>
          <w:t>18. I</w:t>
        </w:r>
        <w:r w:rsidR="00185C9E" w:rsidRPr="00185C9E">
          <w:rPr>
            <w:rStyle w:val="Hyperlink"/>
            <w:rFonts w:cstheme="minorHAnsi"/>
            <w:b w:val="0"/>
            <w:caps w:val="0"/>
            <w:noProof/>
          </w:rPr>
          <w:t>nappropriate material</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_Toc523906845 \h </w:instrText>
        </w:r>
        <w:r w:rsidR="00185C9E" w:rsidRPr="00185C9E">
          <w:rPr>
            <w:b w:val="0"/>
            <w:noProof/>
            <w:webHidden/>
          </w:rPr>
        </w:r>
        <w:r w:rsidR="00185C9E" w:rsidRPr="00185C9E">
          <w:rPr>
            <w:b w:val="0"/>
            <w:noProof/>
            <w:webHidden/>
          </w:rPr>
          <w:fldChar w:fldCharType="separate"/>
        </w:r>
        <w:r>
          <w:rPr>
            <w:b w:val="0"/>
            <w:noProof/>
            <w:webHidden/>
          </w:rPr>
          <w:t>13</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46" w:history="1">
        <w:r w:rsidR="00185C9E">
          <w:rPr>
            <w:rStyle w:val="Hyperlink"/>
            <w:rFonts w:cstheme="minorHAnsi"/>
            <w:b w:val="0"/>
            <w:caps w:val="0"/>
            <w:noProof/>
          </w:rPr>
          <w:t>19. K</w:t>
        </w:r>
        <w:r w:rsidR="00185C9E" w:rsidRPr="00185C9E">
          <w:rPr>
            <w:rStyle w:val="Hyperlink"/>
            <w:rFonts w:cstheme="minorHAnsi"/>
            <w:b w:val="0"/>
            <w:caps w:val="0"/>
            <w:noProof/>
          </w:rPr>
          <w:t>ey cards</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_Toc523906846 \h </w:instrText>
        </w:r>
        <w:r w:rsidR="00185C9E" w:rsidRPr="00185C9E">
          <w:rPr>
            <w:b w:val="0"/>
            <w:noProof/>
            <w:webHidden/>
          </w:rPr>
        </w:r>
        <w:r w:rsidR="00185C9E" w:rsidRPr="00185C9E">
          <w:rPr>
            <w:b w:val="0"/>
            <w:noProof/>
            <w:webHidden/>
          </w:rPr>
          <w:fldChar w:fldCharType="separate"/>
        </w:r>
        <w:r>
          <w:rPr>
            <w:b w:val="0"/>
            <w:noProof/>
            <w:webHidden/>
          </w:rPr>
          <w:t>14</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47" w:history="1">
        <w:r w:rsidR="00185C9E">
          <w:rPr>
            <w:rStyle w:val="Hyperlink"/>
            <w:rFonts w:cstheme="minorHAnsi"/>
            <w:b w:val="0"/>
            <w:caps w:val="0"/>
            <w:noProof/>
          </w:rPr>
          <w:t>20. O</w:t>
        </w:r>
        <w:r w:rsidR="00185C9E" w:rsidRPr="00185C9E">
          <w:rPr>
            <w:rStyle w:val="Hyperlink"/>
            <w:rFonts w:cstheme="minorHAnsi"/>
            <w:b w:val="0"/>
            <w:caps w:val="0"/>
            <w:noProof/>
          </w:rPr>
          <w:t>ut of bounds</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_Toc523906847 \h </w:instrText>
        </w:r>
        <w:r w:rsidR="00185C9E" w:rsidRPr="00185C9E">
          <w:rPr>
            <w:b w:val="0"/>
            <w:noProof/>
            <w:webHidden/>
          </w:rPr>
        </w:r>
        <w:r w:rsidR="00185C9E" w:rsidRPr="00185C9E">
          <w:rPr>
            <w:b w:val="0"/>
            <w:noProof/>
            <w:webHidden/>
          </w:rPr>
          <w:fldChar w:fldCharType="separate"/>
        </w:r>
        <w:r>
          <w:rPr>
            <w:b w:val="0"/>
            <w:noProof/>
            <w:webHidden/>
          </w:rPr>
          <w:t>14</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48" w:history="1">
        <w:r w:rsidR="00185C9E">
          <w:rPr>
            <w:rStyle w:val="Hyperlink"/>
            <w:rFonts w:cstheme="minorHAnsi"/>
            <w:b w:val="0"/>
            <w:caps w:val="0"/>
            <w:noProof/>
          </w:rPr>
          <w:t>21. T</w:t>
        </w:r>
        <w:r w:rsidR="00185C9E" w:rsidRPr="00185C9E">
          <w:rPr>
            <w:rStyle w:val="Hyperlink"/>
            <w:rFonts w:cstheme="minorHAnsi"/>
            <w:b w:val="0"/>
            <w:caps w:val="0"/>
            <w:noProof/>
          </w:rPr>
          <w:t>own leave</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_Toc523906848 \h </w:instrText>
        </w:r>
        <w:r w:rsidR="00185C9E" w:rsidRPr="00185C9E">
          <w:rPr>
            <w:b w:val="0"/>
            <w:noProof/>
            <w:webHidden/>
          </w:rPr>
        </w:r>
        <w:r w:rsidR="00185C9E" w:rsidRPr="00185C9E">
          <w:rPr>
            <w:b w:val="0"/>
            <w:noProof/>
            <w:webHidden/>
          </w:rPr>
          <w:fldChar w:fldCharType="separate"/>
        </w:r>
        <w:r>
          <w:rPr>
            <w:b w:val="0"/>
            <w:noProof/>
            <w:webHidden/>
          </w:rPr>
          <w:t>14</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49" w:history="1">
        <w:r w:rsidR="00185C9E">
          <w:rPr>
            <w:rStyle w:val="Hyperlink"/>
            <w:rFonts w:cstheme="minorHAnsi"/>
            <w:b w:val="0"/>
            <w:caps w:val="0"/>
            <w:noProof/>
          </w:rPr>
          <w:t>22. S</w:t>
        </w:r>
        <w:r w:rsidR="00185C9E" w:rsidRPr="00185C9E">
          <w:rPr>
            <w:rStyle w:val="Hyperlink"/>
            <w:rFonts w:cstheme="minorHAnsi"/>
            <w:b w:val="0"/>
            <w:caps w:val="0"/>
            <w:noProof/>
          </w:rPr>
          <w:t>wimming pool</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_Toc523906849 \h </w:instrText>
        </w:r>
        <w:r w:rsidR="00185C9E" w:rsidRPr="00185C9E">
          <w:rPr>
            <w:b w:val="0"/>
            <w:noProof/>
            <w:webHidden/>
          </w:rPr>
        </w:r>
        <w:r w:rsidR="00185C9E" w:rsidRPr="00185C9E">
          <w:rPr>
            <w:b w:val="0"/>
            <w:noProof/>
            <w:webHidden/>
          </w:rPr>
          <w:fldChar w:fldCharType="separate"/>
        </w:r>
        <w:r>
          <w:rPr>
            <w:b w:val="0"/>
            <w:noProof/>
            <w:webHidden/>
          </w:rPr>
          <w:t>15</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50" w:history="1">
        <w:r w:rsidR="00185C9E">
          <w:rPr>
            <w:rStyle w:val="Hyperlink"/>
            <w:rFonts w:cstheme="minorHAnsi"/>
            <w:b w:val="0"/>
            <w:caps w:val="0"/>
            <w:noProof/>
          </w:rPr>
          <w:t>23. M</w:t>
        </w:r>
        <w:r w:rsidR="00185C9E" w:rsidRPr="00185C9E">
          <w:rPr>
            <w:rStyle w:val="Hyperlink"/>
            <w:rFonts w:cstheme="minorHAnsi"/>
            <w:b w:val="0"/>
            <w:caps w:val="0"/>
            <w:noProof/>
          </w:rPr>
          <w:t>eal times and tj’s</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_Toc523906850 \h </w:instrText>
        </w:r>
        <w:r w:rsidR="00185C9E" w:rsidRPr="00185C9E">
          <w:rPr>
            <w:b w:val="0"/>
            <w:noProof/>
            <w:webHidden/>
          </w:rPr>
        </w:r>
        <w:r w:rsidR="00185C9E" w:rsidRPr="00185C9E">
          <w:rPr>
            <w:b w:val="0"/>
            <w:noProof/>
            <w:webHidden/>
          </w:rPr>
          <w:fldChar w:fldCharType="separate"/>
        </w:r>
        <w:r>
          <w:rPr>
            <w:b w:val="0"/>
            <w:noProof/>
            <w:webHidden/>
          </w:rPr>
          <w:t>15</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51" w:history="1">
        <w:r w:rsidR="00185C9E">
          <w:rPr>
            <w:rStyle w:val="Hyperlink"/>
            <w:rFonts w:cstheme="minorHAnsi"/>
            <w:b w:val="0"/>
            <w:caps w:val="0"/>
            <w:noProof/>
          </w:rPr>
          <w:t>24. R</w:t>
        </w:r>
        <w:r w:rsidR="00185C9E" w:rsidRPr="00185C9E">
          <w:rPr>
            <w:rStyle w:val="Hyperlink"/>
            <w:rFonts w:cstheme="minorHAnsi"/>
            <w:b w:val="0"/>
            <w:caps w:val="0"/>
            <w:noProof/>
          </w:rPr>
          <w:t>elationships</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_Toc523906851 \h </w:instrText>
        </w:r>
        <w:r w:rsidR="00185C9E" w:rsidRPr="00185C9E">
          <w:rPr>
            <w:b w:val="0"/>
            <w:noProof/>
            <w:webHidden/>
          </w:rPr>
        </w:r>
        <w:r w:rsidR="00185C9E" w:rsidRPr="00185C9E">
          <w:rPr>
            <w:b w:val="0"/>
            <w:noProof/>
            <w:webHidden/>
          </w:rPr>
          <w:fldChar w:fldCharType="separate"/>
        </w:r>
        <w:r>
          <w:rPr>
            <w:b w:val="0"/>
            <w:noProof/>
            <w:webHidden/>
          </w:rPr>
          <w:t>15</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52" w:history="1">
        <w:r w:rsidR="00185C9E">
          <w:rPr>
            <w:rStyle w:val="Hyperlink"/>
            <w:rFonts w:cstheme="minorHAnsi"/>
            <w:b w:val="0"/>
            <w:caps w:val="0"/>
            <w:noProof/>
          </w:rPr>
          <w:t>25. M</w:t>
        </w:r>
        <w:r w:rsidR="00185C9E" w:rsidRPr="00185C9E">
          <w:rPr>
            <w:rStyle w:val="Hyperlink"/>
            <w:rFonts w:cstheme="minorHAnsi"/>
            <w:b w:val="0"/>
            <w:caps w:val="0"/>
            <w:noProof/>
          </w:rPr>
          <w:t>edication</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_Toc523906852 \h </w:instrText>
        </w:r>
        <w:r w:rsidR="00185C9E" w:rsidRPr="00185C9E">
          <w:rPr>
            <w:b w:val="0"/>
            <w:noProof/>
            <w:webHidden/>
          </w:rPr>
        </w:r>
        <w:r w:rsidR="00185C9E" w:rsidRPr="00185C9E">
          <w:rPr>
            <w:b w:val="0"/>
            <w:noProof/>
            <w:webHidden/>
          </w:rPr>
          <w:fldChar w:fldCharType="separate"/>
        </w:r>
        <w:r>
          <w:rPr>
            <w:b w:val="0"/>
            <w:noProof/>
            <w:webHidden/>
          </w:rPr>
          <w:t>16</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53" w:history="1">
        <w:r w:rsidR="00185C9E">
          <w:rPr>
            <w:rStyle w:val="Hyperlink"/>
            <w:rFonts w:cstheme="minorHAnsi"/>
            <w:b w:val="0"/>
            <w:caps w:val="0"/>
            <w:noProof/>
          </w:rPr>
          <w:t>26. G</w:t>
        </w:r>
        <w:r w:rsidR="00185C9E" w:rsidRPr="00185C9E">
          <w:rPr>
            <w:rStyle w:val="Hyperlink"/>
            <w:rFonts w:cstheme="minorHAnsi"/>
            <w:b w:val="0"/>
            <w:caps w:val="0"/>
            <w:noProof/>
          </w:rPr>
          <w:t>ambling</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_Toc523906853 \h </w:instrText>
        </w:r>
        <w:r w:rsidR="00185C9E" w:rsidRPr="00185C9E">
          <w:rPr>
            <w:b w:val="0"/>
            <w:noProof/>
            <w:webHidden/>
          </w:rPr>
        </w:r>
        <w:r w:rsidR="00185C9E" w:rsidRPr="00185C9E">
          <w:rPr>
            <w:b w:val="0"/>
            <w:noProof/>
            <w:webHidden/>
          </w:rPr>
          <w:fldChar w:fldCharType="separate"/>
        </w:r>
        <w:r>
          <w:rPr>
            <w:b w:val="0"/>
            <w:noProof/>
            <w:webHidden/>
          </w:rPr>
          <w:t>16</w:t>
        </w:r>
        <w:r w:rsidR="00185C9E" w:rsidRPr="00185C9E">
          <w:rPr>
            <w:b w:val="0"/>
            <w:noProof/>
            <w:webHidden/>
          </w:rPr>
          <w:fldChar w:fldCharType="end"/>
        </w:r>
      </w:hyperlink>
    </w:p>
    <w:p w:rsidR="00185C9E" w:rsidRPr="00185C9E" w:rsidRDefault="00426C1D">
      <w:pPr>
        <w:pStyle w:val="TOC1"/>
        <w:tabs>
          <w:tab w:val="right" w:leader="dot" w:pos="9010"/>
        </w:tabs>
        <w:rPr>
          <w:rFonts w:eastAsiaTheme="minorEastAsia"/>
          <w:b w:val="0"/>
          <w:bCs w:val="0"/>
          <w:caps w:val="0"/>
          <w:noProof/>
        </w:rPr>
      </w:pPr>
      <w:hyperlink w:anchor="_Toc523906854" w:history="1">
        <w:r w:rsidR="00185C9E">
          <w:rPr>
            <w:rStyle w:val="Hyperlink"/>
            <w:rFonts w:cstheme="minorHAnsi"/>
            <w:b w:val="0"/>
            <w:caps w:val="0"/>
            <w:noProof/>
          </w:rPr>
          <w:t>27. S</w:t>
        </w:r>
        <w:r w:rsidR="00185C9E" w:rsidRPr="00185C9E">
          <w:rPr>
            <w:rStyle w:val="Hyperlink"/>
            <w:rFonts w:cstheme="minorHAnsi"/>
            <w:b w:val="0"/>
            <w:caps w:val="0"/>
            <w:noProof/>
          </w:rPr>
          <w:t>chool transport</w:t>
        </w:r>
        <w:r w:rsidR="00185C9E" w:rsidRPr="00185C9E">
          <w:rPr>
            <w:b w:val="0"/>
            <w:caps w:val="0"/>
            <w:noProof/>
            <w:webHidden/>
          </w:rPr>
          <w:tab/>
        </w:r>
        <w:r w:rsidR="00185C9E" w:rsidRPr="00185C9E">
          <w:rPr>
            <w:b w:val="0"/>
            <w:noProof/>
            <w:webHidden/>
          </w:rPr>
          <w:fldChar w:fldCharType="begin"/>
        </w:r>
        <w:r w:rsidR="00185C9E" w:rsidRPr="00185C9E">
          <w:rPr>
            <w:b w:val="0"/>
            <w:noProof/>
            <w:webHidden/>
          </w:rPr>
          <w:instrText xml:space="preserve"> PAGEREF _Toc523906854 \h </w:instrText>
        </w:r>
        <w:r w:rsidR="00185C9E" w:rsidRPr="00185C9E">
          <w:rPr>
            <w:b w:val="0"/>
            <w:noProof/>
            <w:webHidden/>
          </w:rPr>
        </w:r>
        <w:r w:rsidR="00185C9E" w:rsidRPr="00185C9E">
          <w:rPr>
            <w:b w:val="0"/>
            <w:noProof/>
            <w:webHidden/>
          </w:rPr>
          <w:fldChar w:fldCharType="separate"/>
        </w:r>
        <w:r>
          <w:rPr>
            <w:b w:val="0"/>
            <w:noProof/>
            <w:webHidden/>
          </w:rPr>
          <w:t>16</w:t>
        </w:r>
        <w:r w:rsidR="00185C9E" w:rsidRPr="00185C9E">
          <w:rPr>
            <w:b w:val="0"/>
            <w:noProof/>
            <w:webHidden/>
          </w:rPr>
          <w:fldChar w:fldCharType="end"/>
        </w:r>
      </w:hyperlink>
    </w:p>
    <w:p w:rsidR="00156A0D" w:rsidRPr="00FB5115" w:rsidRDefault="00185C9E" w:rsidP="00156A0D">
      <w:pPr>
        <w:rPr>
          <w:rFonts w:cstheme="minorHAnsi"/>
          <w:sz w:val="20"/>
          <w:szCs w:val="20"/>
        </w:rPr>
      </w:pPr>
      <w:r>
        <w:rPr>
          <w:rFonts w:cstheme="minorHAnsi"/>
          <w:sz w:val="20"/>
          <w:szCs w:val="20"/>
        </w:rPr>
        <w:fldChar w:fldCharType="end"/>
      </w:r>
    </w:p>
    <w:p w:rsidR="00185C9E" w:rsidRDefault="00185C9E" w:rsidP="00185C9E">
      <w:pPr>
        <w:pStyle w:val="TOC1"/>
        <w:tabs>
          <w:tab w:val="right" w:leader="dot" w:pos="9010"/>
        </w:tabs>
        <w:rPr>
          <w:rFonts w:eastAsiaTheme="minorEastAsia"/>
          <w:b w:val="0"/>
          <w:bCs w:val="0"/>
          <w:caps w:val="0"/>
          <w:noProof/>
          <w:sz w:val="24"/>
          <w:szCs w:val="24"/>
        </w:rPr>
      </w:pPr>
      <w:r>
        <w:rPr>
          <w:rFonts w:cstheme="minorHAnsi"/>
        </w:rPr>
        <w:fldChar w:fldCharType="begin"/>
      </w:r>
      <w:r>
        <w:rPr>
          <w:rFonts w:cstheme="minorHAnsi"/>
        </w:rPr>
        <w:instrText xml:space="preserve"> TOC \o "1-2" \h \z \u </w:instrText>
      </w:r>
      <w:r>
        <w:rPr>
          <w:rFonts w:cstheme="minorHAnsi"/>
        </w:rPr>
        <w:fldChar w:fldCharType="separate"/>
      </w:r>
    </w:p>
    <w:p w:rsidR="00156A0D" w:rsidRPr="00FB5115" w:rsidRDefault="00185C9E" w:rsidP="00156A0D">
      <w:pPr>
        <w:rPr>
          <w:rFonts w:cstheme="minorHAnsi"/>
          <w:sz w:val="20"/>
          <w:szCs w:val="20"/>
        </w:rPr>
      </w:pPr>
      <w:r>
        <w:rPr>
          <w:rFonts w:cstheme="minorHAnsi"/>
          <w:sz w:val="20"/>
          <w:szCs w:val="20"/>
        </w:rPr>
        <w:fldChar w:fldCharType="end"/>
      </w:r>
    </w:p>
    <w:tbl>
      <w:tblPr>
        <w:tblStyle w:val="TableGrid"/>
        <w:tblW w:w="0" w:type="auto"/>
        <w:tblLook w:val="04A0" w:firstRow="1" w:lastRow="0" w:firstColumn="1" w:lastColumn="0" w:noHBand="0" w:noVBand="1"/>
      </w:tblPr>
      <w:tblGrid>
        <w:gridCol w:w="3003"/>
        <w:gridCol w:w="3003"/>
        <w:gridCol w:w="3004"/>
      </w:tblGrid>
      <w:tr w:rsidR="00156A0D" w:rsidRPr="00FB5115" w:rsidTr="00185C9E">
        <w:tc>
          <w:tcPr>
            <w:tcW w:w="9010" w:type="dxa"/>
            <w:gridSpan w:val="3"/>
            <w:shd w:val="clear" w:color="auto" w:fill="D0CECE" w:themeFill="background2" w:themeFillShade="E6"/>
            <w:vAlign w:val="center"/>
          </w:tcPr>
          <w:p w:rsidR="00156A0D" w:rsidRPr="00FB5115" w:rsidRDefault="00156A0D" w:rsidP="00185C9E">
            <w:pPr>
              <w:pStyle w:val="Heading1"/>
              <w:rPr>
                <w:rFonts w:asciiTheme="minorHAnsi" w:hAnsiTheme="minorHAnsi" w:cstheme="minorHAnsi"/>
              </w:rPr>
            </w:pPr>
            <w:bookmarkStart w:id="33" w:name="_Toc520196840"/>
            <w:bookmarkStart w:id="34" w:name="_Toc523825022"/>
            <w:bookmarkStart w:id="35" w:name="_Toc523825081"/>
            <w:bookmarkStart w:id="36" w:name="_Toc523906691"/>
            <w:bookmarkStart w:id="37" w:name="_Toc523906828"/>
            <w:r w:rsidRPr="00FB5115">
              <w:rPr>
                <w:rFonts w:asciiTheme="minorHAnsi" w:hAnsiTheme="minorHAnsi" w:cstheme="minorHAnsi"/>
              </w:rPr>
              <w:t>1. Lessons</w:t>
            </w:r>
            <w:bookmarkEnd w:id="33"/>
            <w:bookmarkEnd w:id="34"/>
            <w:bookmarkEnd w:id="35"/>
            <w:bookmarkEnd w:id="36"/>
            <w:bookmarkEnd w:id="37"/>
            <w:r w:rsidRPr="00FB5115">
              <w:rPr>
                <w:rFonts w:asciiTheme="minorHAnsi" w:hAnsiTheme="minorHAnsi" w:cstheme="minorHAnsi"/>
              </w:rPr>
              <w:t xml:space="preserve"> </w:t>
            </w:r>
          </w:p>
        </w:tc>
      </w:tr>
      <w:tr w:rsidR="00156A0D" w:rsidRPr="00FB5115" w:rsidTr="00156A0D">
        <w:trPr>
          <w:trHeight w:val="2268"/>
        </w:trPr>
        <w:tc>
          <w:tcPr>
            <w:tcW w:w="9010" w:type="dxa"/>
            <w:gridSpan w:val="3"/>
            <w:vAlign w:val="center"/>
          </w:tcPr>
          <w:p w:rsidR="00156A0D" w:rsidRPr="00FB5115" w:rsidRDefault="00156A0D" w:rsidP="00156A0D">
            <w:pPr>
              <w:spacing w:line="276" w:lineRule="auto"/>
              <w:rPr>
                <w:rFonts w:cstheme="minorHAnsi"/>
                <w:sz w:val="20"/>
                <w:szCs w:val="20"/>
              </w:rPr>
            </w:pPr>
            <w:r w:rsidRPr="00FB5115">
              <w:rPr>
                <w:rFonts w:cstheme="minorHAnsi"/>
                <w:sz w:val="20"/>
                <w:szCs w:val="20"/>
              </w:rPr>
              <w:t>(a) Students will:</w:t>
            </w:r>
          </w:p>
          <w:p w:rsidR="00156A0D" w:rsidRPr="00FB5115" w:rsidRDefault="00156A0D" w:rsidP="00156A0D">
            <w:pPr>
              <w:spacing w:line="276" w:lineRule="auto"/>
              <w:ind w:left="720"/>
              <w:rPr>
                <w:rFonts w:cstheme="minorHAnsi"/>
                <w:sz w:val="20"/>
                <w:szCs w:val="20"/>
              </w:rPr>
            </w:pPr>
            <w:r w:rsidRPr="00FB5115">
              <w:rPr>
                <w:rFonts w:cstheme="minorHAnsi"/>
                <w:sz w:val="20"/>
                <w:szCs w:val="20"/>
              </w:rPr>
              <w:t xml:space="preserve">(i) attend all lessons at the times and locations as specified in their timetable with in the school calendar; and  </w:t>
            </w:r>
          </w:p>
          <w:p w:rsidR="00156A0D" w:rsidRPr="00FB5115" w:rsidRDefault="00156A0D" w:rsidP="00156A0D">
            <w:pPr>
              <w:spacing w:line="276" w:lineRule="auto"/>
              <w:ind w:left="720"/>
              <w:rPr>
                <w:rFonts w:cstheme="minorHAnsi"/>
                <w:sz w:val="20"/>
                <w:szCs w:val="20"/>
              </w:rPr>
            </w:pPr>
            <w:r w:rsidRPr="00FB5115">
              <w:rPr>
                <w:rFonts w:cstheme="minorHAnsi"/>
                <w:sz w:val="20"/>
                <w:szCs w:val="20"/>
              </w:rPr>
              <w:t xml:space="preserve">(ii) adhere to the Code of Class Conduct </w:t>
            </w:r>
          </w:p>
          <w:p w:rsidR="00156A0D" w:rsidRPr="00FB5115" w:rsidRDefault="00156A0D" w:rsidP="00156A0D">
            <w:pPr>
              <w:spacing w:line="276" w:lineRule="auto"/>
              <w:rPr>
                <w:rFonts w:cstheme="minorHAnsi"/>
                <w:sz w:val="20"/>
                <w:szCs w:val="20"/>
              </w:rPr>
            </w:pPr>
            <w:r w:rsidRPr="00FB5115">
              <w:rPr>
                <w:rFonts w:cstheme="minorHAnsi"/>
                <w:sz w:val="20"/>
                <w:szCs w:val="20"/>
              </w:rPr>
              <w:t xml:space="preserve">(b) Parents or Guardians must notify the school if there are any planned (72hrs before) or unexpected absences (as soon as possible). </w:t>
            </w:r>
            <w:r w:rsidR="00185C9E">
              <w:rPr>
                <w:rFonts w:cstheme="minorHAnsi"/>
                <w:sz w:val="20"/>
                <w:szCs w:val="20"/>
              </w:rPr>
              <w:t>Weekend leave requests</w:t>
            </w:r>
            <w:r w:rsidRPr="00FB5115">
              <w:rPr>
                <w:rFonts w:cstheme="minorHAnsi"/>
                <w:sz w:val="20"/>
                <w:szCs w:val="20"/>
              </w:rPr>
              <w:t xml:space="preserve"> must be completed online via the school website </w:t>
            </w:r>
          </w:p>
          <w:p w:rsidR="00156A0D" w:rsidRPr="00FB5115" w:rsidRDefault="00156A0D" w:rsidP="00156A0D">
            <w:pPr>
              <w:spacing w:line="276" w:lineRule="auto"/>
              <w:rPr>
                <w:rFonts w:cstheme="minorHAnsi"/>
                <w:sz w:val="20"/>
                <w:szCs w:val="20"/>
              </w:rPr>
            </w:pPr>
            <w:r w:rsidRPr="00FB5115">
              <w:rPr>
                <w:rFonts w:cstheme="minorHAnsi"/>
                <w:sz w:val="20"/>
                <w:szCs w:val="20"/>
              </w:rPr>
              <w:t>(c) Students will not be allowed to leave the school's duty of care until the school has written confirmation from the parent or guardian of where the student is going including contact details</w:t>
            </w:r>
          </w:p>
        </w:tc>
      </w:tr>
      <w:tr w:rsidR="00156A0D" w:rsidRPr="00FB5115" w:rsidTr="00156A0D">
        <w:trPr>
          <w:trHeight w:val="397"/>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See </w:t>
            </w:r>
            <w:r>
              <w:rPr>
                <w:rFonts w:cstheme="minorHAnsi"/>
                <w:sz w:val="20"/>
                <w:szCs w:val="20"/>
              </w:rPr>
              <w:t>Appendix 5</w:t>
            </w:r>
            <w:r w:rsidRPr="00FB5115">
              <w:rPr>
                <w:rFonts w:cstheme="minorHAnsi"/>
                <w:sz w:val="20"/>
                <w:szCs w:val="20"/>
              </w:rPr>
              <w:t xml:space="preserve"> - Code of Class Conduct</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vAlign w:val="center"/>
          </w:tcPr>
          <w:p w:rsidR="00156A0D" w:rsidRPr="00C1350D" w:rsidRDefault="00156A0D" w:rsidP="00156A0D">
            <w:pPr>
              <w:spacing w:line="276" w:lineRule="auto"/>
              <w:rPr>
                <w:rFonts w:cstheme="minorHAnsi"/>
                <w:color w:val="FF0000"/>
                <w:sz w:val="20"/>
                <w:szCs w:val="20"/>
              </w:rPr>
            </w:pPr>
            <w:r>
              <w:rPr>
                <w:rFonts w:cstheme="minorHAnsi"/>
                <w:sz w:val="20"/>
                <w:szCs w:val="20"/>
              </w:rPr>
              <w:t>(a) Discussion with between s</w:t>
            </w:r>
            <w:r w:rsidRPr="00FB5115">
              <w:rPr>
                <w:rFonts w:cstheme="minorHAnsi"/>
                <w:sz w:val="20"/>
                <w:szCs w:val="20"/>
              </w:rPr>
              <w:t>tudent and</w:t>
            </w:r>
            <w:r>
              <w:rPr>
                <w:rFonts w:cstheme="minorHAnsi"/>
                <w:sz w:val="20"/>
                <w:szCs w:val="20"/>
              </w:rPr>
              <w:t xml:space="preserve"> </w:t>
            </w:r>
            <w:r w:rsidRPr="00C377B4">
              <w:rPr>
                <w:rFonts w:cstheme="minorHAnsi"/>
                <w:color w:val="000000" w:themeColor="text1"/>
                <w:sz w:val="20"/>
                <w:szCs w:val="20"/>
              </w:rPr>
              <w:t>subject teacher and/or Form Tu</w:t>
            </w:r>
            <w:r>
              <w:rPr>
                <w:rFonts w:cstheme="minorHAnsi"/>
                <w:sz w:val="20"/>
                <w:szCs w:val="20"/>
              </w:rPr>
              <w:t>tor / Head of Year</w:t>
            </w:r>
            <w:r w:rsidRPr="00FB5115">
              <w:rPr>
                <w:rFonts w:cstheme="minorHAnsi"/>
                <w:sz w:val="20"/>
                <w:szCs w:val="20"/>
              </w:rPr>
              <w:t xml:space="preserve"> and unless suitable explanation provided the student must attend a </w:t>
            </w:r>
            <w:r>
              <w:rPr>
                <w:rFonts w:cstheme="minorHAnsi"/>
                <w:sz w:val="20"/>
                <w:szCs w:val="20"/>
              </w:rPr>
              <w:t xml:space="preserve">subject detention </w:t>
            </w:r>
          </w:p>
          <w:p w:rsidR="00156A0D" w:rsidRPr="00FB5115" w:rsidRDefault="00156A0D" w:rsidP="00156A0D">
            <w:pPr>
              <w:spacing w:line="276" w:lineRule="auto"/>
              <w:rPr>
                <w:rFonts w:cstheme="minorHAnsi"/>
                <w:sz w:val="20"/>
                <w:szCs w:val="20"/>
              </w:rPr>
            </w:pPr>
            <w:r>
              <w:rPr>
                <w:rFonts w:cstheme="minorHAnsi"/>
                <w:sz w:val="20"/>
                <w:szCs w:val="20"/>
              </w:rPr>
              <w:t>(b) If an unauthorised absence from lessons or unsatisfactory standard of work, the student will be required to attend a subject detention to catch up on the work missed</w:t>
            </w:r>
          </w:p>
        </w:tc>
        <w:tc>
          <w:tcPr>
            <w:tcW w:w="3003" w:type="dxa"/>
            <w:vAlign w:val="center"/>
          </w:tcPr>
          <w:p w:rsidR="00156A0D" w:rsidRPr="00FB5115" w:rsidRDefault="00156A0D" w:rsidP="00156A0D">
            <w:pPr>
              <w:spacing w:line="276" w:lineRule="auto"/>
              <w:rPr>
                <w:rFonts w:cstheme="minorHAnsi"/>
                <w:sz w:val="20"/>
                <w:szCs w:val="20"/>
              </w:rPr>
            </w:pPr>
            <w:r w:rsidRPr="00FB5115">
              <w:rPr>
                <w:rFonts w:cstheme="minorHAnsi"/>
                <w:sz w:val="20"/>
                <w:szCs w:val="20"/>
              </w:rPr>
              <w:t>Manager's Detention</w:t>
            </w:r>
          </w:p>
        </w:tc>
        <w:tc>
          <w:tcPr>
            <w:tcW w:w="3004" w:type="dxa"/>
            <w:vAlign w:val="center"/>
          </w:tcPr>
          <w:p w:rsidR="00156A0D" w:rsidRPr="00C377B4" w:rsidRDefault="00156A0D" w:rsidP="00156A0D">
            <w:pPr>
              <w:spacing w:line="276" w:lineRule="auto"/>
              <w:rPr>
                <w:rFonts w:cstheme="minorHAnsi"/>
                <w:color w:val="000000" w:themeColor="text1"/>
                <w:sz w:val="20"/>
                <w:szCs w:val="20"/>
              </w:rPr>
            </w:pPr>
            <w:r>
              <w:rPr>
                <w:rFonts w:cstheme="minorHAnsi"/>
                <w:color w:val="000000" w:themeColor="text1"/>
                <w:sz w:val="20"/>
                <w:szCs w:val="20"/>
              </w:rPr>
              <w:t>a) Sunday Detention/Gating</w:t>
            </w:r>
          </w:p>
          <w:p w:rsidR="00156A0D" w:rsidRDefault="00156A0D" w:rsidP="00156A0D">
            <w:pPr>
              <w:spacing w:line="276" w:lineRule="auto"/>
              <w:rPr>
                <w:rFonts w:cstheme="minorHAnsi"/>
                <w:sz w:val="20"/>
                <w:szCs w:val="20"/>
              </w:rPr>
            </w:pPr>
            <w:r>
              <w:rPr>
                <w:rFonts w:cstheme="minorHAnsi"/>
                <w:sz w:val="20"/>
                <w:szCs w:val="20"/>
              </w:rPr>
              <w:t xml:space="preserve">b) </w:t>
            </w:r>
            <w:r w:rsidRPr="00FB5115">
              <w:rPr>
                <w:rFonts w:cstheme="minorHAnsi"/>
                <w:sz w:val="20"/>
                <w:szCs w:val="20"/>
              </w:rPr>
              <w:t>Disciplinar</w:t>
            </w:r>
            <w:r>
              <w:rPr>
                <w:rFonts w:cstheme="minorHAnsi"/>
                <w:sz w:val="20"/>
                <w:szCs w:val="20"/>
              </w:rPr>
              <w:t>y meeting with Head of Year</w:t>
            </w:r>
            <w:r w:rsidRPr="00FB5115">
              <w:rPr>
                <w:rFonts w:cstheme="minorHAnsi"/>
                <w:sz w:val="20"/>
                <w:szCs w:val="20"/>
              </w:rPr>
              <w:t xml:space="preserve"> to </w:t>
            </w:r>
            <w:r>
              <w:rPr>
                <w:rFonts w:cstheme="minorHAnsi"/>
                <w:sz w:val="20"/>
                <w:szCs w:val="20"/>
              </w:rPr>
              <w:t xml:space="preserve">on a </w:t>
            </w:r>
            <w:r w:rsidRPr="00FB5115">
              <w:rPr>
                <w:rFonts w:cstheme="minorHAnsi"/>
                <w:sz w:val="20"/>
                <w:szCs w:val="20"/>
              </w:rPr>
              <w:t>suitable sanction</w:t>
            </w:r>
            <w:r>
              <w:rPr>
                <w:rFonts w:cstheme="minorHAnsi"/>
                <w:sz w:val="20"/>
                <w:szCs w:val="20"/>
              </w:rPr>
              <w:t xml:space="preserve"> (which might include an Exclusion (fixed term)</w:t>
            </w:r>
          </w:p>
          <w:p w:rsidR="00156A0D" w:rsidRDefault="00156A0D" w:rsidP="00156A0D">
            <w:pPr>
              <w:spacing w:line="276" w:lineRule="auto"/>
              <w:rPr>
                <w:rFonts w:cstheme="minorHAnsi"/>
                <w:sz w:val="20"/>
                <w:szCs w:val="20"/>
              </w:rPr>
            </w:pPr>
            <w:r>
              <w:rPr>
                <w:rFonts w:cstheme="minorHAnsi"/>
                <w:sz w:val="20"/>
                <w:szCs w:val="20"/>
              </w:rPr>
              <w:t>c) Students will be placed on Green Card</w:t>
            </w:r>
          </w:p>
          <w:p w:rsidR="00156A0D" w:rsidRPr="000B31DB" w:rsidRDefault="00156A0D" w:rsidP="00156A0D">
            <w:pPr>
              <w:spacing w:line="276" w:lineRule="auto"/>
              <w:rPr>
                <w:rFonts w:cstheme="minorHAnsi"/>
                <w:sz w:val="20"/>
                <w:szCs w:val="20"/>
              </w:rPr>
            </w:pPr>
            <w:r w:rsidRPr="000B31DB">
              <w:rPr>
                <w:rFonts w:cstheme="minorHAnsi"/>
                <w:sz w:val="20"/>
                <w:szCs w:val="20"/>
              </w:rPr>
              <w:t xml:space="preserve">d) </w:t>
            </w:r>
            <w:r w:rsidRPr="000B31DB">
              <w:rPr>
                <w:sz w:val="20"/>
                <w:szCs w:val="20"/>
              </w:rPr>
              <w:t>Fixed term exclusion if problem persists after 3</w:t>
            </w:r>
            <w:r w:rsidRPr="000B31DB">
              <w:rPr>
                <w:sz w:val="20"/>
                <w:szCs w:val="20"/>
                <w:vertAlign w:val="superscript"/>
              </w:rPr>
              <w:t>rd</w:t>
            </w:r>
            <w:r w:rsidRPr="000B31DB">
              <w:rPr>
                <w:sz w:val="20"/>
                <w:szCs w:val="20"/>
              </w:rPr>
              <w:t xml:space="preserve"> offence</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38" w:name="_Toc520196841"/>
            <w:bookmarkStart w:id="39" w:name="_Toc523825023"/>
            <w:bookmarkStart w:id="40" w:name="_Toc523825082"/>
            <w:bookmarkStart w:id="41" w:name="_Toc523906692"/>
            <w:bookmarkStart w:id="42" w:name="_Toc523906829"/>
            <w:r w:rsidRPr="00FB5115">
              <w:rPr>
                <w:rFonts w:asciiTheme="minorHAnsi" w:hAnsiTheme="minorHAnsi" w:cstheme="minorHAnsi"/>
              </w:rPr>
              <w:t>2. Academic Honesty</w:t>
            </w:r>
            <w:bookmarkEnd w:id="38"/>
            <w:bookmarkEnd w:id="39"/>
            <w:bookmarkEnd w:id="40"/>
            <w:bookmarkEnd w:id="41"/>
            <w:bookmarkEnd w:id="42"/>
            <w:r w:rsidRPr="00FB5115">
              <w:rPr>
                <w:rFonts w:asciiTheme="minorHAnsi" w:hAnsiTheme="minorHAnsi" w:cstheme="minorHAnsi"/>
              </w:rPr>
              <w:t xml:space="preserve">  </w:t>
            </w:r>
          </w:p>
        </w:tc>
      </w:tr>
      <w:tr w:rsidR="00156A0D" w:rsidRPr="00FB5115" w:rsidTr="00156A0D">
        <w:tc>
          <w:tcPr>
            <w:tcW w:w="9010" w:type="dxa"/>
            <w:gridSpan w:val="3"/>
          </w:tcPr>
          <w:p w:rsidR="00156A0D" w:rsidRPr="00FB5115" w:rsidRDefault="00156A0D" w:rsidP="00156A0D">
            <w:pPr>
              <w:spacing w:line="276" w:lineRule="auto"/>
              <w:jc w:val="both"/>
              <w:rPr>
                <w:rFonts w:cstheme="minorHAnsi"/>
                <w:sz w:val="20"/>
                <w:szCs w:val="20"/>
              </w:rPr>
            </w:pPr>
            <w:r w:rsidRPr="00FB5115">
              <w:rPr>
                <w:rFonts w:cstheme="minorHAnsi"/>
                <w:sz w:val="20"/>
                <w:szCs w:val="20"/>
              </w:rPr>
              <w:t xml:space="preserve">Students must not commit or be involved in  </w:t>
            </w:r>
          </w:p>
          <w:p w:rsidR="00156A0D" w:rsidRPr="00FB5115" w:rsidRDefault="00156A0D" w:rsidP="00391EC1">
            <w:pPr>
              <w:pStyle w:val="ListParagraph"/>
              <w:numPr>
                <w:ilvl w:val="0"/>
                <w:numId w:val="5"/>
              </w:numPr>
              <w:spacing w:line="276" w:lineRule="auto"/>
              <w:jc w:val="both"/>
              <w:rPr>
                <w:rFonts w:cstheme="minorHAnsi"/>
                <w:sz w:val="20"/>
                <w:szCs w:val="20"/>
              </w:rPr>
            </w:pPr>
            <w:r w:rsidRPr="00FB5115">
              <w:rPr>
                <w:rFonts w:cstheme="minorHAnsi"/>
                <w:sz w:val="20"/>
                <w:szCs w:val="20"/>
              </w:rPr>
              <w:t xml:space="preserve">academic misconduct </w:t>
            </w:r>
          </w:p>
          <w:p w:rsidR="00156A0D" w:rsidRPr="00FB5115" w:rsidRDefault="00156A0D" w:rsidP="00391EC1">
            <w:pPr>
              <w:pStyle w:val="ListParagraph"/>
              <w:numPr>
                <w:ilvl w:val="0"/>
                <w:numId w:val="5"/>
              </w:numPr>
              <w:spacing w:line="276" w:lineRule="auto"/>
              <w:jc w:val="both"/>
              <w:rPr>
                <w:rFonts w:cstheme="minorHAnsi"/>
                <w:sz w:val="20"/>
                <w:szCs w:val="20"/>
              </w:rPr>
            </w:pPr>
            <w:r w:rsidRPr="00FB5115">
              <w:rPr>
                <w:rFonts w:cstheme="minorHAnsi"/>
                <w:sz w:val="20"/>
                <w:szCs w:val="20"/>
              </w:rPr>
              <w:t xml:space="preserve">malpractice; or </w:t>
            </w:r>
          </w:p>
          <w:p w:rsidR="00156A0D" w:rsidRPr="00FB5115" w:rsidRDefault="00156A0D" w:rsidP="00391EC1">
            <w:pPr>
              <w:pStyle w:val="ListParagraph"/>
              <w:numPr>
                <w:ilvl w:val="0"/>
                <w:numId w:val="5"/>
              </w:numPr>
              <w:spacing w:line="276" w:lineRule="auto"/>
              <w:jc w:val="both"/>
              <w:rPr>
                <w:rFonts w:cstheme="minorHAnsi"/>
                <w:sz w:val="20"/>
                <w:szCs w:val="20"/>
              </w:rPr>
            </w:pPr>
            <w:r w:rsidRPr="00FB5115">
              <w:rPr>
                <w:rFonts w:cstheme="minorHAnsi"/>
                <w:sz w:val="20"/>
                <w:szCs w:val="20"/>
              </w:rPr>
              <w:t xml:space="preserve">behaviour that results in or may result in a student gaining an unfair advantage in one or more assessment components. </w:t>
            </w:r>
          </w:p>
        </w:tc>
      </w:tr>
      <w:tr w:rsidR="00156A0D" w:rsidRPr="00FB5115" w:rsidTr="00156A0D">
        <w:trPr>
          <w:trHeight w:val="397"/>
        </w:trPr>
        <w:tc>
          <w:tcPr>
            <w:tcW w:w="9010" w:type="dxa"/>
            <w:gridSpan w:val="3"/>
            <w:vAlign w:val="center"/>
          </w:tcPr>
          <w:p w:rsidR="00156A0D" w:rsidRPr="00FB5115" w:rsidRDefault="00156A0D" w:rsidP="00156A0D">
            <w:pPr>
              <w:spacing w:line="276" w:lineRule="auto"/>
              <w:rPr>
                <w:rFonts w:cstheme="minorHAnsi"/>
                <w:sz w:val="20"/>
                <w:szCs w:val="20"/>
              </w:rPr>
            </w:pPr>
            <w:r w:rsidRPr="00FB5115">
              <w:rPr>
                <w:rFonts w:cstheme="minorHAnsi"/>
                <w:sz w:val="20"/>
                <w:szCs w:val="20"/>
              </w:rPr>
              <w:t xml:space="preserve">See </w:t>
            </w:r>
            <w:r>
              <w:rPr>
                <w:rFonts w:cstheme="minorHAnsi"/>
                <w:sz w:val="20"/>
                <w:szCs w:val="20"/>
              </w:rPr>
              <w:t xml:space="preserve">Appendix </w:t>
            </w:r>
            <w:r w:rsidRPr="00FB5115">
              <w:rPr>
                <w:rFonts w:cstheme="minorHAnsi"/>
                <w:sz w:val="20"/>
                <w:szCs w:val="20"/>
              </w:rPr>
              <w:t>3 – Academic Honesty Policy</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Sanctions</w:t>
            </w:r>
          </w:p>
        </w:tc>
      </w:tr>
      <w:tr w:rsidR="00156A0D" w:rsidRPr="00FB5115" w:rsidTr="00156A0D">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vAlign w:val="center"/>
          </w:tcPr>
          <w:p w:rsidR="00156A0D" w:rsidRPr="00FB5115" w:rsidRDefault="00156A0D" w:rsidP="00156A0D">
            <w:pPr>
              <w:spacing w:line="276" w:lineRule="auto"/>
              <w:rPr>
                <w:rFonts w:cstheme="minorHAnsi"/>
                <w:sz w:val="20"/>
                <w:szCs w:val="20"/>
              </w:rPr>
            </w:pPr>
            <w:r w:rsidRPr="00C377B4">
              <w:rPr>
                <w:rFonts w:cstheme="minorHAnsi"/>
                <w:color w:val="000000" w:themeColor="text1"/>
                <w:sz w:val="20"/>
                <w:szCs w:val="20"/>
              </w:rPr>
              <w:t>Disciplinary meeting with Head of Department and/or Head of year to decide if Exclusion (Fixed term) is appropriate, or whether there is more suitable sanction.</w:t>
            </w:r>
          </w:p>
        </w:tc>
        <w:tc>
          <w:tcPr>
            <w:tcW w:w="3003" w:type="dxa"/>
            <w:vAlign w:val="center"/>
          </w:tcPr>
          <w:p w:rsidR="00156A0D" w:rsidRPr="00FB5115" w:rsidRDefault="00156A0D" w:rsidP="00156A0D">
            <w:pPr>
              <w:spacing w:line="276" w:lineRule="auto"/>
              <w:rPr>
                <w:rFonts w:cstheme="minorHAnsi"/>
                <w:sz w:val="20"/>
                <w:szCs w:val="20"/>
              </w:rPr>
            </w:pPr>
            <w:r w:rsidRPr="00FB5115">
              <w:rPr>
                <w:rFonts w:cstheme="minorHAnsi"/>
                <w:sz w:val="20"/>
                <w:szCs w:val="20"/>
              </w:rPr>
              <w:t>(a) Exclusion (Fixed term)</w:t>
            </w:r>
          </w:p>
          <w:p w:rsidR="00156A0D" w:rsidRPr="00FB5115" w:rsidRDefault="00156A0D" w:rsidP="00156A0D">
            <w:pPr>
              <w:spacing w:line="276" w:lineRule="auto"/>
              <w:rPr>
                <w:rFonts w:cstheme="minorHAnsi"/>
                <w:sz w:val="20"/>
                <w:szCs w:val="20"/>
              </w:rPr>
            </w:pPr>
            <w:r w:rsidRPr="00FB5115">
              <w:rPr>
                <w:rFonts w:cstheme="minorHAnsi"/>
                <w:sz w:val="20"/>
                <w:szCs w:val="20"/>
              </w:rPr>
              <w:t>(b) The student will be required to attend a re-integration meeting on return to school and may be subject to a risk assessment</w:t>
            </w:r>
          </w:p>
        </w:tc>
        <w:tc>
          <w:tcPr>
            <w:tcW w:w="3004" w:type="dxa"/>
            <w:vAlign w:val="center"/>
          </w:tcPr>
          <w:p w:rsidR="00156A0D" w:rsidRPr="00FB5115" w:rsidRDefault="00156A0D" w:rsidP="00156A0D">
            <w:pPr>
              <w:spacing w:line="276" w:lineRule="auto"/>
              <w:rPr>
                <w:rFonts w:cstheme="minorHAnsi"/>
                <w:sz w:val="20"/>
                <w:szCs w:val="20"/>
              </w:rPr>
            </w:pPr>
            <w:r w:rsidRPr="00FB5115">
              <w:rPr>
                <w:rFonts w:cstheme="minorHAnsi"/>
                <w:sz w:val="20"/>
                <w:szCs w:val="20"/>
              </w:rPr>
              <w:t xml:space="preserve">Exclusion </w:t>
            </w:r>
            <w:r>
              <w:rPr>
                <w:rFonts w:cstheme="minorHAnsi"/>
                <w:sz w:val="20"/>
                <w:szCs w:val="20"/>
              </w:rPr>
              <w:t>(Permanent</w:t>
            </w:r>
            <w:r w:rsidRPr="00FB5115">
              <w:rPr>
                <w:rFonts w:cstheme="minorHAnsi"/>
                <w:sz w:val="20"/>
                <w:szCs w:val="20"/>
              </w:rPr>
              <w:t>)</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szCs w:val="22"/>
              </w:rPr>
            </w:pPr>
            <w:bookmarkStart w:id="43" w:name="_Toc520196842"/>
            <w:bookmarkStart w:id="44" w:name="_Toc523825024"/>
            <w:bookmarkStart w:id="45" w:name="_Toc523825083"/>
            <w:bookmarkStart w:id="46" w:name="_Toc523906693"/>
            <w:bookmarkStart w:id="47" w:name="_Toc523906830"/>
            <w:r w:rsidRPr="00FB5115">
              <w:rPr>
                <w:rFonts w:asciiTheme="minorHAnsi" w:hAnsiTheme="minorHAnsi" w:cstheme="minorHAnsi"/>
                <w:szCs w:val="22"/>
              </w:rPr>
              <w:t>3. Uniform</w:t>
            </w:r>
            <w:bookmarkEnd w:id="43"/>
            <w:bookmarkEnd w:id="44"/>
            <w:bookmarkEnd w:id="45"/>
            <w:bookmarkEnd w:id="46"/>
            <w:bookmarkEnd w:id="47"/>
          </w:p>
        </w:tc>
      </w:tr>
      <w:tr w:rsidR="00156A0D" w:rsidRPr="00FB5115" w:rsidTr="00156A0D">
        <w:trPr>
          <w:trHeight w:val="397"/>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Students will wear their uniform in accordance with the School Uniform Policy</w:t>
            </w:r>
          </w:p>
        </w:tc>
      </w:tr>
      <w:tr w:rsidR="00156A0D" w:rsidRPr="00FB5115" w:rsidTr="00156A0D">
        <w:trPr>
          <w:trHeight w:val="397"/>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See the </w:t>
            </w:r>
            <w:r w:rsidR="00185C9E">
              <w:rPr>
                <w:rFonts w:cstheme="minorHAnsi"/>
                <w:sz w:val="20"/>
                <w:szCs w:val="20"/>
              </w:rPr>
              <w:t>Appendix 3</w:t>
            </w:r>
            <w:r>
              <w:rPr>
                <w:rFonts w:cstheme="minorHAnsi"/>
                <w:sz w:val="20"/>
                <w:szCs w:val="20"/>
              </w:rPr>
              <w:t xml:space="preserve"> - </w:t>
            </w:r>
            <w:r w:rsidRPr="00FB5115">
              <w:rPr>
                <w:rFonts w:cstheme="minorHAnsi"/>
                <w:sz w:val="20"/>
                <w:szCs w:val="20"/>
              </w:rPr>
              <w:t>School Uniform Policy</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283"/>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vAlign w:val="center"/>
          </w:tcPr>
          <w:p w:rsidR="00156A0D" w:rsidRPr="00FB5115" w:rsidRDefault="00156A0D" w:rsidP="00156A0D">
            <w:pPr>
              <w:rPr>
                <w:rFonts w:cstheme="minorHAnsi"/>
                <w:sz w:val="20"/>
                <w:szCs w:val="20"/>
              </w:rPr>
            </w:pPr>
            <w:r w:rsidRPr="00FB5115">
              <w:rPr>
                <w:rFonts w:cstheme="minorHAnsi"/>
                <w:sz w:val="20"/>
                <w:szCs w:val="20"/>
              </w:rPr>
              <w:t xml:space="preserve">Discussion with Student and </w:t>
            </w:r>
            <w:r>
              <w:rPr>
                <w:rFonts w:cstheme="minorHAnsi"/>
                <w:sz w:val="20"/>
                <w:szCs w:val="20"/>
              </w:rPr>
              <w:t>Form Tutor / Head of Year</w:t>
            </w:r>
          </w:p>
        </w:tc>
        <w:tc>
          <w:tcPr>
            <w:tcW w:w="3003" w:type="dxa"/>
            <w:vAlign w:val="center"/>
          </w:tcPr>
          <w:p w:rsidR="00156A0D" w:rsidRDefault="00156A0D" w:rsidP="00204E9A">
            <w:pPr>
              <w:pStyle w:val="ListParagraph"/>
              <w:numPr>
                <w:ilvl w:val="0"/>
                <w:numId w:val="44"/>
              </w:numPr>
              <w:rPr>
                <w:rFonts w:cstheme="minorHAnsi"/>
                <w:color w:val="000000" w:themeColor="text1"/>
                <w:sz w:val="20"/>
                <w:szCs w:val="20"/>
              </w:rPr>
            </w:pPr>
            <w:r w:rsidRPr="009305FA">
              <w:rPr>
                <w:rFonts w:cstheme="minorHAnsi"/>
                <w:color w:val="000000" w:themeColor="text1"/>
                <w:sz w:val="20"/>
                <w:szCs w:val="20"/>
              </w:rPr>
              <w:t>Manager</w:t>
            </w:r>
            <w:r>
              <w:rPr>
                <w:rFonts w:cstheme="minorHAnsi"/>
                <w:color w:val="000000" w:themeColor="text1"/>
                <w:sz w:val="20"/>
                <w:szCs w:val="20"/>
              </w:rPr>
              <w:t>’</w:t>
            </w:r>
            <w:r w:rsidRPr="009305FA">
              <w:rPr>
                <w:rFonts w:cstheme="minorHAnsi"/>
                <w:color w:val="000000" w:themeColor="text1"/>
                <w:sz w:val="20"/>
                <w:szCs w:val="20"/>
              </w:rPr>
              <w:t xml:space="preserve">s detention. </w:t>
            </w:r>
          </w:p>
          <w:p w:rsidR="00156A0D" w:rsidRPr="009305FA" w:rsidRDefault="00156A0D" w:rsidP="00204E9A">
            <w:pPr>
              <w:pStyle w:val="ListParagraph"/>
              <w:numPr>
                <w:ilvl w:val="0"/>
                <w:numId w:val="44"/>
              </w:numPr>
              <w:rPr>
                <w:rFonts w:cstheme="minorHAnsi"/>
                <w:color w:val="000000" w:themeColor="text1"/>
                <w:sz w:val="20"/>
                <w:szCs w:val="20"/>
              </w:rPr>
            </w:pPr>
            <w:r>
              <w:rPr>
                <w:rFonts w:cstheme="minorHAnsi"/>
                <w:color w:val="000000" w:themeColor="text1"/>
                <w:sz w:val="20"/>
                <w:szCs w:val="20"/>
              </w:rPr>
              <w:t>Student may be sent home to change</w:t>
            </w:r>
          </w:p>
        </w:tc>
        <w:tc>
          <w:tcPr>
            <w:tcW w:w="3004" w:type="dxa"/>
            <w:vAlign w:val="center"/>
          </w:tcPr>
          <w:p w:rsidR="00156A0D" w:rsidRDefault="00156A0D" w:rsidP="00204E9A">
            <w:pPr>
              <w:pStyle w:val="ListParagraph"/>
              <w:numPr>
                <w:ilvl w:val="0"/>
                <w:numId w:val="32"/>
              </w:numPr>
              <w:rPr>
                <w:rFonts w:cstheme="minorHAnsi"/>
                <w:color w:val="000000" w:themeColor="text1"/>
                <w:sz w:val="22"/>
                <w:szCs w:val="22"/>
              </w:rPr>
            </w:pPr>
            <w:r w:rsidRPr="000B31DB">
              <w:rPr>
                <w:rFonts w:cstheme="minorHAnsi"/>
                <w:color w:val="000000" w:themeColor="text1"/>
                <w:sz w:val="22"/>
                <w:szCs w:val="22"/>
              </w:rPr>
              <w:t>Sunday detention/Gating</w:t>
            </w:r>
          </w:p>
          <w:p w:rsidR="00156A0D" w:rsidRPr="000B31DB" w:rsidRDefault="00156A0D" w:rsidP="00204E9A">
            <w:pPr>
              <w:pStyle w:val="ListParagraph"/>
              <w:numPr>
                <w:ilvl w:val="0"/>
                <w:numId w:val="32"/>
              </w:numPr>
              <w:rPr>
                <w:rFonts w:cstheme="minorHAnsi"/>
                <w:color w:val="000000" w:themeColor="text1"/>
                <w:sz w:val="22"/>
                <w:szCs w:val="22"/>
              </w:rPr>
            </w:pPr>
            <w:r>
              <w:rPr>
                <w:rFonts w:cstheme="minorHAnsi"/>
                <w:color w:val="000000" w:themeColor="text1"/>
                <w:sz w:val="22"/>
                <w:szCs w:val="22"/>
              </w:rPr>
              <w:t>Student may be sent home to change</w:t>
            </w:r>
          </w:p>
          <w:p w:rsidR="00156A0D" w:rsidRPr="000B31DB" w:rsidRDefault="00156A0D" w:rsidP="00204E9A">
            <w:pPr>
              <w:pStyle w:val="ListParagraph"/>
              <w:numPr>
                <w:ilvl w:val="0"/>
                <w:numId w:val="32"/>
              </w:numPr>
              <w:rPr>
                <w:rFonts w:cstheme="minorHAnsi"/>
                <w:color w:val="000000" w:themeColor="text1"/>
                <w:sz w:val="20"/>
                <w:szCs w:val="20"/>
              </w:rPr>
            </w:pPr>
            <w:r w:rsidRPr="000B31DB">
              <w:rPr>
                <w:rFonts w:cstheme="minorHAnsi"/>
                <w:sz w:val="22"/>
                <w:szCs w:val="22"/>
              </w:rPr>
              <w:t>Fixed term exclusion if problem persists after 3</w:t>
            </w:r>
            <w:r w:rsidRPr="000B31DB">
              <w:rPr>
                <w:rFonts w:cstheme="minorHAnsi"/>
                <w:sz w:val="22"/>
                <w:szCs w:val="22"/>
                <w:vertAlign w:val="superscript"/>
              </w:rPr>
              <w:t>rd</w:t>
            </w:r>
            <w:r w:rsidRPr="000B31DB">
              <w:rPr>
                <w:rFonts w:cstheme="minorHAnsi"/>
                <w:sz w:val="22"/>
                <w:szCs w:val="22"/>
              </w:rPr>
              <w:t xml:space="preserve"> offence</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48" w:name="_Toc520196843"/>
            <w:bookmarkStart w:id="49" w:name="_Toc523825025"/>
            <w:bookmarkStart w:id="50" w:name="_Toc523825084"/>
            <w:bookmarkStart w:id="51" w:name="_Toc523906694"/>
            <w:bookmarkStart w:id="52" w:name="_Toc523906831"/>
            <w:r w:rsidRPr="00FB5115">
              <w:rPr>
                <w:rFonts w:asciiTheme="minorHAnsi" w:hAnsiTheme="minorHAnsi" w:cstheme="minorHAnsi"/>
              </w:rPr>
              <w:t>4. Prep</w:t>
            </w:r>
            <w:bookmarkEnd w:id="48"/>
            <w:bookmarkEnd w:id="49"/>
            <w:bookmarkEnd w:id="50"/>
            <w:bookmarkEnd w:id="51"/>
            <w:bookmarkEnd w:id="52"/>
          </w:p>
        </w:tc>
      </w:tr>
      <w:tr w:rsidR="00156A0D" w:rsidRPr="00FB5115" w:rsidTr="00156A0D">
        <w:trPr>
          <w:trHeight w:val="1134"/>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(a) Students will attend 'Prep' which runs between 1545 and 1645hrs. </w:t>
            </w:r>
          </w:p>
          <w:p w:rsidR="00156A0D" w:rsidRPr="00FB5115" w:rsidRDefault="00156A0D" w:rsidP="00156A0D">
            <w:pPr>
              <w:rPr>
                <w:rFonts w:cstheme="minorHAnsi"/>
                <w:sz w:val="20"/>
                <w:szCs w:val="20"/>
              </w:rPr>
            </w:pPr>
            <w:r w:rsidRPr="00FB5115">
              <w:rPr>
                <w:rFonts w:cstheme="minorHAnsi"/>
                <w:sz w:val="20"/>
                <w:szCs w:val="20"/>
              </w:rPr>
              <w:t xml:space="preserve">(b) Prep is conducted in silence without the use of Headphones, or electronic devices unless express written permission </w:t>
            </w:r>
          </w:p>
          <w:p w:rsidR="00156A0D" w:rsidRDefault="00156A0D" w:rsidP="00156A0D">
            <w:pPr>
              <w:rPr>
                <w:rFonts w:cstheme="minorHAnsi"/>
                <w:sz w:val="20"/>
                <w:szCs w:val="20"/>
              </w:rPr>
            </w:pPr>
            <w:r w:rsidRPr="00FB5115">
              <w:rPr>
                <w:rFonts w:cstheme="minorHAnsi"/>
                <w:sz w:val="20"/>
                <w:szCs w:val="20"/>
              </w:rPr>
              <w:t>(c) Students must record prep in their prep diary</w:t>
            </w:r>
          </w:p>
          <w:p w:rsidR="00156A0D" w:rsidRPr="00FB5115" w:rsidRDefault="00156A0D" w:rsidP="00156A0D">
            <w:pPr>
              <w:rPr>
                <w:rFonts w:cstheme="minorHAnsi"/>
                <w:sz w:val="20"/>
                <w:szCs w:val="20"/>
              </w:rPr>
            </w:pPr>
            <w:r>
              <w:rPr>
                <w:rFonts w:cstheme="minorHAnsi"/>
                <w:sz w:val="20"/>
                <w:szCs w:val="20"/>
              </w:rPr>
              <w:t>(d) Students must complete all work/prep set</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rPr>
          <w:trHeight w:val="567"/>
        </w:trPr>
        <w:tc>
          <w:tcPr>
            <w:tcW w:w="3003" w:type="dxa"/>
            <w:vAlign w:val="center"/>
          </w:tcPr>
          <w:p w:rsidR="00156A0D" w:rsidRPr="00C377B4" w:rsidRDefault="00156A0D" w:rsidP="00156A0D">
            <w:pPr>
              <w:rPr>
                <w:rFonts w:cstheme="minorHAnsi"/>
                <w:color w:val="000000" w:themeColor="text1"/>
                <w:sz w:val="20"/>
                <w:szCs w:val="20"/>
              </w:rPr>
            </w:pPr>
            <w:r w:rsidRPr="00C377B4">
              <w:rPr>
                <w:rFonts w:cstheme="minorHAnsi"/>
                <w:color w:val="000000" w:themeColor="text1"/>
                <w:sz w:val="20"/>
                <w:szCs w:val="20"/>
              </w:rPr>
              <w:t>Subject Detention</w:t>
            </w:r>
          </w:p>
        </w:tc>
        <w:tc>
          <w:tcPr>
            <w:tcW w:w="3003" w:type="dxa"/>
            <w:vAlign w:val="center"/>
          </w:tcPr>
          <w:p w:rsidR="00156A0D" w:rsidRPr="00C377B4" w:rsidRDefault="00156A0D" w:rsidP="00156A0D">
            <w:pPr>
              <w:rPr>
                <w:rFonts w:cstheme="minorHAnsi"/>
                <w:color w:val="000000" w:themeColor="text1"/>
                <w:sz w:val="20"/>
                <w:szCs w:val="20"/>
              </w:rPr>
            </w:pPr>
            <w:r w:rsidRPr="00C377B4">
              <w:rPr>
                <w:rFonts w:cstheme="minorHAnsi"/>
                <w:color w:val="000000" w:themeColor="text1"/>
                <w:sz w:val="20"/>
                <w:szCs w:val="20"/>
              </w:rPr>
              <w:t>Manager’s detention</w:t>
            </w:r>
          </w:p>
        </w:tc>
        <w:tc>
          <w:tcPr>
            <w:tcW w:w="3004" w:type="dxa"/>
            <w:vAlign w:val="center"/>
          </w:tcPr>
          <w:p w:rsidR="00156A0D" w:rsidRPr="00C377B4" w:rsidRDefault="00156A0D" w:rsidP="00156A0D">
            <w:pPr>
              <w:rPr>
                <w:rFonts w:cstheme="minorHAnsi"/>
                <w:color w:val="000000" w:themeColor="text1"/>
                <w:sz w:val="20"/>
                <w:szCs w:val="20"/>
              </w:rPr>
            </w:pPr>
            <w:r w:rsidRPr="00C377B4">
              <w:rPr>
                <w:rFonts w:cstheme="minorHAnsi"/>
                <w:color w:val="000000" w:themeColor="text1"/>
                <w:sz w:val="20"/>
                <w:szCs w:val="20"/>
              </w:rPr>
              <w:t>Sunday detention/Gating</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tcPr>
          <w:p w:rsidR="00156A0D" w:rsidRPr="00FB5115" w:rsidRDefault="00156A0D" w:rsidP="00156A0D">
            <w:pPr>
              <w:pStyle w:val="Heading1"/>
              <w:rPr>
                <w:rFonts w:asciiTheme="minorHAnsi" w:hAnsiTheme="minorHAnsi" w:cstheme="minorHAnsi"/>
              </w:rPr>
            </w:pPr>
            <w:bookmarkStart w:id="53" w:name="_Toc520196844"/>
            <w:bookmarkStart w:id="54" w:name="_Toc523825026"/>
            <w:bookmarkStart w:id="55" w:name="_Toc523825085"/>
            <w:bookmarkStart w:id="56" w:name="_Toc523906695"/>
            <w:bookmarkStart w:id="57" w:name="_Toc523906832"/>
            <w:r>
              <w:rPr>
                <w:rFonts w:asciiTheme="minorHAnsi" w:hAnsiTheme="minorHAnsi" w:cstheme="minorHAnsi"/>
              </w:rPr>
              <w:t xml:space="preserve">5. </w:t>
            </w:r>
            <w:r w:rsidRPr="000B31DB">
              <w:rPr>
                <w:rFonts w:asciiTheme="minorHAnsi" w:hAnsiTheme="minorHAnsi" w:cstheme="minorHAnsi"/>
              </w:rPr>
              <w:t>Clubs &amp; Societies</w:t>
            </w:r>
            <w:bookmarkEnd w:id="53"/>
            <w:bookmarkEnd w:id="54"/>
            <w:bookmarkEnd w:id="55"/>
            <w:bookmarkEnd w:id="56"/>
            <w:bookmarkEnd w:id="57"/>
            <w:r w:rsidRPr="000B31DB">
              <w:rPr>
                <w:rFonts w:asciiTheme="minorHAnsi" w:hAnsiTheme="minorHAnsi" w:cstheme="minorHAnsi"/>
              </w:rPr>
              <w:t xml:space="preserve"> </w:t>
            </w:r>
            <w:r>
              <w:rPr>
                <w:rFonts w:asciiTheme="minorHAnsi" w:hAnsiTheme="minorHAnsi" w:cstheme="minorHAnsi"/>
              </w:rPr>
              <w:t xml:space="preserve"> </w:t>
            </w:r>
          </w:p>
        </w:tc>
      </w:tr>
      <w:tr w:rsidR="00156A0D" w:rsidRPr="00FB5115" w:rsidTr="00156A0D">
        <w:trPr>
          <w:trHeight w:val="850"/>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(a) Students must take part in the school club's programme (if in F1-5), or the school's Societies Programme (if in the sixth form) </w:t>
            </w:r>
          </w:p>
          <w:p w:rsidR="00156A0D" w:rsidRPr="00FB5115" w:rsidRDefault="00156A0D" w:rsidP="00156A0D">
            <w:pPr>
              <w:rPr>
                <w:rFonts w:cstheme="minorHAnsi"/>
                <w:sz w:val="20"/>
                <w:szCs w:val="20"/>
              </w:rPr>
            </w:pPr>
            <w:r w:rsidRPr="00FB5115">
              <w:rPr>
                <w:rFonts w:cstheme="minorHAnsi"/>
                <w:sz w:val="20"/>
                <w:szCs w:val="20"/>
              </w:rPr>
              <w:t>(b) Failure to attend a club or society without permission will be dealt with as a missing lesson</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rPr>
          <w:trHeight w:val="567"/>
        </w:trPr>
        <w:tc>
          <w:tcPr>
            <w:tcW w:w="3003" w:type="dxa"/>
            <w:vAlign w:val="center"/>
          </w:tcPr>
          <w:p w:rsidR="00156A0D" w:rsidRPr="00FB5115" w:rsidRDefault="00156A0D" w:rsidP="00156A0D">
            <w:pPr>
              <w:rPr>
                <w:rFonts w:cstheme="minorHAnsi"/>
                <w:sz w:val="20"/>
                <w:szCs w:val="20"/>
              </w:rPr>
            </w:pPr>
            <w:r>
              <w:rPr>
                <w:rFonts w:cstheme="minorHAnsi"/>
                <w:sz w:val="20"/>
                <w:szCs w:val="20"/>
              </w:rPr>
              <w:t>Meeting between s</w:t>
            </w:r>
            <w:r w:rsidRPr="00FB5115">
              <w:rPr>
                <w:rFonts w:cstheme="minorHAnsi"/>
                <w:sz w:val="20"/>
                <w:szCs w:val="20"/>
              </w:rPr>
              <w:t>tudent and</w:t>
            </w:r>
            <w:r>
              <w:rPr>
                <w:rFonts w:cstheme="minorHAnsi"/>
                <w:sz w:val="20"/>
                <w:szCs w:val="20"/>
              </w:rPr>
              <w:t xml:space="preserve"> </w:t>
            </w:r>
            <w:r w:rsidRPr="00C377B4">
              <w:rPr>
                <w:rFonts w:cstheme="minorHAnsi"/>
                <w:color w:val="000000" w:themeColor="text1"/>
                <w:sz w:val="20"/>
                <w:szCs w:val="20"/>
              </w:rPr>
              <w:t>subject teacher and/or Form Tu</w:t>
            </w:r>
            <w:r>
              <w:rPr>
                <w:rFonts w:cstheme="minorHAnsi"/>
                <w:sz w:val="20"/>
                <w:szCs w:val="20"/>
              </w:rPr>
              <w:t xml:space="preserve">tor </w:t>
            </w:r>
            <w:r w:rsidRPr="00FB5115">
              <w:rPr>
                <w:rFonts w:cstheme="minorHAnsi"/>
                <w:sz w:val="20"/>
                <w:szCs w:val="20"/>
              </w:rPr>
              <w:t xml:space="preserve">and unless suitable explanation provided the student must attend a </w:t>
            </w:r>
            <w:r>
              <w:rPr>
                <w:rFonts w:cstheme="minorHAnsi"/>
                <w:sz w:val="20"/>
                <w:szCs w:val="20"/>
              </w:rPr>
              <w:t>detention with their clubs/societies teacher.</w:t>
            </w:r>
          </w:p>
        </w:tc>
        <w:tc>
          <w:tcPr>
            <w:tcW w:w="3003" w:type="dxa"/>
            <w:vAlign w:val="center"/>
          </w:tcPr>
          <w:p w:rsidR="00156A0D" w:rsidRPr="000B31DB" w:rsidRDefault="00156A0D" w:rsidP="00156A0D">
            <w:pPr>
              <w:rPr>
                <w:rFonts w:cstheme="minorHAnsi"/>
                <w:color w:val="000000" w:themeColor="text1"/>
                <w:sz w:val="20"/>
                <w:szCs w:val="20"/>
              </w:rPr>
            </w:pPr>
            <w:r w:rsidRPr="000B31DB">
              <w:rPr>
                <w:rFonts w:cstheme="minorHAnsi"/>
                <w:color w:val="000000" w:themeColor="text1"/>
                <w:sz w:val="20"/>
                <w:szCs w:val="20"/>
              </w:rPr>
              <w:t>M</w:t>
            </w:r>
            <w:r>
              <w:rPr>
                <w:rFonts w:cstheme="minorHAnsi"/>
                <w:color w:val="000000" w:themeColor="text1"/>
                <w:sz w:val="20"/>
                <w:szCs w:val="20"/>
              </w:rPr>
              <w:t>anager</w:t>
            </w:r>
            <w:r w:rsidR="00185C9E">
              <w:rPr>
                <w:rFonts w:cstheme="minorHAnsi"/>
                <w:color w:val="000000" w:themeColor="text1"/>
                <w:sz w:val="20"/>
                <w:szCs w:val="20"/>
              </w:rPr>
              <w:t>’</w:t>
            </w:r>
            <w:r>
              <w:rPr>
                <w:rFonts w:cstheme="minorHAnsi"/>
                <w:color w:val="000000" w:themeColor="text1"/>
                <w:sz w:val="20"/>
                <w:szCs w:val="20"/>
              </w:rPr>
              <w:t xml:space="preserve">s detention </w:t>
            </w:r>
          </w:p>
        </w:tc>
        <w:tc>
          <w:tcPr>
            <w:tcW w:w="3004" w:type="dxa"/>
            <w:vAlign w:val="center"/>
          </w:tcPr>
          <w:p w:rsidR="00156A0D" w:rsidRPr="000B31DB" w:rsidRDefault="00156A0D" w:rsidP="00156A0D">
            <w:pPr>
              <w:rPr>
                <w:sz w:val="20"/>
                <w:szCs w:val="20"/>
              </w:rPr>
            </w:pPr>
            <w:r>
              <w:rPr>
                <w:sz w:val="20"/>
                <w:szCs w:val="20"/>
              </w:rPr>
              <w:t>a)</w:t>
            </w:r>
            <w:r w:rsidRPr="000B31DB">
              <w:rPr>
                <w:sz w:val="20"/>
                <w:szCs w:val="20"/>
              </w:rPr>
              <w:t>Sunday detention/ Gating</w:t>
            </w:r>
          </w:p>
          <w:p w:rsidR="00156A0D" w:rsidRPr="000B31DB" w:rsidRDefault="00156A0D" w:rsidP="00156A0D">
            <w:pPr>
              <w:rPr>
                <w:sz w:val="20"/>
                <w:szCs w:val="20"/>
              </w:rPr>
            </w:pPr>
            <w:r>
              <w:rPr>
                <w:sz w:val="20"/>
                <w:szCs w:val="20"/>
              </w:rPr>
              <w:t>b) F</w:t>
            </w:r>
            <w:r w:rsidRPr="000B31DB">
              <w:rPr>
                <w:sz w:val="20"/>
                <w:szCs w:val="20"/>
              </w:rPr>
              <w:t>ixed term exclusion if problem persists after 3</w:t>
            </w:r>
            <w:r w:rsidRPr="000B31DB">
              <w:rPr>
                <w:sz w:val="20"/>
                <w:szCs w:val="20"/>
                <w:vertAlign w:val="superscript"/>
              </w:rPr>
              <w:t>rd</w:t>
            </w:r>
            <w:r w:rsidRPr="000B31DB">
              <w:rPr>
                <w:sz w:val="20"/>
                <w:szCs w:val="20"/>
              </w:rPr>
              <w:t xml:space="preserve"> offence</w:t>
            </w:r>
          </w:p>
          <w:p w:rsidR="00156A0D" w:rsidRPr="000B31DB" w:rsidRDefault="00156A0D" w:rsidP="00156A0D">
            <w:pPr>
              <w:pStyle w:val="ListParagraph"/>
              <w:rPr>
                <w:rFonts w:cstheme="minorHAnsi"/>
                <w:color w:val="000000" w:themeColor="text1"/>
                <w:sz w:val="20"/>
                <w:szCs w:val="20"/>
              </w:rPr>
            </w:pPr>
          </w:p>
          <w:p w:rsidR="00156A0D" w:rsidRDefault="00156A0D" w:rsidP="00156A0D">
            <w:pPr>
              <w:rPr>
                <w:rFonts w:cstheme="minorHAnsi"/>
                <w:color w:val="000000" w:themeColor="text1"/>
                <w:sz w:val="20"/>
                <w:szCs w:val="20"/>
              </w:rPr>
            </w:pPr>
          </w:p>
          <w:p w:rsidR="00156A0D" w:rsidRPr="000B31DB" w:rsidRDefault="00156A0D" w:rsidP="00156A0D">
            <w:pPr>
              <w:rPr>
                <w:rFonts w:cstheme="minorHAnsi"/>
                <w:color w:val="000000" w:themeColor="text1"/>
                <w:sz w:val="20"/>
                <w:szCs w:val="20"/>
              </w:rPr>
            </w:pP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58" w:name="_Toc520196845"/>
            <w:bookmarkStart w:id="59" w:name="_Toc523825027"/>
            <w:bookmarkStart w:id="60" w:name="_Toc523825086"/>
            <w:bookmarkStart w:id="61" w:name="_Toc523906696"/>
            <w:bookmarkStart w:id="62" w:name="_Toc523906833"/>
            <w:r w:rsidRPr="00FB5115">
              <w:rPr>
                <w:rFonts w:asciiTheme="minorHAnsi" w:hAnsiTheme="minorHAnsi" w:cstheme="minorHAnsi"/>
              </w:rPr>
              <w:t>6. Friday Assembly</w:t>
            </w:r>
            <w:bookmarkEnd w:id="58"/>
            <w:bookmarkEnd w:id="59"/>
            <w:bookmarkEnd w:id="60"/>
            <w:bookmarkEnd w:id="61"/>
            <w:bookmarkEnd w:id="62"/>
          </w:p>
        </w:tc>
      </w:tr>
      <w:tr w:rsidR="00156A0D" w:rsidRPr="00FB5115" w:rsidTr="00156A0D">
        <w:trPr>
          <w:trHeight w:val="567"/>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Students must attend the Friday afternoon assembly, unless they have permission or </w:t>
            </w:r>
            <w:r>
              <w:rPr>
                <w:rFonts w:cstheme="minorHAnsi"/>
                <w:sz w:val="20"/>
                <w:szCs w:val="20"/>
              </w:rPr>
              <w:t xml:space="preserve">are </w:t>
            </w:r>
            <w:r w:rsidRPr="00FB5115">
              <w:rPr>
                <w:rFonts w:cstheme="minorHAnsi"/>
                <w:sz w:val="20"/>
                <w:szCs w:val="20"/>
              </w:rPr>
              <w:t>on a school trip</w:t>
            </w:r>
          </w:p>
        </w:tc>
      </w:tr>
      <w:tr w:rsidR="00156A0D" w:rsidRPr="00FB5115" w:rsidTr="00156A0D">
        <w:trPr>
          <w:trHeight w:val="397"/>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w:t>
            </w:r>
          </w:p>
        </w:tc>
      </w:tr>
      <w:tr w:rsidR="00156A0D" w:rsidRPr="00FB5115" w:rsidTr="00156A0D">
        <w:trPr>
          <w:trHeight w:val="397"/>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rPr>
          <w:trHeight w:val="510"/>
        </w:trPr>
        <w:tc>
          <w:tcPr>
            <w:tcW w:w="3003" w:type="dxa"/>
            <w:vAlign w:val="center"/>
          </w:tcPr>
          <w:p w:rsidR="00156A0D" w:rsidRPr="00FB5115" w:rsidRDefault="00156A0D" w:rsidP="00156A0D">
            <w:pPr>
              <w:rPr>
                <w:rFonts w:cstheme="minorHAnsi"/>
                <w:sz w:val="20"/>
                <w:szCs w:val="20"/>
              </w:rPr>
            </w:pPr>
            <w:r>
              <w:rPr>
                <w:rFonts w:cstheme="minorHAnsi"/>
                <w:sz w:val="20"/>
                <w:szCs w:val="20"/>
              </w:rPr>
              <w:t>Manager’s Detention/ Sunday Detention</w:t>
            </w:r>
          </w:p>
        </w:tc>
        <w:tc>
          <w:tcPr>
            <w:tcW w:w="3003" w:type="dxa"/>
            <w:vAlign w:val="center"/>
          </w:tcPr>
          <w:p w:rsidR="00156A0D" w:rsidRPr="00FB5115" w:rsidRDefault="00156A0D" w:rsidP="00156A0D">
            <w:pPr>
              <w:rPr>
                <w:rFonts w:cstheme="minorHAnsi"/>
                <w:sz w:val="20"/>
                <w:szCs w:val="20"/>
              </w:rPr>
            </w:pPr>
            <w:r>
              <w:rPr>
                <w:rFonts w:cstheme="minorHAnsi"/>
                <w:color w:val="000000" w:themeColor="text1"/>
                <w:sz w:val="20"/>
                <w:szCs w:val="20"/>
              </w:rPr>
              <w:t>S</w:t>
            </w:r>
            <w:r w:rsidRPr="000B31DB">
              <w:rPr>
                <w:rFonts w:cstheme="minorHAnsi"/>
                <w:color w:val="000000" w:themeColor="text1"/>
                <w:sz w:val="20"/>
                <w:szCs w:val="20"/>
              </w:rPr>
              <w:t>unday</w:t>
            </w:r>
            <w:r>
              <w:rPr>
                <w:rFonts w:cstheme="minorHAnsi"/>
                <w:color w:val="000000" w:themeColor="text1"/>
                <w:sz w:val="20"/>
                <w:szCs w:val="20"/>
              </w:rPr>
              <w:t xml:space="preserve"> detention/Gating </w:t>
            </w:r>
          </w:p>
        </w:tc>
        <w:tc>
          <w:tcPr>
            <w:tcW w:w="3004" w:type="dxa"/>
            <w:vAlign w:val="center"/>
          </w:tcPr>
          <w:p w:rsidR="00156A0D" w:rsidRPr="00FB5115" w:rsidRDefault="00156A0D" w:rsidP="00156A0D">
            <w:pPr>
              <w:rPr>
                <w:rFonts w:cstheme="minorHAnsi"/>
                <w:sz w:val="20"/>
                <w:szCs w:val="20"/>
              </w:rPr>
            </w:pPr>
            <w:r w:rsidRPr="000B31DB">
              <w:rPr>
                <w:rFonts w:cstheme="minorHAnsi"/>
                <w:color w:val="000000" w:themeColor="text1"/>
                <w:sz w:val="20"/>
                <w:szCs w:val="20"/>
              </w:rPr>
              <w:t>Fixed term exclusion</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63" w:name="_Toc520196846"/>
            <w:bookmarkStart w:id="64" w:name="_Toc523825028"/>
            <w:bookmarkStart w:id="65" w:name="_Toc523825087"/>
            <w:bookmarkStart w:id="66" w:name="_Toc523906697"/>
            <w:bookmarkStart w:id="67" w:name="_Toc523906834"/>
            <w:r w:rsidRPr="00FB5115">
              <w:rPr>
                <w:rFonts w:asciiTheme="minorHAnsi" w:hAnsiTheme="minorHAnsi" w:cstheme="minorHAnsi"/>
              </w:rPr>
              <w:t>7. General behaviour</w:t>
            </w:r>
            <w:bookmarkEnd w:id="63"/>
            <w:bookmarkEnd w:id="64"/>
            <w:bookmarkEnd w:id="65"/>
            <w:bookmarkEnd w:id="66"/>
            <w:bookmarkEnd w:id="67"/>
          </w:p>
        </w:tc>
      </w:tr>
      <w:tr w:rsidR="00156A0D" w:rsidRPr="00FB5115" w:rsidTr="00156A0D">
        <w:trPr>
          <w:trHeight w:val="1587"/>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At all times when a student is in the care of</w:t>
            </w:r>
            <w:r w:rsidR="00185C9E">
              <w:rPr>
                <w:rFonts w:cstheme="minorHAnsi"/>
                <w:sz w:val="20"/>
                <w:szCs w:val="20"/>
              </w:rPr>
              <w:t xml:space="preserve"> Buckswood School students will:</w:t>
            </w:r>
          </w:p>
          <w:p w:rsidR="00156A0D" w:rsidRPr="00FB5115" w:rsidRDefault="00156A0D" w:rsidP="00156A0D">
            <w:pPr>
              <w:rPr>
                <w:rFonts w:cstheme="minorHAnsi"/>
                <w:sz w:val="20"/>
                <w:szCs w:val="20"/>
              </w:rPr>
            </w:pPr>
            <w:r w:rsidRPr="00FB5115">
              <w:rPr>
                <w:rFonts w:cstheme="minorHAnsi"/>
                <w:sz w:val="20"/>
                <w:szCs w:val="20"/>
              </w:rPr>
              <w:t>(a) act with consideration to all and will be accountable for their words and actions;</w:t>
            </w:r>
          </w:p>
          <w:p w:rsidR="00156A0D" w:rsidRPr="00FB5115" w:rsidRDefault="00156A0D" w:rsidP="00156A0D">
            <w:pPr>
              <w:rPr>
                <w:rFonts w:cstheme="minorHAnsi"/>
                <w:sz w:val="20"/>
                <w:szCs w:val="20"/>
              </w:rPr>
            </w:pPr>
            <w:r w:rsidRPr="00FB5115">
              <w:rPr>
                <w:rFonts w:cstheme="minorHAnsi"/>
                <w:sz w:val="20"/>
                <w:szCs w:val="20"/>
              </w:rPr>
              <w:t xml:space="preserve">(b) be expected to adhere to the school's </w:t>
            </w:r>
            <w:r>
              <w:rPr>
                <w:rFonts w:cstheme="minorHAnsi"/>
                <w:sz w:val="20"/>
                <w:szCs w:val="20"/>
              </w:rPr>
              <w:t xml:space="preserve">code of conduct </w:t>
            </w:r>
            <w:r w:rsidRPr="00FB5115">
              <w:rPr>
                <w:rFonts w:cstheme="minorHAnsi"/>
                <w:sz w:val="20"/>
                <w:szCs w:val="20"/>
              </w:rPr>
              <w:t>and if a boarder the Boarding</w:t>
            </w:r>
            <w:r>
              <w:rPr>
                <w:rFonts w:cstheme="minorHAnsi"/>
                <w:sz w:val="20"/>
                <w:szCs w:val="20"/>
              </w:rPr>
              <w:t xml:space="preserve"> House Rules</w:t>
            </w:r>
            <w:r w:rsidRPr="00FB5115">
              <w:rPr>
                <w:rFonts w:cstheme="minorHAnsi"/>
                <w:sz w:val="20"/>
                <w:szCs w:val="20"/>
              </w:rPr>
              <w:t xml:space="preserve"> ; and</w:t>
            </w:r>
          </w:p>
          <w:p w:rsidR="00156A0D" w:rsidRDefault="00156A0D" w:rsidP="00156A0D">
            <w:pPr>
              <w:rPr>
                <w:rFonts w:cstheme="minorHAnsi"/>
                <w:sz w:val="20"/>
                <w:szCs w:val="20"/>
              </w:rPr>
            </w:pPr>
            <w:r w:rsidRPr="00FB5115">
              <w:rPr>
                <w:rFonts w:cstheme="minorHAnsi"/>
                <w:sz w:val="20"/>
                <w:szCs w:val="20"/>
              </w:rPr>
              <w:t xml:space="preserve">(c) </w:t>
            </w:r>
            <w:r w:rsidR="00185C9E">
              <w:rPr>
                <w:rFonts w:cstheme="minorHAnsi"/>
                <w:sz w:val="20"/>
                <w:szCs w:val="20"/>
              </w:rPr>
              <w:t>s</w:t>
            </w:r>
            <w:r w:rsidRPr="00FB5115">
              <w:rPr>
                <w:rFonts w:cstheme="minorHAnsi"/>
                <w:sz w:val="20"/>
                <w:szCs w:val="20"/>
              </w:rPr>
              <w:t>tudents must at all times display good manner</w:t>
            </w:r>
            <w:r>
              <w:rPr>
                <w:rFonts w:cstheme="minorHAnsi"/>
                <w:sz w:val="20"/>
                <w:szCs w:val="20"/>
              </w:rPr>
              <w:t>s</w:t>
            </w:r>
            <w:r w:rsidRPr="00FB5115">
              <w:rPr>
                <w:rFonts w:cstheme="minorHAnsi"/>
                <w:sz w:val="20"/>
                <w:szCs w:val="20"/>
              </w:rPr>
              <w:t xml:space="preserve"> and respect to all members of the school community</w:t>
            </w:r>
          </w:p>
          <w:p w:rsidR="00156A0D" w:rsidRPr="00FB5115" w:rsidRDefault="00156A0D" w:rsidP="00156A0D">
            <w:pPr>
              <w:rPr>
                <w:rFonts w:cstheme="minorHAnsi"/>
                <w:sz w:val="20"/>
                <w:szCs w:val="20"/>
              </w:rPr>
            </w:pPr>
            <w:r>
              <w:rPr>
                <w:rFonts w:cstheme="minorHAnsi"/>
                <w:sz w:val="20"/>
                <w:szCs w:val="20"/>
              </w:rPr>
              <w:t>(d) students must adhere to the language requirements of the school (this includes swearing)</w:t>
            </w:r>
          </w:p>
        </w:tc>
      </w:tr>
      <w:tr w:rsidR="00156A0D" w:rsidRPr="00FB5115" w:rsidTr="00156A0D">
        <w:trPr>
          <w:trHeight w:val="567"/>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See </w:t>
            </w:r>
            <w:r>
              <w:rPr>
                <w:rFonts w:cstheme="minorHAnsi"/>
                <w:sz w:val="20"/>
                <w:szCs w:val="20"/>
              </w:rPr>
              <w:t xml:space="preserve">Appendix </w:t>
            </w:r>
            <w:r w:rsidRPr="00FB5115">
              <w:rPr>
                <w:rFonts w:cstheme="minorHAnsi"/>
                <w:sz w:val="20"/>
                <w:szCs w:val="20"/>
              </w:rPr>
              <w:t xml:space="preserve">5 -  School Code of Conduct and Rules </w:t>
            </w:r>
            <w:r w:rsidR="00185C9E">
              <w:rPr>
                <w:rFonts w:cstheme="minorHAnsi"/>
                <w:sz w:val="20"/>
                <w:szCs w:val="20"/>
              </w:rPr>
              <w:t xml:space="preserve">for personal safety and Annex 5 </w:t>
            </w:r>
            <w:r w:rsidRPr="00FB5115">
              <w:rPr>
                <w:rFonts w:cstheme="minorHAnsi"/>
                <w:sz w:val="20"/>
                <w:szCs w:val="20"/>
              </w:rPr>
              <w:t>Boarding</w:t>
            </w:r>
            <w:r>
              <w:rPr>
                <w:rFonts w:cstheme="minorHAnsi"/>
                <w:sz w:val="20"/>
                <w:szCs w:val="20"/>
              </w:rPr>
              <w:t xml:space="preserve"> House Rules</w:t>
            </w:r>
            <w:r w:rsidRPr="00FB5115">
              <w:rPr>
                <w:rFonts w:cstheme="minorHAnsi"/>
                <w:sz w:val="20"/>
                <w:szCs w:val="20"/>
              </w:rPr>
              <w:t xml:space="preserve">  </w:t>
            </w:r>
          </w:p>
        </w:tc>
      </w:tr>
      <w:tr w:rsidR="00156A0D" w:rsidRPr="00FB5115" w:rsidTr="00156A0D">
        <w:trPr>
          <w:trHeight w:val="454"/>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454"/>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rPr>
          <w:trHeight w:val="454"/>
        </w:trPr>
        <w:tc>
          <w:tcPr>
            <w:tcW w:w="3003" w:type="dxa"/>
          </w:tcPr>
          <w:p w:rsidR="00156A0D" w:rsidRDefault="00156A0D" w:rsidP="00204E9A">
            <w:pPr>
              <w:pStyle w:val="ListParagraph"/>
              <w:numPr>
                <w:ilvl w:val="0"/>
                <w:numId w:val="42"/>
              </w:numPr>
              <w:rPr>
                <w:rFonts w:cstheme="minorHAnsi"/>
                <w:sz w:val="20"/>
                <w:szCs w:val="20"/>
              </w:rPr>
            </w:pPr>
            <w:r w:rsidRPr="00A3528E">
              <w:rPr>
                <w:rFonts w:cstheme="minorHAnsi"/>
                <w:sz w:val="20"/>
                <w:szCs w:val="20"/>
              </w:rPr>
              <w:t>Subject Detention or Manager’s Dete</w:t>
            </w:r>
            <w:r>
              <w:rPr>
                <w:rFonts w:cstheme="minorHAnsi"/>
                <w:sz w:val="20"/>
                <w:szCs w:val="20"/>
              </w:rPr>
              <w:t>ntion</w:t>
            </w:r>
          </w:p>
          <w:p w:rsidR="00156A0D" w:rsidRPr="00A3528E" w:rsidRDefault="00156A0D" w:rsidP="00204E9A">
            <w:pPr>
              <w:pStyle w:val="ListParagraph"/>
              <w:numPr>
                <w:ilvl w:val="0"/>
                <w:numId w:val="42"/>
              </w:numPr>
              <w:rPr>
                <w:rFonts w:cstheme="minorHAnsi"/>
                <w:sz w:val="20"/>
                <w:szCs w:val="20"/>
              </w:rPr>
            </w:pPr>
            <w:r w:rsidRPr="00A3528E">
              <w:rPr>
                <w:rFonts w:cstheme="minorHAnsi"/>
                <w:sz w:val="20"/>
                <w:szCs w:val="20"/>
              </w:rPr>
              <w:t>Red Card</w:t>
            </w:r>
          </w:p>
        </w:tc>
        <w:tc>
          <w:tcPr>
            <w:tcW w:w="3003" w:type="dxa"/>
          </w:tcPr>
          <w:p w:rsidR="00156A0D" w:rsidRDefault="00156A0D" w:rsidP="00204E9A">
            <w:pPr>
              <w:pStyle w:val="ListParagraph"/>
              <w:numPr>
                <w:ilvl w:val="0"/>
                <w:numId w:val="49"/>
              </w:numPr>
              <w:rPr>
                <w:rFonts w:cstheme="minorHAnsi"/>
                <w:sz w:val="20"/>
                <w:szCs w:val="20"/>
              </w:rPr>
            </w:pPr>
            <w:r>
              <w:rPr>
                <w:rFonts w:cstheme="minorHAnsi"/>
                <w:sz w:val="20"/>
                <w:szCs w:val="20"/>
              </w:rPr>
              <w:t>Subject Detention or Manager’s Detention</w:t>
            </w:r>
          </w:p>
          <w:p w:rsidR="00156A0D" w:rsidRPr="00835697" w:rsidRDefault="00156A0D" w:rsidP="00204E9A">
            <w:pPr>
              <w:pStyle w:val="ListParagraph"/>
              <w:numPr>
                <w:ilvl w:val="0"/>
                <w:numId w:val="49"/>
              </w:numPr>
              <w:rPr>
                <w:rFonts w:cstheme="minorHAnsi"/>
                <w:sz w:val="20"/>
                <w:szCs w:val="20"/>
              </w:rPr>
            </w:pPr>
            <w:r>
              <w:rPr>
                <w:rFonts w:cstheme="minorHAnsi"/>
                <w:sz w:val="20"/>
                <w:szCs w:val="20"/>
              </w:rPr>
              <w:t>Sunday Detention/ Gating</w:t>
            </w:r>
          </w:p>
        </w:tc>
        <w:tc>
          <w:tcPr>
            <w:tcW w:w="3004" w:type="dxa"/>
          </w:tcPr>
          <w:p w:rsidR="00156A0D" w:rsidRDefault="00156A0D" w:rsidP="00204E9A">
            <w:pPr>
              <w:pStyle w:val="ListParagraph"/>
              <w:numPr>
                <w:ilvl w:val="0"/>
                <w:numId w:val="43"/>
              </w:numPr>
              <w:rPr>
                <w:rFonts w:cstheme="minorHAnsi"/>
                <w:sz w:val="20"/>
                <w:szCs w:val="20"/>
              </w:rPr>
            </w:pPr>
            <w:r>
              <w:rPr>
                <w:rFonts w:cstheme="minorHAnsi"/>
                <w:sz w:val="20"/>
                <w:szCs w:val="20"/>
              </w:rPr>
              <w:t>Subject Detention or Manager’s Detention</w:t>
            </w:r>
          </w:p>
          <w:p w:rsidR="00156A0D" w:rsidRDefault="00156A0D" w:rsidP="00204E9A">
            <w:pPr>
              <w:pStyle w:val="ListParagraph"/>
              <w:numPr>
                <w:ilvl w:val="0"/>
                <w:numId w:val="43"/>
              </w:numPr>
              <w:rPr>
                <w:rFonts w:cstheme="minorHAnsi"/>
                <w:sz w:val="20"/>
                <w:szCs w:val="20"/>
              </w:rPr>
            </w:pPr>
            <w:r>
              <w:rPr>
                <w:rFonts w:cstheme="minorHAnsi"/>
                <w:sz w:val="20"/>
                <w:szCs w:val="20"/>
              </w:rPr>
              <w:t>Sunday Detention or Gating</w:t>
            </w:r>
          </w:p>
          <w:p w:rsidR="00156A0D" w:rsidRPr="00835697" w:rsidRDefault="00156A0D" w:rsidP="00204E9A">
            <w:pPr>
              <w:pStyle w:val="ListParagraph"/>
              <w:numPr>
                <w:ilvl w:val="0"/>
                <w:numId w:val="43"/>
              </w:numPr>
              <w:rPr>
                <w:rFonts w:cstheme="minorHAnsi"/>
                <w:sz w:val="20"/>
                <w:szCs w:val="20"/>
              </w:rPr>
            </w:pPr>
            <w:r>
              <w:rPr>
                <w:rFonts w:cstheme="minorHAnsi"/>
                <w:sz w:val="20"/>
                <w:szCs w:val="20"/>
              </w:rPr>
              <w:t>Fixed Term Exclusion or permanent exclusion</w:t>
            </w:r>
          </w:p>
        </w:tc>
      </w:tr>
    </w:tbl>
    <w:p w:rsidR="00156A0D"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68" w:name="_Toc520196847"/>
            <w:bookmarkStart w:id="69" w:name="_Toc523825029"/>
            <w:bookmarkStart w:id="70" w:name="_Toc523825088"/>
            <w:bookmarkStart w:id="71" w:name="_Toc523906698"/>
            <w:bookmarkStart w:id="72" w:name="_Toc523906835"/>
            <w:r>
              <w:rPr>
                <w:rFonts w:asciiTheme="minorHAnsi" w:hAnsiTheme="minorHAnsi" w:cstheme="minorHAnsi"/>
              </w:rPr>
              <w:t>8. Violence and physical behaviour</w:t>
            </w:r>
            <w:bookmarkEnd w:id="68"/>
            <w:bookmarkEnd w:id="69"/>
            <w:bookmarkEnd w:id="70"/>
            <w:bookmarkEnd w:id="71"/>
            <w:bookmarkEnd w:id="72"/>
          </w:p>
        </w:tc>
      </w:tr>
      <w:tr w:rsidR="00156A0D" w:rsidRPr="00FB5115" w:rsidTr="00185C9E">
        <w:trPr>
          <w:trHeight w:val="442"/>
        </w:trPr>
        <w:tc>
          <w:tcPr>
            <w:tcW w:w="9010" w:type="dxa"/>
            <w:gridSpan w:val="3"/>
            <w:vAlign w:val="center"/>
          </w:tcPr>
          <w:p w:rsidR="00156A0D" w:rsidRPr="00185C9E" w:rsidRDefault="00156A0D" w:rsidP="00156A0D">
            <w:pPr>
              <w:pStyle w:val="ListParagraph"/>
              <w:numPr>
                <w:ilvl w:val="0"/>
                <w:numId w:val="29"/>
              </w:numPr>
              <w:rPr>
                <w:rFonts w:cstheme="minorHAnsi"/>
                <w:sz w:val="20"/>
                <w:szCs w:val="20"/>
              </w:rPr>
            </w:pPr>
            <w:r w:rsidRPr="00A32EED">
              <w:rPr>
                <w:rFonts w:cstheme="minorHAnsi"/>
                <w:sz w:val="20"/>
                <w:szCs w:val="20"/>
              </w:rPr>
              <w:t xml:space="preserve">Students must not threaten or act </w:t>
            </w:r>
            <w:r>
              <w:rPr>
                <w:rFonts w:cstheme="minorHAnsi"/>
                <w:sz w:val="20"/>
                <w:szCs w:val="20"/>
              </w:rPr>
              <w:t>in a violent way</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vAlign w:val="center"/>
          </w:tcPr>
          <w:p w:rsidR="00156A0D" w:rsidRPr="00FB5115" w:rsidRDefault="00156A0D" w:rsidP="00156A0D">
            <w:pPr>
              <w:rPr>
                <w:rFonts w:cstheme="minorHAnsi"/>
                <w:sz w:val="20"/>
                <w:szCs w:val="20"/>
              </w:rPr>
            </w:pPr>
            <w:r>
              <w:rPr>
                <w:rFonts w:cstheme="minorHAnsi"/>
                <w:sz w:val="20"/>
                <w:szCs w:val="20"/>
              </w:rPr>
              <w:t>Disciplinary meeting will be held involving the DSL and SMT to discuss whether an Exclusion (Fixed term) is an appropriate sanction, or whether there is a more appropriate sanction.</w:t>
            </w:r>
          </w:p>
          <w:p w:rsidR="00156A0D" w:rsidRPr="00FB5115" w:rsidRDefault="00156A0D" w:rsidP="00156A0D">
            <w:pPr>
              <w:rPr>
                <w:rFonts w:cstheme="minorHAnsi"/>
                <w:sz w:val="20"/>
                <w:szCs w:val="20"/>
              </w:rPr>
            </w:pPr>
          </w:p>
        </w:tc>
        <w:tc>
          <w:tcPr>
            <w:tcW w:w="3003" w:type="dxa"/>
            <w:vAlign w:val="center"/>
          </w:tcPr>
          <w:p w:rsidR="00156A0D" w:rsidRPr="00FB5115" w:rsidRDefault="00156A0D" w:rsidP="00156A0D">
            <w:pPr>
              <w:rPr>
                <w:rFonts w:cstheme="minorHAnsi"/>
                <w:sz w:val="20"/>
                <w:szCs w:val="20"/>
              </w:rPr>
            </w:pPr>
            <w:r>
              <w:rPr>
                <w:rFonts w:cstheme="minorHAnsi"/>
                <w:sz w:val="20"/>
                <w:szCs w:val="20"/>
              </w:rPr>
              <w:t xml:space="preserve">Exclusion (Fixed or Permanent)  </w:t>
            </w:r>
          </w:p>
        </w:tc>
        <w:tc>
          <w:tcPr>
            <w:tcW w:w="3004" w:type="dxa"/>
            <w:vAlign w:val="center"/>
          </w:tcPr>
          <w:p w:rsidR="00156A0D" w:rsidRPr="00FB5115" w:rsidRDefault="00156A0D" w:rsidP="00156A0D">
            <w:pPr>
              <w:rPr>
                <w:rFonts w:cstheme="minorHAnsi"/>
                <w:sz w:val="20"/>
                <w:szCs w:val="20"/>
              </w:rPr>
            </w:pPr>
            <w:r>
              <w:rPr>
                <w:rFonts w:cstheme="minorHAnsi"/>
                <w:sz w:val="20"/>
                <w:szCs w:val="20"/>
              </w:rPr>
              <w:t xml:space="preserve">Permanent exclusion </w:t>
            </w:r>
          </w:p>
        </w:tc>
      </w:tr>
    </w:tbl>
    <w:p w:rsidR="00156A0D" w:rsidRDefault="00156A0D" w:rsidP="00156A0D">
      <w:pPr>
        <w:rPr>
          <w:rFonts w:cstheme="minorHAnsi"/>
        </w:rPr>
      </w:pPr>
    </w:p>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73" w:name="_Toc520196848"/>
            <w:bookmarkStart w:id="74" w:name="_Toc523825030"/>
            <w:bookmarkStart w:id="75" w:name="_Toc523825089"/>
            <w:bookmarkStart w:id="76" w:name="_Toc523906699"/>
            <w:bookmarkStart w:id="77" w:name="_Toc523906836"/>
            <w:r>
              <w:rPr>
                <w:rFonts w:asciiTheme="minorHAnsi" w:hAnsiTheme="minorHAnsi" w:cstheme="minorHAnsi"/>
              </w:rPr>
              <w:t>9</w:t>
            </w:r>
            <w:r w:rsidRPr="00FB5115">
              <w:rPr>
                <w:rFonts w:asciiTheme="minorHAnsi" w:hAnsiTheme="minorHAnsi" w:cstheme="minorHAnsi"/>
              </w:rPr>
              <w:t>. Bullying</w:t>
            </w:r>
            <w:bookmarkEnd w:id="73"/>
            <w:bookmarkEnd w:id="74"/>
            <w:bookmarkEnd w:id="75"/>
            <w:bookmarkEnd w:id="76"/>
            <w:bookmarkEnd w:id="77"/>
          </w:p>
        </w:tc>
      </w:tr>
      <w:tr w:rsidR="00156A0D" w:rsidRPr="00FB5115" w:rsidTr="00156A0D">
        <w:trPr>
          <w:trHeight w:val="624"/>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(a) students will not bully or be involved in bullying of anyone </w:t>
            </w:r>
          </w:p>
          <w:p w:rsidR="00156A0D" w:rsidRPr="00FB5115" w:rsidRDefault="00156A0D" w:rsidP="00156A0D">
            <w:pPr>
              <w:rPr>
                <w:rFonts w:cstheme="minorHAnsi"/>
                <w:sz w:val="20"/>
                <w:szCs w:val="20"/>
              </w:rPr>
            </w:pPr>
            <w:r w:rsidRPr="00FB5115">
              <w:rPr>
                <w:rFonts w:cstheme="minorHAnsi"/>
                <w:sz w:val="20"/>
                <w:szCs w:val="20"/>
              </w:rPr>
              <w:t>(b) any allegations or incidents of bullying will be dealt with as per the Schools Anti-Bullying Policy</w:t>
            </w:r>
          </w:p>
        </w:tc>
      </w:tr>
      <w:tr w:rsidR="00156A0D" w:rsidRPr="00FB5115" w:rsidTr="00156A0D">
        <w:trPr>
          <w:trHeight w:val="510"/>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See the Schools Anti-Bullying Policy</w:t>
            </w:r>
          </w:p>
        </w:tc>
      </w:tr>
      <w:tr w:rsidR="00156A0D" w:rsidRPr="00FB5115" w:rsidTr="00156A0D">
        <w:trPr>
          <w:trHeight w:val="51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51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56A0D" w:rsidP="00156A0D">
            <w:pPr>
              <w:rPr>
                <w:rFonts w:cstheme="minorHAnsi"/>
                <w:sz w:val="20"/>
                <w:szCs w:val="20"/>
              </w:rPr>
            </w:pPr>
            <w:r w:rsidRPr="00FB5115">
              <w:rPr>
                <w:rFonts w:cstheme="minorHAnsi"/>
                <w:sz w:val="20"/>
                <w:szCs w:val="20"/>
              </w:rPr>
              <w:t xml:space="preserve">Disciplinary meeting with SMT/Head of </w:t>
            </w:r>
            <w:r>
              <w:rPr>
                <w:rFonts w:cstheme="minorHAnsi"/>
                <w:sz w:val="20"/>
                <w:szCs w:val="20"/>
              </w:rPr>
              <w:t>Year</w:t>
            </w:r>
            <w:r w:rsidRPr="00FB5115">
              <w:rPr>
                <w:rFonts w:cstheme="minorHAnsi"/>
                <w:sz w:val="20"/>
                <w:szCs w:val="20"/>
              </w:rPr>
              <w:t xml:space="preserve"> to decide if fixed term </w:t>
            </w:r>
            <w:r>
              <w:rPr>
                <w:rFonts w:cstheme="minorHAnsi"/>
                <w:sz w:val="20"/>
                <w:szCs w:val="20"/>
              </w:rPr>
              <w:t xml:space="preserve">exclusion </w:t>
            </w:r>
            <w:r w:rsidRPr="00FB5115">
              <w:rPr>
                <w:rFonts w:cstheme="minorHAnsi"/>
                <w:sz w:val="20"/>
                <w:szCs w:val="20"/>
              </w:rPr>
              <w:t xml:space="preserve"> is suitable, o</w:t>
            </w:r>
            <w:r>
              <w:rPr>
                <w:rFonts w:cstheme="minorHAnsi"/>
                <w:sz w:val="20"/>
                <w:szCs w:val="20"/>
              </w:rPr>
              <w:t>r whether there is more appropriate</w:t>
            </w:r>
            <w:r w:rsidRPr="00FB5115">
              <w:rPr>
                <w:rFonts w:cstheme="minorHAnsi"/>
                <w:sz w:val="20"/>
                <w:szCs w:val="20"/>
              </w:rPr>
              <w:t xml:space="preserve"> sanction</w:t>
            </w:r>
          </w:p>
        </w:tc>
        <w:tc>
          <w:tcPr>
            <w:tcW w:w="3003" w:type="dxa"/>
          </w:tcPr>
          <w:p w:rsidR="00156A0D" w:rsidRPr="00FB5115" w:rsidRDefault="00156A0D" w:rsidP="00156A0D">
            <w:pPr>
              <w:rPr>
                <w:rFonts w:cstheme="minorHAnsi"/>
                <w:sz w:val="20"/>
                <w:szCs w:val="20"/>
              </w:rPr>
            </w:pPr>
            <w:r w:rsidRPr="00FB5115">
              <w:rPr>
                <w:rFonts w:cstheme="minorHAnsi"/>
                <w:sz w:val="20"/>
                <w:szCs w:val="20"/>
              </w:rPr>
              <w:t>(a) Exclusion (Fixed term)</w:t>
            </w:r>
          </w:p>
          <w:p w:rsidR="00156A0D" w:rsidRPr="00FB5115" w:rsidRDefault="00156A0D" w:rsidP="00156A0D">
            <w:pPr>
              <w:rPr>
                <w:rFonts w:cstheme="minorHAnsi"/>
                <w:sz w:val="20"/>
                <w:szCs w:val="20"/>
              </w:rPr>
            </w:pPr>
            <w:r w:rsidRPr="00FB5115">
              <w:rPr>
                <w:rFonts w:cstheme="minorHAnsi"/>
                <w:sz w:val="20"/>
                <w:szCs w:val="20"/>
              </w:rPr>
              <w:t>(b) The student will be required to attend a re-integration meeting on return to school and may be subject to a risk assessment</w:t>
            </w:r>
          </w:p>
        </w:tc>
        <w:tc>
          <w:tcPr>
            <w:tcW w:w="3004" w:type="dxa"/>
          </w:tcPr>
          <w:p w:rsidR="00156A0D" w:rsidRPr="00FB5115" w:rsidRDefault="00156A0D" w:rsidP="00156A0D">
            <w:pPr>
              <w:rPr>
                <w:rFonts w:cstheme="minorHAnsi"/>
                <w:sz w:val="20"/>
                <w:szCs w:val="20"/>
              </w:rPr>
            </w:pPr>
            <w:r w:rsidRPr="00FB5115">
              <w:rPr>
                <w:rFonts w:cstheme="minorHAnsi"/>
                <w:sz w:val="20"/>
                <w:szCs w:val="20"/>
              </w:rPr>
              <w:t>Exclusion (Permanent)</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78" w:name="_Toc520196849"/>
            <w:bookmarkStart w:id="79" w:name="_Toc523825031"/>
            <w:bookmarkStart w:id="80" w:name="_Toc523825090"/>
            <w:bookmarkStart w:id="81" w:name="_Toc523906700"/>
            <w:bookmarkStart w:id="82" w:name="_Toc523906837"/>
            <w:r>
              <w:rPr>
                <w:rFonts w:asciiTheme="minorHAnsi" w:hAnsiTheme="minorHAnsi" w:cstheme="minorHAnsi"/>
              </w:rPr>
              <w:t>10</w:t>
            </w:r>
            <w:r w:rsidRPr="00FB5115">
              <w:rPr>
                <w:rFonts w:asciiTheme="minorHAnsi" w:hAnsiTheme="minorHAnsi" w:cstheme="minorHAnsi"/>
              </w:rPr>
              <w:t>. Theft</w:t>
            </w:r>
            <w:bookmarkEnd w:id="78"/>
            <w:bookmarkEnd w:id="79"/>
            <w:bookmarkEnd w:id="80"/>
            <w:bookmarkEnd w:id="81"/>
            <w:bookmarkEnd w:id="82"/>
          </w:p>
        </w:tc>
      </w:tr>
      <w:tr w:rsidR="00156A0D" w:rsidRPr="00FB5115" w:rsidTr="00156A0D">
        <w:trPr>
          <w:trHeight w:val="1020"/>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(a) Theft is the dishonest appropriation of property belonging to another with the intention of permanently depriving the other of it; and “thief” and “steal” shall be construed accordingly </w:t>
            </w:r>
          </w:p>
          <w:p w:rsidR="00156A0D" w:rsidRPr="00FB5115" w:rsidRDefault="00156A0D" w:rsidP="00156A0D">
            <w:pPr>
              <w:rPr>
                <w:rFonts w:cstheme="minorHAnsi"/>
                <w:sz w:val="20"/>
                <w:szCs w:val="20"/>
              </w:rPr>
            </w:pPr>
            <w:r w:rsidRPr="00FB5115">
              <w:rPr>
                <w:rFonts w:cstheme="minorHAnsi"/>
                <w:sz w:val="20"/>
                <w:szCs w:val="20"/>
              </w:rPr>
              <w:t xml:space="preserve">(b) Students will not steal </w:t>
            </w:r>
          </w:p>
          <w:p w:rsidR="00156A0D" w:rsidRPr="00FB5115" w:rsidRDefault="00156A0D" w:rsidP="00156A0D">
            <w:pPr>
              <w:rPr>
                <w:rFonts w:cstheme="minorHAnsi"/>
                <w:sz w:val="20"/>
                <w:szCs w:val="20"/>
              </w:rPr>
            </w:pPr>
            <w:r w:rsidRPr="00FB5115">
              <w:rPr>
                <w:rFonts w:cstheme="minorHAnsi"/>
                <w:sz w:val="20"/>
                <w:szCs w:val="20"/>
              </w:rPr>
              <w:t>(c) Students must not be involved with an act(s) of theft</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56A0D" w:rsidP="00156A0D">
            <w:pPr>
              <w:rPr>
                <w:rFonts w:cstheme="minorHAnsi"/>
                <w:sz w:val="20"/>
                <w:szCs w:val="20"/>
              </w:rPr>
            </w:pPr>
            <w:r w:rsidRPr="00FB5115">
              <w:rPr>
                <w:rFonts w:cstheme="minorHAnsi"/>
                <w:sz w:val="20"/>
                <w:szCs w:val="20"/>
              </w:rPr>
              <w:t xml:space="preserve">(a) </w:t>
            </w:r>
            <w:r w:rsidR="00185C9E">
              <w:rPr>
                <w:rFonts w:cstheme="minorHAnsi"/>
                <w:sz w:val="20"/>
                <w:szCs w:val="20"/>
              </w:rPr>
              <w:t xml:space="preserve">Possible </w:t>
            </w:r>
            <w:r w:rsidRPr="00FB5115">
              <w:rPr>
                <w:rFonts w:cstheme="minorHAnsi"/>
                <w:sz w:val="20"/>
                <w:szCs w:val="20"/>
              </w:rPr>
              <w:t>Exclusion (Fixed term)</w:t>
            </w:r>
          </w:p>
          <w:p w:rsidR="00156A0D" w:rsidRPr="00FB5115" w:rsidRDefault="00156A0D" w:rsidP="00156A0D">
            <w:pPr>
              <w:rPr>
                <w:rFonts w:cstheme="minorHAnsi"/>
                <w:sz w:val="20"/>
                <w:szCs w:val="20"/>
              </w:rPr>
            </w:pPr>
            <w:r w:rsidRPr="00FB5115">
              <w:rPr>
                <w:rFonts w:cstheme="minorHAnsi"/>
                <w:sz w:val="20"/>
                <w:szCs w:val="20"/>
              </w:rPr>
              <w:t>(b) The student will be require</w:t>
            </w:r>
            <w:r>
              <w:rPr>
                <w:rFonts w:cstheme="minorHAnsi"/>
                <w:sz w:val="20"/>
                <w:szCs w:val="20"/>
              </w:rPr>
              <w:t>d</w:t>
            </w:r>
            <w:r w:rsidRPr="00FB5115">
              <w:rPr>
                <w:rFonts w:cstheme="minorHAnsi"/>
                <w:sz w:val="20"/>
                <w:szCs w:val="20"/>
              </w:rPr>
              <w:t xml:space="preserve"> to attend a re-integration meeting on return to school and may be subject to a risk assessment</w:t>
            </w:r>
            <w:r>
              <w:rPr>
                <w:rFonts w:cstheme="minorHAnsi"/>
                <w:sz w:val="20"/>
                <w:szCs w:val="20"/>
              </w:rPr>
              <w:t>.</w:t>
            </w:r>
          </w:p>
        </w:tc>
        <w:tc>
          <w:tcPr>
            <w:tcW w:w="3003" w:type="dxa"/>
          </w:tcPr>
          <w:p w:rsidR="00156A0D" w:rsidRPr="00FB5115" w:rsidRDefault="00156A0D" w:rsidP="00156A0D">
            <w:pPr>
              <w:rPr>
                <w:rFonts w:cstheme="minorHAnsi"/>
                <w:sz w:val="20"/>
                <w:szCs w:val="20"/>
              </w:rPr>
            </w:pPr>
            <w:r w:rsidRPr="00FB5115">
              <w:rPr>
                <w:rFonts w:cstheme="minorHAnsi"/>
                <w:sz w:val="20"/>
                <w:szCs w:val="20"/>
              </w:rPr>
              <w:t>Exclusion (</w:t>
            </w:r>
            <w:r w:rsidR="00185C9E" w:rsidRPr="00FB5115">
              <w:rPr>
                <w:rFonts w:cstheme="minorHAnsi"/>
                <w:sz w:val="20"/>
                <w:szCs w:val="20"/>
              </w:rPr>
              <w:t>Fixed term</w:t>
            </w:r>
            <w:r w:rsidR="00185C9E">
              <w:rPr>
                <w:rFonts w:cstheme="minorHAnsi"/>
                <w:sz w:val="20"/>
                <w:szCs w:val="20"/>
              </w:rPr>
              <w:t>/</w:t>
            </w:r>
            <w:r w:rsidRPr="00FB5115">
              <w:rPr>
                <w:rFonts w:cstheme="minorHAnsi"/>
                <w:sz w:val="20"/>
                <w:szCs w:val="20"/>
              </w:rPr>
              <w:t>Permanent)</w:t>
            </w:r>
          </w:p>
        </w:tc>
        <w:tc>
          <w:tcPr>
            <w:tcW w:w="3004" w:type="dxa"/>
          </w:tcPr>
          <w:p w:rsidR="00156A0D" w:rsidRPr="00FB5115" w:rsidRDefault="00185C9E" w:rsidP="00156A0D">
            <w:pPr>
              <w:rPr>
                <w:rFonts w:cstheme="minorHAnsi"/>
                <w:sz w:val="20"/>
                <w:szCs w:val="20"/>
              </w:rPr>
            </w:pPr>
            <w:r w:rsidRPr="00FB5115">
              <w:rPr>
                <w:rFonts w:cstheme="minorHAnsi"/>
                <w:sz w:val="20"/>
                <w:szCs w:val="20"/>
              </w:rPr>
              <w:t>Exclusion (Permanent)</w:t>
            </w:r>
          </w:p>
        </w:tc>
      </w:tr>
    </w:tbl>
    <w:p w:rsidR="00156A0D" w:rsidRPr="00FB5115" w:rsidRDefault="00156A0D" w:rsidP="00156A0D">
      <w:pPr>
        <w:rPr>
          <w:rFonts w:cstheme="minorHAnsi"/>
        </w:rPr>
      </w:pPr>
    </w:p>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83" w:name="_Toc520196850"/>
            <w:bookmarkStart w:id="84" w:name="_Toc523825032"/>
            <w:bookmarkStart w:id="85" w:name="_Toc523825091"/>
            <w:bookmarkStart w:id="86" w:name="_Toc523906701"/>
            <w:bookmarkStart w:id="87" w:name="_Toc523906838"/>
            <w:r>
              <w:rPr>
                <w:rFonts w:asciiTheme="minorHAnsi" w:hAnsiTheme="minorHAnsi" w:cstheme="minorHAnsi"/>
              </w:rPr>
              <w:t>11</w:t>
            </w:r>
            <w:r w:rsidRPr="00FB5115">
              <w:rPr>
                <w:rFonts w:asciiTheme="minorHAnsi" w:hAnsiTheme="minorHAnsi" w:cstheme="minorHAnsi"/>
              </w:rPr>
              <w:t>. Damage to Property</w:t>
            </w:r>
            <w:bookmarkEnd w:id="83"/>
            <w:bookmarkEnd w:id="84"/>
            <w:bookmarkEnd w:id="85"/>
            <w:bookmarkEnd w:id="86"/>
            <w:bookmarkEnd w:id="87"/>
          </w:p>
        </w:tc>
      </w:tr>
      <w:tr w:rsidR="00156A0D" w:rsidRPr="00FB5115" w:rsidTr="00156A0D">
        <w:trPr>
          <w:trHeight w:val="794"/>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(a) Students will not damage property belonging to other </w:t>
            </w:r>
            <w:r>
              <w:rPr>
                <w:rFonts w:cstheme="minorHAnsi"/>
                <w:sz w:val="20"/>
                <w:szCs w:val="20"/>
              </w:rPr>
              <w:t>or the school’s premises</w:t>
            </w:r>
          </w:p>
          <w:p w:rsidR="00156A0D" w:rsidRPr="00FB5115" w:rsidRDefault="00156A0D" w:rsidP="00156A0D">
            <w:pPr>
              <w:rPr>
                <w:rFonts w:cstheme="minorHAnsi"/>
                <w:sz w:val="20"/>
                <w:szCs w:val="20"/>
              </w:rPr>
            </w:pPr>
            <w:r w:rsidRPr="00FB5115">
              <w:rPr>
                <w:rFonts w:cstheme="minorHAnsi"/>
                <w:sz w:val="20"/>
                <w:szCs w:val="20"/>
              </w:rPr>
              <w:t>(b) If a student has caused damage to another person property, the student will be bear the financial cost of repairing or replacing the item.</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85C9E" w:rsidP="00156A0D">
            <w:pPr>
              <w:spacing w:line="276" w:lineRule="auto"/>
              <w:jc w:val="both"/>
              <w:rPr>
                <w:rFonts w:cstheme="minorHAnsi"/>
                <w:sz w:val="20"/>
                <w:szCs w:val="20"/>
              </w:rPr>
            </w:pPr>
            <w:r>
              <w:rPr>
                <w:rFonts w:cstheme="minorHAnsi"/>
                <w:sz w:val="20"/>
                <w:szCs w:val="20"/>
              </w:rPr>
              <w:t>(a) T</w:t>
            </w:r>
            <w:r w:rsidR="00156A0D" w:rsidRPr="00FB5115">
              <w:rPr>
                <w:rFonts w:cstheme="minorHAnsi"/>
                <w:sz w:val="20"/>
                <w:szCs w:val="20"/>
              </w:rPr>
              <w:t xml:space="preserve">he student causing the damage will be required to pay for the damage </w:t>
            </w:r>
          </w:p>
          <w:p w:rsidR="00156A0D" w:rsidRPr="00FB5115" w:rsidRDefault="00156A0D" w:rsidP="00156A0D">
            <w:pPr>
              <w:spacing w:line="276" w:lineRule="auto"/>
              <w:jc w:val="both"/>
              <w:rPr>
                <w:rFonts w:cstheme="minorHAnsi"/>
                <w:sz w:val="20"/>
                <w:szCs w:val="20"/>
              </w:rPr>
            </w:pPr>
            <w:r w:rsidRPr="00FB5115">
              <w:rPr>
                <w:rFonts w:cstheme="minorHAnsi"/>
                <w:sz w:val="20"/>
                <w:szCs w:val="20"/>
              </w:rPr>
              <w:t>(b) Disciplinary meeting with Head of Boarding/</w:t>
            </w:r>
            <w:r>
              <w:rPr>
                <w:rFonts w:cstheme="minorHAnsi"/>
                <w:sz w:val="20"/>
                <w:szCs w:val="20"/>
              </w:rPr>
              <w:t xml:space="preserve">SMT </w:t>
            </w:r>
            <w:r w:rsidRPr="00FB5115">
              <w:rPr>
                <w:rFonts w:cstheme="minorHAnsi"/>
                <w:sz w:val="20"/>
                <w:szCs w:val="20"/>
              </w:rPr>
              <w:t>to decide if an Exclusion (Fixed term) is suitable, or</w:t>
            </w:r>
            <w:r>
              <w:rPr>
                <w:rFonts w:cstheme="minorHAnsi"/>
                <w:sz w:val="20"/>
                <w:szCs w:val="20"/>
              </w:rPr>
              <w:t xml:space="preserve"> whether there is a more appropriate</w:t>
            </w:r>
            <w:r w:rsidRPr="00FB5115">
              <w:rPr>
                <w:rFonts w:cstheme="minorHAnsi"/>
                <w:sz w:val="20"/>
                <w:szCs w:val="20"/>
              </w:rPr>
              <w:t xml:space="preserve"> sanction</w:t>
            </w:r>
          </w:p>
        </w:tc>
        <w:tc>
          <w:tcPr>
            <w:tcW w:w="3003" w:type="dxa"/>
          </w:tcPr>
          <w:p w:rsidR="00156A0D" w:rsidRPr="00FB5115" w:rsidRDefault="00156A0D" w:rsidP="00156A0D">
            <w:pPr>
              <w:spacing w:line="276" w:lineRule="auto"/>
              <w:jc w:val="both"/>
              <w:rPr>
                <w:rFonts w:cstheme="minorHAnsi"/>
                <w:sz w:val="20"/>
                <w:szCs w:val="20"/>
              </w:rPr>
            </w:pPr>
            <w:r w:rsidRPr="00FB5115">
              <w:rPr>
                <w:rFonts w:cstheme="minorHAnsi"/>
                <w:sz w:val="20"/>
                <w:szCs w:val="20"/>
              </w:rPr>
              <w:t xml:space="preserve">(a) </w:t>
            </w:r>
            <w:r w:rsidR="00185C9E">
              <w:rPr>
                <w:rFonts w:cstheme="minorHAnsi"/>
                <w:sz w:val="20"/>
                <w:szCs w:val="20"/>
              </w:rPr>
              <w:t xml:space="preserve">The </w:t>
            </w:r>
            <w:r w:rsidRPr="00FB5115">
              <w:rPr>
                <w:rFonts w:cstheme="minorHAnsi"/>
                <w:sz w:val="20"/>
                <w:szCs w:val="20"/>
              </w:rPr>
              <w:t xml:space="preserve">student causing the damage will be required to pay for the damage; </w:t>
            </w:r>
          </w:p>
          <w:p w:rsidR="00156A0D" w:rsidRPr="00FB5115" w:rsidRDefault="00156A0D" w:rsidP="00156A0D">
            <w:pPr>
              <w:spacing w:line="276" w:lineRule="auto"/>
              <w:jc w:val="both"/>
              <w:rPr>
                <w:rFonts w:cstheme="minorHAnsi"/>
                <w:sz w:val="20"/>
                <w:szCs w:val="20"/>
              </w:rPr>
            </w:pPr>
            <w:r w:rsidRPr="00FB5115">
              <w:rPr>
                <w:rFonts w:cstheme="minorHAnsi"/>
                <w:sz w:val="20"/>
                <w:szCs w:val="20"/>
              </w:rPr>
              <w:t>(b) Disciplinary meeting with at least 2 members of the SMT to decide on whether an Exclusion (Fixed term) is appropriate</w:t>
            </w:r>
            <w:r>
              <w:rPr>
                <w:rFonts w:cstheme="minorHAnsi"/>
                <w:sz w:val="20"/>
                <w:szCs w:val="20"/>
              </w:rPr>
              <w:t xml:space="preserve"> or whether there is a more appropriate</w:t>
            </w:r>
            <w:r w:rsidRPr="00FB5115">
              <w:rPr>
                <w:rFonts w:cstheme="minorHAnsi"/>
                <w:sz w:val="20"/>
                <w:szCs w:val="20"/>
              </w:rPr>
              <w:t xml:space="preserve">; </w:t>
            </w:r>
          </w:p>
          <w:p w:rsidR="00156A0D" w:rsidRPr="00FB5115" w:rsidRDefault="00156A0D" w:rsidP="00156A0D">
            <w:pPr>
              <w:spacing w:line="276" w:lineRule="auto"/>
              <w:jc w:val="both"/>
              <w:rPr>
                <w:rFonts w:cstheme="minorHAnsi"/>
                <w:sz w:val="20"/>
                <w:szCs w:val="20"/>
              </w:rPr>
            </w:pPr>
            <w:r w:rsidRPr="00FB5115">
              <w:rPr>
                <w:rFonts w:cstheme="minorHAnsi"/>
                <w:sz w:val="20"/>
                <w:szCs w:val="20"/>
              </w:rPr>
              <w:t xml:space="preserve">(c) </w:t>
            </w:r>
            <w:r w:rsidR="00185C9E">
              <w:rPr>
                <w:rFonts w:cstheme="minorHAnsi"/>
                <w:sz w:val="20"/>
                <w:szCs w:val="20"/>
              </w:rPr>
              <w:t>T</w:t>
            </w:r>
            <w:r w:rsidR="00185C9E" w:rsidRPr="00FB5115">
              <w:rPr>
                <w:rFonts w:cstheme="minorHAnsi"/>
                <w:sz w:val="20"/>
                <w:szCs w:val="20"/>
              </w:rPr>
              <w:t xml:space="preserve">he </w:t>
            </w:r>
            <w:r w:rsidRPr="00FB5115">
              <w:rPr>
                <w:rFonts w:cstheme="minorHAnsi"/>
                <w:sz w:val="20"/>
                <w:szCs w:val="20"/>
              </w:rPr>
              <w:t>student will be required to attend a re-integration meeting on return to school and may be subject to a risk assessment; and</w:t>
            </w:r>
          </w:p>
          <w:p w:rsidR="00156A0D" w:rsidRPr="00FB5115" w:rsidRDefault="00185C9E" w:rsidP="00156A0D">
            <w:pPr>
              <w:spacing w:line="276" w:lineRule="auto"/>
              <w:jc w:val="both"/>
              <w:rPr>
                <w:rFonts w:cstheme="minorHAnsi"/>
                <w:sz w:val="20"/>
                <w:szCs w:val="20"/>
              </w:rPr>
            </w:pPr>
            <w:r>
              <w:rPr>
                <w:rFonts w:cstheme="minorHAnsi"/>
                <w:sz w:val="20"/>
                <w:szCs w:val="20"/>
              </w:rPr>
              <w:t>(d) F</w:t>
            </w:r>
            <w:r w:rsidR="00156A0D" w:rsidRPr="00FB5115">
              <w:rPr>
                <w:rFonts w:cstheme="minorHAnsi"/>
                <w:sz w:val="20"/>
                <w:szCs w:val="20"/>
              </w:rPr>
              <w:t>uture town leave may be restricted or subject to special conditions for up to 2 weeks</w:t>
            </w:r>
          </w:p>
        </w:tc>
        <w:tc>
          <w:tcPr>
            <w:tcW w:w="3004" w:type="dxa"/>
          </w:tcPr>
          <w:p w:rsidR="00156A0D" w:rsidRPr="00FB5115" w:rsidRDefault="00156A0D" w:rsidP="00156A0D">
            <w:pPr>
              <w:spacing w:line="276" w:lineRule="auto"/>
              <w:jc w:val="both"/>
              <w:rPr>
                <w:rFonts w:cstheme="minorHAnsi"/>
                <w:sz w:val="20"/>
                <w:szCs w:val="20"/>
              </w:rPr>
            </w:pPr>
            <w:r w:rsidRPr="00FB5115">
              <w:rPr>
                <w:rFonts w:cstheme="minorHAnsi"/>
                <w:sz w:val="20"/>
                <w:szCs w:val="20"/>
              </w:rPr>
              <w:t xml:space="preserve">(a) The student causing the damage will be required to pay for the damage; and </w:t>
            </w:r>
          </w:p>
          <w:p w:rsidR="00156A0D" w:rsidRPr="00FB5115" w:rsidRDefault="00156A0D" w:rsidP="00156A0D">
            <w:pPr>
              <w:spacing w:line="276" w:lineRule="auto"/>
              <w:jc w:val="both"/>
              <w:rPr>
                <w:rFonts w:cstheme="minorHAnsi"/>
                <w:sz w:val="20"/>
                <w:szCs w:val="20"/>
              </w:rPr>
            </w:pPr>
            <w:r>
              <w:rPr>
                <w:rFonts w:cstheme="minorHAnsi"/>
                <w:sz w:val="20"/>
                <w:szCs w:val="20"/>
              </w:rPr>
              <w:t xml:space="preserve">(b) Disciplinary </w:t>
            </w:r>
            <w:r w:rsidRPr="00FB5115">
              <w:rPr>
                <w:rFonts w:cstheme="minorHAnsi"/>
                <w:sz w:val="20"/>
                <w:szCs w:val="20"/>
              </w:rPr>
              <w:t>meeting with at least 2 members of the SMT to decide on whether an Exclusion (Fixed term) or (</w:t>
            </w:r>
            <w:r>
              <w:rPr>
                <w:rFonts w:cstheme="minorHAnsi"/>
                <w:sz w:val="20"/>
                <w:szCs w:val="20"/>
              </w:rPr>
              <w:t>Perma</w:t>
            </w:r>
            <w:r w:rsidRPr="00FB5115">
              <w:rPr>
                <w:rFonts w:cstheme="minorHAnsi"/>
                <w:sz w:val="20"/>
                <w:szCs w:val="20"/>
              </w:rPr>
              <w:t>n</w:t>
            </w:r>
            <w:r>
              <w:rPr>
                <w:rFonts w:cstheme="minorHAnsi"/>
                <w:sz w:val="20"/>
                <w:szCs w:val="20"/>
              </w:rPr>
              <w:t>en</w:t>
            </w:r>
            <w:r w:rsidRPr="00FB5115">
              <w:rPr>
                <w:rFonts w:cstheme="minorHAnsi"/>
                <w:sz w:val="20"/>
                <w:szCs w:val="20"/>
              </w:rPr>
              <w:t>t) is appropriate</w:t>
            </w:r>
            <w:r>
              <w:rPr>
                <w:rFonts w:cstheme="minorHAnsi"/>
                <w:sz w:val="20"/>
                <w:szCs w:val="20"/>
              </w:rPr>
              <w:t>.</w:t>
            </w:r>
          </w:p>
        </w:tc>
      </w:tr>
    </w:tbl>
    <w:p w:rsidR="00156A0D" w:rsidRPr="00FB5115" w:rsidRDefault="00156A0D" w:rsidP="00156A0D">
      <w:pPr>
        <w:rPr>
          <w:rFonts w:cstheme="minorHAnsi"/>
        </w:rPr>
      </w:pPr>
    </w:p>
    <w:p w:rsidR="00156A0D" w:rsidRDefault="00156A0D" w:rsidP="00156A0D">
      <w:pPr>
        <w:rPr>
          <w:rFonts w:cstheme="minorHAnsi"/>
        </w:rPr>
      </w:pPr>
    </w:p>
    <w:p w:rsidR="00185C9E" w:rsidRDefault="00185C9E" w:rsidP="00156A0D">
      <w:pPr>
        <w:rPr>
          <w:rFonts w:cstheme="minorHAnsi"/>
        </w:rPr>
      </w:pPr>
    </w:p>
    <w:p w:rsidR="00185C9E" w:rsidRDefault="00185C9E" w:rsidP="00156A0D">
      <w:pPr>
        <w:rPr>
          <w:rFonts w:cstheme="minorHAnsi"/>
        </w:rPr>
      </w:pPr>
    </w:p>
    <w:p w:rsidR="00185C9E" w:rsidRDefault="00185C9E" w:rsidP="00156A0D">
      <w:pPr>
        <w:rPr>
          <w:rFonts w:cstheme="minorHAnsi"/>
        </w:rPr>
      </w:pPr>
    </w:p>
    <w:p w:rsidR="00185C9E" w:rsidRDefault="00185C9E" w:rsidP="00156A0D">
      <w:pPr>
        <w:rPr>
          <w:rFonts w:cstheme="minorHAnsi"/>
        </w:rPr>
      </w:pPr>
    </w:p>
    <w:p w:rsidR="00185C9E" w:rsidRPr="00FB5115" w:rsidRDefault="00185C9E"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88" w:name="_Toc520196851"/>
            <w:bookmarkStart w:id="89" w:name="_Toc523825033"/>
            <w:bookmarkStart w:id="90" w:name="_Toc523825092"/>
            <w:bookmarkStart w:id="91" w:name="_Toc523906702"/>
            <w:bookmarkStart w:id="92" w:name="_Toc523906839"/>
            <w:r>
              <w:rPr>
                <w:rFonts w:asciiTheme="minorHAnsi" w:hAnsiTheme="minorHAnsi" w:cstheme="minorHAnsi"/>
              </w:rPr>
              <w:t>12</w:t>
            </w:r>
            <w:r w:rsidRPr="00FB5115">
              <w:rPr>
                <w:rFonts w:asciiTheme="minorHAnsi" w:hAnsiTheme="minorHAnsi" w:cstheme="minorHAnsi"/>
              </w:rPr>
              <w:t>. Smoking</w:t>
            </w:r>
            <w:bookmarkEnd w:id="88"/>
            <w:bookmarkEnd w:id="89"/>
            <w:bookmarkEnd w:id="90"/>
            <w:bookmarkEnd w:id="91"/>
            <w:bookmarkEnd w:id="92"/>
          </w:p>
        </w:tc>
      </w:tr>
      <w:tr w:rsidR="00156A0D" w:rsidRPr="00FB5115" w:rsidTr="00185C9E">
        <w:trPr>
          <w:trHeight w:val="454"/>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(a)</w:t>
            </w:r>
            <w:r>
              <w:rPr>
                <w:rFonts w:cstheme="minorHAnsi"/>
                <w:sz w:val="20"/>
                <w:szCs w:val="20"/>
              </w:rPr>
              <w:t xml:space="preserve"> S</w:t>
            </w:r>
            <w:r w:rsidRPr="00FB5115">
              <w:rPr>
                <w:rFonts w:cstheme="minorHAnsi"/>
                <w:sz w:val="20"/>
                <w:szCs w:val="20"/>
              </w:rPr>
              <w:t>tudents must not smoke cigarettes or e-cigarettes at any time when in the school's duty of care</w:t>
            </w:r>
            <w:r>
              <w:rPr>
                <w:rFonts w:cstheme="minorHAnsi"/>
                <w:sz w:val="20"/>
                <w:szCs w:val="20"/>
              </w:rPr>
              <w:t>.</w:t>
            </w:r>
            <w:r w:rsidRPr="00FB5115">
              <w:rPr>
                <w:rFonts w:cstheme="minorHAnsi"/>
                <w:sz w:val="20"/>
                <w:szCs w:val="20"/>
              </w:rPr>
              <w:t xml:space="preserve"> </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vAlign w:val="center"/>
          </w:tcPr>
          <w:p w:rsidR="00156A0D" w:rsidRPr="00A73F60" w:rsidRDefault="00185C9E" w:rsidP="00185C9E">
            <w:pPr>
              <w:rPr>
                <w:rFonts w:cstheme="minorHAnsi"/>
                <w:sz w:val="20"/>
                <w:szCs w:val="20"/>
              </w:rPr>
            </w:pPr>
            <w:r>
              <w:rPr>
                <w:rFonts w:cstheme="minorHAnsi"/>
                <w:sz w:val="20"/>
                <w:szCs w:val="20"/>
              </w:rPr>
              <w:t>(</w:t>
            </w:r>
            <w:r w:rsidR="00156A0D">
              <w:rPr>
                <w:rFonts w:cstheme="minorHAnsi"/>
                <w:sz w:val="20"/>
                <w:szCs w:val="20"/>
              </w:rPr>
              <w:t>a)</w:t>
            </w:r>
            <w:r w:rsidR="00156A0D" w:rsidRPr="00A73F60">
              <w:rPr>
                <w:rFonts w:cstheme="minorHAnsi"/>
                <w:sz w:val="20"/>
                <w:szCs w:val="20"/>
              </w:rPr>
              <w:t>Manager’s Detention</w:t>
            </w:r>
          </w:p>
          <w:p w:rsidR="00156A0D" w:rsidRPr="00A73F60" w:rsidRDefault="00185C9E" w:rsidP="00185C9E">
            <w:pPr>
              <w:rPr>
                <w:rFonts w:cstheme="minorHAnsi"/>
                <w:sz w:val="20"/>
                <w:szCs w:val="20"/>
              </w:rPr>
            </w:pPr>
            <w:r>
              <w:rPr>
                <w:rFonts w:cstheme="minorHAnsi"/>
                <w:sz w:val="20"/>
                <w:szCs w:val="20"/>
              </w:rPr>
              <w:t>(</w:t>
            </w:r>
            <w:r w:rsidR="00156A0D">
              <w:rPr>
                <w:rFonts w:cstheme="minorHAnsi"/>
                <w:sz w:val="20"/>
                <w:szCs w:val="20"/>
              </w:rPr>
              <w:t>b) Parents informed directly</w:t>
            </w:r>
          </w:p>
        </w:tc>
        <w:tc>
          <w:tcPr>
            <w:tcW w:w="3003" w:type="dxa"/>
          </w:tcPr>
          <w:p w:rsidR="00156A0D" w:rsidRDefault="00156A0D" w:rsidP="00391EC1">
            <w:pPr>
              <w:pStyle w:val="ListParagraph"/>
              <w:numPr>
                <w:ilvl w:val="0"/>
                <w:numId w:val="25"/>
              </w:numPr>
              <w:rPr>
                <w:rFonts w:cstheme="minorHAnsi"/>
                <w:sz w:val="20"/>
                <w:szCs w:val="20"/>
              </w:rPr>
            </w:pPr>
            <w:r w:rsidRPr="000C748D">
              <w:rPr>
                <w:rFonts w:cstheme="minorHAnsi"/>
                <w:sz w:val="20"/>
                <w:szCs w:val="20"/>
              </w:rPr>
              <w:t>S</w:t>
            </w:r>
            <w:r>
              <w:rPr>
                <w:rFonts w:cstheme="minorHAnsi"/>
                <w:sz w:val="20"/>
                <w:szCs w:val="20"/>
              </w:rPr>
              <w:t>tudent must attend smoking cess</w:t>
            </w:r>
            <w:r w:rsidRPr="000C748D">
              <w:rPr>
                <w:rFonts w:cstheme="minorHAnsi"/>
                <w:sz w:val="20"/>
                <w:szCs w:val="20"/>
              </w:rPr>
              <w:t xml:space="preserve">ation course offered by BHS </w:t>
            </w:r>
          </w:p>
          <w:p w:rsidR="00156A0D" w:rsidRPr="000C748D" w:rsidRDefault="00156A0D" w:rsidP="00391EC1">
            <w:pPr>
              <w:pStyle w:val="ListParagraph"/>
              <w:numPr>
                <w:ilvl w:val="0"/>
                <w:numId w:val="25"/>
              </w:numPr>
              <w:rPr>
                <w:rFonts w:cstheme="minorHAnsi"/>
                <w:sz w:val="20"/>
                <w:szCs w:val="20"/>
              </w:rPr>
            </w:pPr>
            <w:r>
              <w:rPr>
                <w:rFonts w:cstheme="minorHAnsi"/>
                <w:sz w:val="20"/>
                <w:szCs w:val="20"/>
              </w:rPr>
              <w:t>Sunday Detention/Gating</w:t>
            </w:r>
          </w:p>
          <w:p w:rsidR="00156A0D" w:rsidRDefault="00156A0D" w:rsidP="00391EC1">
            <w:pPr>
              <w:pStyle w:val="ListParagraph"/>
              <w:numPr>
                <w:ilvl w:val="0"/>
                <w:numId w:val="25"/>
              </w:numPr>
              <w:rPr>
                <w:rFonts w:cstheme="minorHAnsi"/>
                <w:sz w:val="20"/>
                <w:szCs w:val="20"/>
              </w:rPr>
            </w:pPr>
            <w:r>
              <w:rPr>
                <w:rFonts w:cstheme="minorHAnsi"/>
                <w:sz w:val="20"/>
                <w:szCs w:val="20"/>
              </w:rPr>
              <w:t>The student’s parents will be informed directly</w:t>
            </w:r>
          </w:p>
          <w:p w:rsidR="00156A0D" w:rsidRDefault="00156A0D" w:rsidP="00391EC1">
            <w:pPr>
              <w:pStyle w:val="ListParagraph"/>
              <w:numPr>
                <w:ilvl w:val="0"/>
                <w:numId w:val="25"/>
              </w:numPr>
              <w:rPr>
                <w:rFonts w:cstheme="minorHAnsi"/>
                <w:sz w:val="20"/>
                <w:szCs w:val="20"/>
              </w:rPr>
            </w:pPr>
            <w:r>
              <w:rPr>
                <w:rFonts w:cstheme="minorHAnsi"/>
                <w:sz w:val="20"/>
                <w:szCs w:val="20"/>
              </w:rPr>
              <w:t>£1</w:t>
            </w:r>
            <w:r w:rsidRPr="000C748D">
              <w:rPr>
                <w:rFonts w:cstheme="minorHAnsi"/>
                <w:sz w:val="20"/>
                <w:szCs w:val="20"/>
              </w:rPr>
              <w:t>0 donation to cancer research</w:t>
            </w:r>
          </w:p>
          <w:p w:rsidR="00156A0D" w:rsidRPr="000C748D" w:rsidRDefault="00156A0D" w:rsidP="00156A0D">
            <w:pPr>
              <w:pStyle w:val="ListParagraph"/>
              <w:ind w:left="360"/>
              <w:rPr>
                <w:rFonts w:cstheme="minorHAnsi"/>
                <w:sz w:val="20"/>
                <w:szCs w:val="20"/>
              </w:rPr>
            </w:pPr>
          </w:p>
        </w:tc>
        <w:tc>
          <w:tcPr>
            <w:tcW w:w="3004" w:type="dxa"/>
            <w:vAlign w:val="center"/>
          </w:tcPr>
          <w:p w:rsidR="00156A0D" w:rsidRPr="000C748D" w:rsidRDefault="00156A0D" w:rsidP="00391EC1">
            <w:pPr>
              <w:pStyle w:val="ListParagraph"/>
              <w:numPr>
                <w:ilvl w:val="0"/>
                <w:numId w:val="26"/>
              </w:numPr>
              <w:rPr>
                <w:rFonts w:cstheme="minorHAnsi"/>
                <w:sz w:val="20"/>
                <w:szCs w:val="20"/>
              </w:rPr>
            </w:pPr>
            <w:r w:rsidRPr="000C748D">
              <w:rPr>
                <w:rFonts w:cstheme="minorHAnsi"/>
                <w:sz w:val="20"/>
                <w:szCs w:val="20"/>
              </w:rPr>
              <w:t xml:space="preserve">Exclusion (Fixed term)  </w:t>
            </w:r>
          </w:p>
          <w:p w:rsidR="00156A0D" w:rsidRDefault="00156A0D" w:rsidP="00391EC1">
            <w:pPr>
              <w:pStyle w:val="ListParagraph"/>
              <w:numPr>
                <w:ilvl w:val="0"/>
                <w:numId w:val="26"/>
              </w:numPr>
              <w:rPr>
                <w:rFonts w:cstheme="minorHAnsi"/>
                <w:sz w:val="20"/>
                <w:szCs w:val="20"/>
              </w:rPr>
            </w:pPr>
            <w:r w:rsidRPr="000C748D">
              <w:rPr>
                <w:rFonts w:cstheme="minorHAnsi"/>
                <w:sz w:val="20"/>
                <w:szCs w:val="20"/>
              </w:rPr>
              <w:t xml:space="preserve">The student will be required to attend a re-integration meeting </w:t>
            </w:r>
            <w:r>
              <w:rPr>
                <w:rFonts w:cstheme="minorHAnsi"/>
                <w:sz w:val="20"/>
                <w:szCs w:val="20"/>
              </w:rPr>
              <w:t>up</w:t>
            </w:r>
            <w:r w:rsidRPr="000C748D">
              <w:rPr>
                <w:rFonts w:cstheme="minorHAnsi"/>
                <w:sz w:val="20"/>
                <w:szCs w:val="20"/>
              </w:rPr>
              <w:t xml:space="preserve">on return to school and may be subject to a risk assessment </w:t>
            </w:r>
          </w:p>
          <w:p w:rsidR="00156A0D" w:rsidRPr="000C748D" w:rsidRDefault="00156A0D" w:rsidP="00391EC1">
            <w:pPr>
              <w:pStyle w:val="ListParagraph"/>
              <w:numPr>
                <w:ilvl w:val="0"/>
                <w:numId w:val="26"/>
              </w:numPr>
              <w:rPr>
                <w:rFonts w:cstheme="minorHAnsi"/>
                <w:sz w:val="20"/>
                <w:szCs w:val="20"/>
              </w:rPr>
            </w:pPr>
            <w:r w:rsidRPr="000C748D">
              <w:rPr>
                <w:rFonts w:cstheme="minorHAnsi"/>
                <w:sz w:val="20"/>
                <w:szCs w:val="20"/>
              </w:rPr>
              <w:t>Future town leave may be restricted or subject to special conditions</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93" w:name="_Toc520196852"/>
            <w:bookmarkStart w:id="94" w:name="_Toc523825034"/>
            <w:bookmarkStart w:id="95" w:name="_Toc523825093"/>
            <w:bookmarkStart w:id="96" w:name="_Toc523906703"/>
            <w:bookmarkStart w:id="97" w:name="_Toc523906840"/>
            <w:r>
              <w:rPr>
                <w:rFonts w:asciiTheme="minorHAnsi" w:hAnsiTheme="minorHAnsi" w:cstheme="minorHAnsi"/>
              </w:rPr>
              <w:t>13</w:t>
            </w:r>
            <w:r w:rsidRPr="00FB5115">
              <w:rPr>
                <w:rFonts w:asciiTheme="minorHAnsi" w:hAnsiTheme="minorHAnsi" w:cstheme="minorHAnsi"/>
              </w:rPr>
              <w:t>. Alcohol</w:t>
            </w:r>
            <w:bookmarkEnd w:id="93"/>
            <w:bookmarkEnd w:id="94"/>
            <w:bookmarkEnd w:id="95"/>
            <w:bookmarkEnd w:id="96"/>
            <w:bookmarkEnd w:id="97"/>
          </w:p>
        </w:tc>
      </w:tr>
      <w:tr w:rsidR="00156A0D" w:rsidRPr="00FB5115" w:rsidTr="00156A0D">
        <w:trPr>
          <w:trHeight w:val="1399"/>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(a) Students must not break the UK legislation in relation to the purchase and consumption of alcohol. </w:t>
            </w:r>
          </w:p>
          <w:p w:rsidR="00156A0D" w:rsidRPr="00FB5115" w:rsidRDefault="00156A0D" w:rsidP="00156A0D">
            <w:pPr>
              <w:rPr>
                <w:rFonts w:cstheme="minorHAnsi"/>
                <w:sz w:val="20"/>
                <w:szCs w:val="20"/>
              </w:rPr>
            </w:pPr>
            <w:r w:rsidRPr="00FB5115">
              <w:rPr>
                <w:rFonts w:cstheme="minorHAnsi"/>
                <w:sz w:val="20"/>
                <w:szCs w:val="20"/>
              </w:rPr>
              <w:t>For the sake of clarity further guidance is as follows</w:t>
            </w:r>
            <w:r w:rsidR="00185C9E">
              <w:rPr>
                <w:rFonts w:cstheme="minorHAnsi"/>
                <w:sz w:val="20"/>
                <w:szCs w:val="20"/>
              </w:rPr>
              <w:t>:</w:t>
            </w:r>
            <w:r w:rsidRPr="00FB5115">
              <w:rPr>
                <w:rFonts w:cstheme="minorHAnsi"/>
                <w:sz w:val="20"/>
                <w:szCs w:val="20"/>
              </w:rPr>
              <w:t xml:space="preserve"> </w:t>
            </w:r>
          </w:p>
          <w:p w:rsidR="00156A0D" w:rsidRPr="00FB5115" w:rsidRDefault="00156A0D" w:rsidP="00156A0D">
            <w:pPr>
              <w:rPr>
                <w:rFonts w:cstheme="minorHAnsi"/>
                <w:sz w:val="20"/>
                <w:szCs w:val="20"/>
              </w:rPr>
            </w:pPr>
            <w:r w:rsidRPr="00FB5115">
              <w:rPr>
                <w:rFonts w:cstheme="minorHAnsi"/>
                <w:sz w:val="20"/>
                <w:szCs w:val="20"/>
              </w:rPr>
              <w:t xml:space="preserve">(b) Students must not consume alcohol or be or associated with those that are, under the influence of alcohol when in the school's duty of care  </w:t>
            </w:r>
          </w:p>
          <w:p w:rsidR="00156A0D" w:rsidRPr="00FB5115" w:rsidRDefault="00156A0D" w:rsidP="00156A0D">
            <w:pPr>
              <w:rPr>
                <w:rFonts w:cstheme="minorHAnsi"/>
                <w:sz w:val="20"/>
                <w:szCs w:val="20"/>
              </w:rPr>
            </w:pPr>
            <w:r w:rsidRPr="00FB5115">
              <w:rPr>
                <w:rFonts w:cstheme="minorHAnsi"/>
                <w:sz w:val="20"/>
                <w:szCs w:val="20"/>
              </w:rPr>
              <w:t>(c) Students must not purchase or supply alcohol for other students</w:t>
            </w:r>
          </w:p>
        </w:tc>
      </w:tr>
      <w:tr w:rsidR="00156A0D" w:rsidRPr="00FB5115" w:rsidTr="00156A0D">
        <w:trPr>
          <w:trHeight w:val="510"/>
        </w:trPr>
        <w:tc>
          <w:tcPr>
            <w:tcW w:w="9010" w:type="dxa"/>
            <w:gridSpan w:val="3"/>
            <w:vAlign w:val="center"/>
          </w:tcPr>
          <w:p w:rsidR="00156A0D" w:rsidRPr="00FB5115" w:rsidRDefault="00156A0D" w:rsidP="00156A0D">
            <w:pPr>
              <w:rPr>
                <w:rFonts w:cstheme="minorHAnsi"/>
                <w:sz w:val="20"/>
                <w:szCs w:val="20"/>
              </w:rPr>
            </w:pPr>
            <w:r>
              <w:rPr>
                <w:rFonts w:cstheme="minorHAnsi"/>
                <w:sz w:val="20"/>
                <w:szCs w:val="20"/>
              </w:rPr>
              <w:t>Please also see the Drugs and Alcohol Policy</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DC6601" w:rsidRDefault="00156A0D" w:rsidP="00204E9A">
            <w:pPr>
              <w:pStyle w:val="ListParagraph"/>
              <w:numPr>
                <w:ilvl w:val="0"/>
                <w:numId w:val="33"/>
              </w:numPr>
              <w:rPr>
                <w:rFonts w:cstheme="minorHAnsi"/>
                <w:color w:val="FF0000"/>
                <w:sz w:val="20"/>
                <w:szCs w:val="20"/>
              </w:rPr>
            </w:pPr>
            <w:r>
              <w:rPr>
                <w:rFonts w:cstheme="minorHAnsi"/>
                <w:sz w:val="20"/>
                <w:szCs w:val="20"/>
              </w:rPr>
              <w:t>Sunday Detention/Gating</w:t>
            </w:r>
          </w:p>
          <w:p w:rsidR="00156A0D" w:rsidRPr="00DC6601" w:rsidRDefault="00156A0D" w:rsidP="00204E9A">
            <w:pPr>
              <w:pStyle w:val="ListParagraph"/>
              <w:numPr>
                <w:ilvl w:val="0"/>
                <w:numId w:val="33"/>
              </w:numPr>
              <w:rPr>
                <w:rFonts w:cstheme="minorHAnsi"/>
                <w:color w:val="FF0000"/>
                <w:sz w:val="20"/>
                <w:szCs w:val="20"/>
              </w:rPr>
            </w:pPr>
            <w:r>
              <w:rPr>
                <w:rFonts w:cstheme="minorHAnsi"/>
                <w:sz w:val="20"/>
                <w:szCs w:val="20"/>
              </w:rPr>
              <w:t>Parents informed</w:t>
            </w:r>
          </w:p>
          <w:p w:rsidR="00156A0D" w:rsidRPr="00FB5115" w:rsidRDefault="00156A0D" w:rsidP="00204E9A">
            <w:pPr>
              <w:pStyle w:val="ListParagraph"/>
              <w:numPr>
                <w:ilvl w:val="0"/>
                <w:numId w:val="33"/>
              </w:numPr>
              <w:rPr>
                <w:rFonts w:cstheme="minorHAnsi"/>
                <w:sz w:val="20"/>
                <w:szCs w:val="20"/>
              </w:rPr>
            </w:pPr>
            <w:r>
              <w:rPr>
                <w:rFonts w:cstheme="minorHAnsi"/>
                <w:sz w:val="20"/>
                <w:szCs w:val="20"/>
              </w:rPr>
              <w:t xml:space="preserve">Risk assessment put in place and town leave may be restricted or subject to special conditions for 2 weeks </w:t>
            </w:r>
          </w:p>
          <w:p w:rsidR="00156A0D" w:rsidRPr="00FB5115" w:rsidRDefault="00156A0D" w:rsidP="00156A0D">
            <w:pPr>
              <w:rPr>
                <w:rFonts w:cstheme="minorHAnsi"/>
                <w:sz w:val="20"/>
                <w:szCs w:val="20"/>
              </w:rPr>
            </w:pPr>
          </w:p>
        </w:tc>
        <w:tc>
          <w:tcPr>
            <w:tcW w:w="3003" w:type="dxa"/>
          </w:tcPr>
          <w:p w:rsidR="00156A0D" w:rsidRPr="00FB5115" w:rsidRDefault="00156A0D" w:rsidP="00156A0D">
            <w:pPr>
              <w:rPr>
                <w:rFonts w:cstheme="minorHAnsi"/>
                <w:sz w:val="20"/>
                <w:szCs w:val="20"/>
              </w:rPr>
            </w:pPr>
            <w:r w:rsidRPr="00FB5115">
              <w:rPr>
                <w:rFonts w:cstheme="minorHAnsi"/>
                <w:sz w:val="20"/>
                <w:szCs w:val="20"/>
              </w:rPr>
              <w:t xml:space="preserve">(a) Exclusion (Fixed term) </w:t>
            </w:r>
          </w:p>
          <w:p w:rsidR="00156A0D" w:rsidRDefault="00185C9E" w:rsidP="00156A0D">
            <w:pPr>
              <w:rPr>
                <w:rFonts w:cstheme="minorHAnsi"/>
                <w:sz w:val="20"/>
                <w:szCs w:val="20"/>
              </w:rPr>
            </w:pPr>
            <w:r>
              <w:rPr>
                <w:rFonts w:cstheme="minorHAnsi"/>
                <w:sz w:val="20"/>
                <w:szCs w:val="20"/>
              </w:rPr>
              <w:t>(b) (i) T</w:t>
            </w:r>
            <w:r w:rsidR="00156A0D" w:rsidRPr="00FB5115">
              <w:rPr>
                <w:rFonts w:cstheme="minorHAnsi"/>
                <w:sz w:val="20"/>
                <w:szCs w:val="20"/>
              </w:rPr>
              <w:t>he student will be required to attend a re-integration meeting on return to school and may be subject to a risk assessment (ii) future town leave may be restricted or subject t</w:t>
            </w:r>
            <w:r w:rsidR="00156A0D">
              <w:rPr>
                <w:rFonts w:cstheme="minorHAnsi"/>
                <w:sz w:val="20"/>
                <w:szCs w:val="20"/>
              </w:rPr>
              <w:t>o special conditions for up to 4</w:t>
            </w:r>
            <w:r w:rsidR="00156A0D" w:rsidRPr="00FB5115">
              <w:rPr>
                <w:rFonts w:cstheme="minorHAnsi"/>
                <w:sz w:val="20"/>
                <w:szCs w:val="20"/>
              </w:rPr>
              <w:t xml:space="preserve"> weeks</w:t>
            </w:r>
          </w:p>
          <w:p w:rsidR="00156A0D" w:rsidRPr="00FB5115" w:rsidRDefault="00156A0D" w:rsidP="00156A0D">
            <w:pPr>
              <w:rPr>
                <w:rFonts w:cstheme="minorHAnsi"/>
                <w:sz w:val="20"/>
                <w:szCs w:val="20"/>
              </w:rPr>
            </w:pPr>
            <w:r>
              <w:rPr>
                <w:rFonts w:cstheme="minorHAnsi"/>
                <w:sz w:val="20"/>
                <w:szCs w:val="20"/>
              </w:rPr>
              <w:t>(c) The student will be required to attend a Substance misuse course</w:t>
            </w:r>
          </w:p>
        </w:tc>
        <w:tc>
          <w:tcPr>
            <w:tcW w:w="3004" w:type="dxa"/>
          </w:tcPr>
          <w:p w:rsidR="00156A0D" w:rsidRPr="00FB5115" w:rsidRDefault="00156A0D" w:rsidP="00156A0D">
            <w:pPr>
              <w:rPr>
                <w:rFonts w:cstheme="minorHAnsi"/>
                <w:sz w:val="20"/>
                <w:szCs w:val="20"/>
              </w:rPr>
            </w:pPr>
            <w:r w:rsidRPr="00FB5115">
              <w:rPr>
                <w:rFonts w:cstheme="minorHAnsi"/>
                <w:sz w:val="20"/>
                <w:szCs w:val="20"/>
              </w:rPr>
              <w:t>Exclus</w:t>
            </w:r>
            <w:r>
              <w:rPr>
                <w:rFonts w:cstheme="minorHAnsi"/>
                <w:sz w:val="20"/>
                <w:szCs w:val="20"/>
              </w:rPr>
              <w:t>ion (Permanent</w:t>
            </w:r>
            <w:r w:rsidRPr="00FB5115">
              <w:rPr>
                <w:rFonts w:cstheme="minorHAnsi"/>
                <w:sz w:val="20"/>
                <w:szCs w:val="20"/>
              </w:rPr>
              <w:t>)</w:t>
            </w:r>
          </w:p>
        </w:tc>
      </w:tr>
    </w:tbl>
    <w:p w:rsidR="00156A0D" w:rsidRPr="00FB5115" w:rsidRDefault="00156A0D" w:rsidP="00156A0D">
      <w:pPr>
        <w:rPr>
          <w:rFonts w:cstheme="minorHAnsi"/>
        </w:rPr>
      </w:pPr>
    </w:p>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r w:rsidRPr="00FB5115">
              <w:rPr>
                <w:rFonts w:asciiTheme="minorHAnsi" w:hAnsiTheme="minorHAnsi" w:cstheme="minorHAnsi"/>
              </w:rPr>
              <w:t xml:space="preserve"> </w:t>
            </w:r>
            <w:bookmarkStart w:id="98" w:name="_Toc520196853"/>
            <w:bookmarkStart w:id="99" w:name="_Toc523825035"/>
            <w:bookmarkStart w:id="100" w:name="_Toc523825094"/>
            <w:bookmarkStart w:id="101" w:name="_Toc523906704"/>
            <w:bookmarkStart w:id="102" w:name="_Toc523906841"/>
            <w:r>
              <w:rPr>
                <w:rFonts w:asciiTheme="minorHAnsi" w:hAnsiTheme="minorHAnsi" w:cstheme="minorHAnsi"/>
              </w:rPr>
              <w:t>14</w:t>
            </w:r>
            <w:r w:rsidRPr="00FB5115">
              <w:rPr>
                <w:rFonts w:asciiTheme="minorHAnsi" w:hAnsiTheme="minorHAnsi" w:cstheme="minorHAnsi"/>
              </w:rPr>
              <w:t>. Drugs</w:t>
            </w:r>
            <w:bookmarkEnd w:id="98"/>
            <w:bookmarkEnd w:id="99"/>
            <w:bookmarkEnd w:id="100"/>
            <w:bookmarkEnd w:id="101"/>
            <w:bookmarkEnd w:id="102"/>
            <w:r w:rsidRPr="00FB5115">
              <w:rPr>
                <w:rFonts w:asciiTheme="minorHAnsi" w:hAnsiTheme="minorHAnsi" w:cstheme="minorHAnsi"/>
              </w:rPr>
              <w:t xml:space="preserve"> </w:t>
            </w:r>
          </w:p>
        </w:tc>
      </w:tr>
      <w:tr w:rsidR="00156A0D" w:rsidRPr="00FB5115" w:rsidTr="00185C9E">
        <w:trPr>
          <w:trHeight w:val="2324"/>
        </w:trPr>
        <w:tc>
          <w:tcPr>
            <w:tcW w:w="9010" w:type="dxa"/>
            <w:gridSpan w:val="3"/>
            <w:vAlign w:val="center"/>
          </w:tcPr>
          <w:p w:rsidR="00156A0D" w:rsidRDefault="00156A0D" w:rsidP="00156A0D">
            <w:pPr>
              <w:spacing w:line="276" w:lineRule="auto"/>
              <w:rPr>
                <w:rFonts w:cstheme="minorHAnsi"/>
                <w:sz w:val="20"/>
                <w:szCs w:val="20"/>
              </w:rPr>
            </w:pPr>
            <w:r w:rsidRPr="00FB5115">
              <w:rPr>
                <w:rFonts w:cstheme="minorHAnsi"/>
                <w:sz w:val="20"/>
                <w:szCs w:val="20"/>
              </w:rPr>
              <w:t>(a) Students must not break the laws in relation to the purchase and consumption of illegal drugs or chemical substance that have an effect similar to that of an illegal drug (also known as 'Legal Highs'</w:t>
            </w:r>
          </w:p>
          <w:p w:rsidR="00156A0D" w:rsidRPr="00FB5115" w:rsidRDefault="00156A0D" w:rsidP="00156A0D">
            <w:pPr>
              <w:spacing w:line="276" w:lineRule="auto"/>
              <w:rPr>
                <w:rFonts w:cstheme="minorHAnsi"/>
                <w:sz w:val="20"/>
                <w:szCs w:val="20"/>
              </w:rPr>
            </w:pPr>
            <w:r w:rsidRPr="00FB5115">
              <w:rPr>
                <w:rFonts w:cstheme="minorHAnsi"/>
                <w:sz w:val="20"/>
                <w:szCs w:val="20"/>
              </w:rPr>
              <w:t xml:space="preserve">(b) Students must not consume illegal drugs or Legal Highs or be or associate with those that are, under the influence of these substances when in the school's duty of care </w:t>
            </w:r>
          </w:p>
          <w:p w:rsidR="00156A0D" w:rsidRPr="00FB5115" w:rsidRDefault="00156A0D" w:rsidP="00156A0D">
            <w:pPr>
              <w:spacing w:line="276" w:lineRule="auto"/>
              <w:rPr>
                <w:rFonts w:cstheme="minorHAnsi"/>
                <w:sz w:val="20"/>
                <w:szCs w:val="20"/>
              </w:rPr>
            </w:pPr>
            <w:r w:rsidRPr="00FB5115">
              <w:rPr>
                <w:rFonts w:cstheme="minorHAnsi"/>
                <w:sz w:val="20"/>
                <w:szCs w:val="20"/>
              </w:rPr>
              <w:t xml:space="preserve">(c) Students must not purchase or supply illegal drugs or Legal Highs for or to other students </w:t>
            </w:r>
            <w:r>
              <w:rPr>
                <w:rFonts w:cstheme="minorHAnsi"/>
                <w:sz w:val="20"/>
                <w:szCs w:val="20"/>
              </w:rPr>
              <w:t>or members of the community</w:t>
            </w:r>
          </w:p>
          <w:p w:rsidR="00156A0D" w:rsidRPr="00FB5115" w:rsidRDefault="00156A0D" w:rsidP="00156A0D">
            <w:pPr>
              <w:spacing w:line="276" w:lineRule="auto"/>
              <w:rPr>
                <w:rFonts w:cstheme="minorHAnsi"/>
                <w:sz w:val="20"/>
                <w:szCs w:val="20"/>
              </w:rPr>
            </w:pPr>
            <w:r w:rsidRPr="00FB5115">
              <w:rPr>
                <w:rFonts w:cstheme="minorHAnsi"/>
                <w:sz w:val="20"/>
                <w:szCs w:val="20"/>
              </w:rPr>
              <w:t xml:space="preserve">(d) Students must not </w:t>
            </w:r>
            <w:r>
              <w:rPr>
                <w:rFonts w:cstheme="minorHAnsi"/>
                <w:sz w:val="20"/>
                <w:szCs w:val="20"/>
              </w:rPr>
              <w:t xml:space="preserve">possess or </w:t>
            </w:r>
            <w:r w:rsidRPr="00FB5115">
              <w:rPr>
                <w:rFonts w:cstheme="minorHAnsi"/>
                <w:sz w:val="20"/>
                <w:szCs w:val="20"/>
              </w:rPr>
              <w:t>bring on to the school campus any illegal drugs or Legal Highs</w:t>
            </w:r>
          </w:p>
        </w:tc>
      </w:tr>
      <w:tr w:rsidR="00156A0D" w:rsidRPr="00FB5115" w:rsidTr="00156A0D">
        <w:trPr>
          <w:trHeight w:val="510"/>
        </w:trPr>
        <w:tc>
          <w:tcPr>
            <w:tcW w:w="9010" w:type="dxa"/>
            <w:gridSpan w:val="3"/>
            <w:vAlign w:val="center"/>
          </w:tcPr>
          <w:p w:rsidR="00156A0D" w:rsidRPr="00FB5115" w:rsidRDefault="00156A0D" w:rsidP="00156A0D">
            <w:pPr>
              <w:spacing w:line="276" w:lineRule="auto"/>
              <w:rPr>
                <w:rFonts w:cstheme="minorHAnsi"/>
                <w:sz w:val="20"/>
                <w:szCs w:val="20"/>
              </w:rPr>
            </w:pPr>
            <w:r>
              <w:rPr>
                <w:rFonts w:cstheme="minorHAnsi"/>
                <w:sz w:val="20"/>
                <w:szCs w:val="20"/>
              </w:rPr>
              <w:t xml:space="preserve">Please also see the Drugs and Alcohol Policy </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DC6601" w:rsidRDefault="00156A0D" w:rsidP="00156A0D">
            <w:pPr>
              <w:spacing w:line="276" w:lineRule="auto"/>
              <w:rPr>
                <w:rFonts w:cstheme="minorHAnsi"/>
                <w:sz w:val="20"/>
                <w:szCs w:val="20"/>
              </w:rPr>
            </w:pPr>
            <w:r>
              <w:rPr>
                <w:rFonts w:cstheme="minorHAnsi"/>
                <w:sz w:val="20"/>
                <w:szCs w:val="20"/>
              </w:rPr>
              <w:t>a)</w:t>
            </w:r>
            <w:r w:rsidRPr="00DC6601">
              <w:rPr>
                <w:rFonts w:cstheme="minorHAnsi"/>
                <w:sz w:val="20"/>
                <w:szCs w:val="20"/>
              </w:rPr>
              <w:t xml:space="preserve"> Exclusion. A disciplinary meeting with SMT to decide if Exclusion (Fixed term) or Exclusion (Permanent) is appropriate  </w:t>
            </w:r>
          </w:p>
          <w:p w:rsidR="00156A0D" w:rsidRPr="00FB5115" w:rsidRDefault="00156A0D" w:rsidP="00156A0D">
            <w:pPr>
              <w:spacing w:line="276" w:lineRule="auto"/>
              <w:rPr>
                <w:rFonts w:cstheme="minorHAnsi"/>
                <w:sz w:val="20"/>
                <w:szCs w:val="20"/>
              </w:rPr>
            </w:pPr>
            <w:r>
              <w:rPr>
                <w:rFonts w:cstheme="minorHAnsi"/>
                <w:sz w:val="20"/>
                <w:szCs w:val="20"/>
              </w:rPr>
              <w:t>(b) If fixed term exclusion, (i) the student will</w:t>
            </w:r>
            <w:r w:rsidRPr="00FB5115">
              <w:rPr>
                <w:rFonts w:cstheme="minorHAnsi"/>
                <w:sz w:val="20"/>
                <w:szCs w:val="20"/>
              </w:rPr>
              <w:t xml:space="preserve"> be require attending a re-integration mee</w:t>
            </w:r>
            <w:r>
              <w:rPr>
                <w:rFonts w:cstheme="minorHAnsi"/>
                <w:sz w:val="20"/>
                <w:szCs w:val="20"/>
              </w:rPr>
              <w:t>ting on return to school and will</w:t>
            </w:r>
            <w:r w:rsidRPr="00FB5115">
              <w:rPr>
                <w:rFonts w:cstheme="minorHAnsi"/>
                <w:sz w:val="20"/>
                <w:szCs w:val="20"/>
              </w:rPr>
              <w:t xml:space="preserve"> be subject to a risk assessment</w:t>
            </w:r>
            <w:r>
              <w:rPr>
                <w:rFonts w:cstheme="minorHAnsi"/>
                <w:sz w:val="20"/>
                <w:szCs w:val="20"/>
              </w:rPr>
              <w:t xml:space="preserve">, </w:t>
            </w:r>
            <w:r w:rsidRPr="00FB5115">
              <w:rPr>
                <w:rFonts w:cstheme="minorHAnsi"/>
                <w:sz w:val="20"/>
                <w:szCs w:val="20"/>
              </w:rPr>
              <w:t>(ii) future town leave may be restricted or subject t</w:t>
            </w:r>
            <w:r>
              <w:rPr>
                <w:rFonts w:cstheme="minorHAnsi"/>
                <w:sz w:val="20"/>
                <w:szCs w:val="20"/>
              </w:rPr>
              <w:t>o special conditions for up to 4</w:t>
            </w:r>
            <w:r w:rsidRPr="00FB5115">
              <w:rPr>
                <w:rFonts w:cstheme="minorHAnsi"/>
                <w:sz w:val="20"/>
                <w:szCs w:val="20"/>
              </w:rPr>
              <w:t xml:space="preserve"> weeks</w:t>
            </w:r>
            <w:r>
              <w:rPr>
                <w:rFonts w:cstheme="minorHAnsi"/>
                <w:sz w:val="20"/>
                <w:szCs w:val="20"/>
              </w:rPr>
              <w:t>.</w:t>
            </w:r>
          </w:p>
        </w:tc>
        <w:tc>
          <w:tcPr>
            <w:tcW w:w="3003" w:type="dxa"/>
          </w:tcPr>
          <w:p w:rsidR="00156A0D" w:rsidRPr="00FB5115" w:rsidRDefault="00156A0D" w:rsidP="00156A0D">
            <w:pPr>
              <w:spacing w:line="276" w:lineRule="auto"/>
              <w:rPr>
                <w:rFonts w:cstheme="minorHAnsi"/>
                <w:sz w:val="20"/>
                <w:szCs w:val="20"/>
              </w:rPr>
            </w:pPr>
            <w:r>
              <w:rPr>
                <w:rFonts w:cstheme="minorHAnsi"/>
                <w:sz w:val="20"/>
                <w:szCs w:val="20"/>
              </w:rPr>
              <w:t>Exclusion (Permane</w:t>
            </w:r>
            <w:r w:rsidRPr="00FB5115">
              <w:rPr>
                <w:rFonts w:cstheme="minorHAnsi"/>
                <w:sz w:val="20"/>
                <w:szCs w:val="20"/>
              </w:rPr>
              <w:t>nt)</w:t>
            </w:r>
          </w:p>
        </w:tc>
        <w:tc>
          <w:tcPr>
            <w:tcW w:w="3004" w:type="dxa"/>
          </w:tcPr>
          <w:p w:rsidR="00156A0D" w:rsidRPr="00FB5115" w:rsidRDefault="00156A0D" w:rsidP="00156A0D">
            <w:pPr>
              <w:spacing w:line="276" w:lineRule="auto"/>
              <w:rPr>
                <w:rFonts w:cstheme="minorHAnsi"/>
                <w:sz w:val="20"/>
                <w:szCs w:val="20"/>
              </w:rPr>
            </w:pP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03" w:name="_Toc520196854"/>
            <w:bookmarkStart w:id="104" w:name="_Toc523825036"/>
            <w:bookmarkStart w:id="105" w:name="_Toc523825095"/>
            <w:bookmarkStart w:id="106" w:name="_Toc523906705"/>
            <w:bookmarkStart w:id="107" w:name="_Toc523906842"/>
            <w:r>
              <w:rPr>
                <w:rFonts w:asciiTheme="minorHAnsi" w:hAnsiTheme="minorHAnsi" w:cstheme="minorHAnsi"/>
              </w:rPr>
              <w:t>15</w:t>
            </w:r>
            <w:r w:rsidRPr="00FB5115">
              <w:rPr>
                <w:rFonts w:asciiTheme="minorHAnsi" w:hAnsiTheme="minorHAnsi" w:cstheme="minorHAnsi"/>
              </w:rPr>
              <w:t>. Weapons</w:t>
            </w:r>
            <w:bookmarkEnd w:id="103"/>
            <w:bookmarkEnd w:id="104"/>
            <w:bookmarkEnd w:id="105"/>
            <w:bookmarkEnd w:id="106"/>
            <w:bookmarkEnd w:id="107"/>
            <w:r w:rsidRPr="00FB5115">
              <w:rPr>
                <w:rFonts w:asciiTheme="minorHAnsi" w:hAnsiTheme="minorHAnsi" w:cstheme="minorHAnsi"/>
              </w:rPr>
              <w:t xml:space="preserve">  </w:t>
            </w:r>
          </w:p>
        </w:tc>
      </w:tr>
      <w:tr w:rsidR="00156A0D" w:rsidRPr="00FB5115" w:rsidTr="00156A0D">
        <w:trPr>
          <w:trHeight w:val="680"/>
        </w:trPr>
        <w:tc>
          <w:tcPr>
            <w:tcW w:w="9010" w:type="dxa"/>
            <w:gridSpan w:val="3"/>
            <w:vAlign w:val="center"/>
          </w:tcPr>
          <w:p w:rsidR="00156A0D" w:rsidRPr="00FB5115" w:rsidRDefault="00156A0D" w:rsidP="00156A0D">
            <w:pPr>
              <w:spacing w:line="276" w:lineRule="auto"/>
              <w:rPr>
                <w:rFonts w:cstheme="minorHAnsi"/>
                <w:sz w:val="20"/>
                <w:szCs w:val="20"/>
              </w:rPr>
            </w:pPr>
            <w:r w:rsidRPr="00FB5115">
              <w:rPr>
                <w:rFonts w:cstheme="minorHAnsi"/>
                <w:sz w:val="20"/>
                <w:szCs w:val="20"/>
              </w:rPr>
              <w:t>Students must not possess or bring or allow to be brought, on to the school campus any items which under UK legislation are classified as an offensive weapon</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Default="00156A0D" w:rsidP="00156A0D">
            <w:pPr>
              <w:spacing w:line="276" w:lineRule="auto"/>
              <w:rPr>
                <w:rFonts w:cstheme="minorHAnsi"/>
                <w:sz w:val="20"/>
                <w:szCs w:val="20"/>
              </w:rPr>
            </w:pPr>
            <w:r>
              <w:rPr>
                <w:rFonts w:cstheme="minorHAnsi"/>
                <w:sz w:val="20"/>
                <w:szCs w:val="20"/>
              </w:rPr>
              <w:t xml:space="preserve">a) Exclusion. </w:t>
            </w:r>
            <w:r w:rsidRPr="00FB5115">
              <w:rPr>
                <w:rFonts w:cstheme="minorHAnsi"/>
                <w:sz w:val="20"/>
                <w:szCs w:val="20"/>
              </w:rPr>
              <w:t>Disciplinar</w:t>
            </w:r>
            <w:r>
              <w:rPr>
                <w:rFonts w:cstheme="minorHAnsi"/>
                <w:sz w:val="20"/>
                <w:szCs w:val="20"/>
              </w:rPr>
              <w:t xml:space="preserve">y meeting with </w:t>
            </w:r>
            <w:r w:rsidRPr="00FB5115">
              <w:rPr>
                <w:rFonts w:cstheme="minorHAnsi"/>
                <w:sz w:val="20"/>
                <w:szCs w:val="20"/>
              </w:rPr>
              <w:t>SMT to decide if fixed term</w:t>
            </w:r>
            <w:r>
              <w:rPr>
                <w:rFonts w:cstheme="minorHAnsi"/>
                <w:sz w:val="20"/>
                <w:szCs w:val="20"/>
              </w:rPr>
              <w:t xml:space="preserve"> or permanent</w:t>
            </w:r>
            <w:r w:rsidRPr="00FB5115">
              <w:rPr>
                <w:rFonts w:cstheme="minorHAnsi"/>
                <w:sz w:val="20"/>
                <w:szCs w:val="20"/>
              </w:rPr>
              <w:t xml:space="preserve"> </w:t>
            </w:r>
            <w:r>
              <w:rPr>
                <w:rFonts w:cstheme="minorHAnsi"/>
                <w:sz w:val="20"/>
                <w:szCs w:val="20"/>
              </w:rPr>
              <w:t>e</w:t>
            </w:r>
            <w:r w:rsidRPr="00FB5115">
              <w:rPr>
                <w:rFonts w:cstheme="minorHAnsi"/>
                <w:sz w:val="20"/>
                <w:szCs w:val="20"/>
              </w:rPr>
              <w:t xml:space="preserve">xclusion is </w:t>
            </w:r>
            <w:r>
              <w:rPr>
                <w:rFonts w:cstheme="minorHAnsi"/>
                <w:sz w:val="20"/>
                <w:szCs w:val="20"/>
              </w:rPr>
              <w:t>appropriate.</w:t>
            </w:r>
            <w:r w:rsidRPr="00FB5115">
              <w:rPr>
                <w:rFonts w:cstheme="minorHAnsi"/>
                <w:sz w:val="20"/>
                <w:szCs w:val="20"/>
              </w:rPr>
              <w:t xml:space="preserve"> </w:t>
            </w:r>
          </w:p>
          <w:p w:rsidR="00156A0D" w:rsidRPr="00FB5115" w:rsidRDefault="00156A0D" w:rsidP="00156A0D">
            <w:pPr>
              <w:spacing w:line="276" w:lineRule="auto"/>
              <w:rPr>
                <w:rFonts w:cstheme="minorHAnsi"/>
                <w:sz w:val="20"/>
                <w:szCs w:val="20"/>
              </w:rPr>
            </w:pPr>
            <w:r>
              <w:rPr>
                <w:rFonts w:cstheme="minorHAnsi"/>
                <w:sz w:val="20"/>
                <w:szCs w:val="20"/>
              </w:rPr>
              <w:t>b) If fixed term exclusion. T</w:t>
            </w:r>
            <w:r w:rsidRPr="00FB5115">
              <w:rPr>
                <w:rFonts w:cstheme="minorHAnsi"/>
                <w:sz w:val="20"/>
                <w:szCs w:val="20"/>
              </w:rPr>
              <w:t>he student will be required to attend a re-integration meeting on return to school</w:t>
            </w:r>
            <w:r>
              <w:rPr>
                <w:rFonts w:cstheme="minorHAnsi"/>
                <w:sz w:val="20"/>
                <w:szCs w:val="20"/>
              </w:rPr>
              <w:t xml:space="preserve"> and will </w:t>
            </w:r>
            <w:r w:rsidRPr="00FB5115">
              <w:rPr>
                <w:rFonts w:cstheme="minorHAnsi"/>
                <w:sz w:val="20"/>
                <w:szCs w:val="20"/>
              </w:rPr>
              <w:t>be subject to a risk assessment</w:t>
            </w:r>
          </w:p>
          <w:p w:rsidR="00156A0D" w:rsidRPr="00FB5115" w:rsidRDefault="00156A0D" w:rsidP="00156A0D">
            <w:pPr>
              <w:spacing w:line="276" w:lineRule="auto"/>
              <w:rPr>
                <w:rFonts w:cstheme="minorHAnsi"/>
                <w:sz w:val="20"/>
                <w:szCs w:val="20"/>
              </w:rPr>
            </w:pPr>
          </w:p>
          <w:p w:rsidR="00156A0D" w:rsidRPr="00FB5115" w:rsidRDefault="00156A0D" w:rsidP="00156A0D">
            <w:pPr>
              <w:spacing w:line="276" w:lineRule="auto"/>
              <w:rPr>
                <w:rFonts w:cstheme="minorHAnsi"/>
                <w:sz w:val="20"/>
                <w:szCs w:val="20"/>
              </w:rPr>
            </w:pPr>
          </w:p>
        </w:tc>
        <w:tc>
          <w:tcPr>
            <w:tcW w:w="3003" w:type="dxa"/>
          </w:tcPr>
          <w:p w:rsidR="00156A0D" w:rsidRPr="00FB5115" w:rsidRDefault="00156A0D" w:rsidP="00156A0D">
            <w:pPr>
              <w:spacing w:line="276" w:lineRule="auto"/>
              <w:rPr>
                <w:rFonts w:cstheme="minorHAnsi"/>
                <w:sz w:val="20"/>
                <w:szCs w:val="20"/>
              </w:rPr>
            </w:pPr>
            <w:r>
              <w:rPr>
                <w:rFonts w:cstheme="minorHAnsi"/>
                <w:sz w:val="20"/>
                <w:szCs w:val="20"/>
              </w:rPr>
              <w:t>(a) Exclusion (Permanent</w:t>
            </w:r>
            <w:r w:rsidRPr="00FB5115">
              <w:rPr>
                <w:rFonts w:cstheme="minorHAnsi"/>
                <w:sz w:val="20"/>
                <w:szCs w:val="20"/>
              </w:rPr>
              <w:t>)</w:t>
            </w:r>
          </w:p>
          <w:p w:rsidR="00156A0D" w:rsidRPr="00FB5115" w:rsidRDefault="00156A0D" w:rsidP="00156A0D">
            <w:pPr>
              <w:spacing w:line="276" w:lineRule="auto"/>
              <w:rPr>
                <w:rFonts w:cstheme="minorHAnsi"/>
                <w:sz w:val="20"/>
                <w:szCs w:val="20"/>
              </w:rPr>
            </w:pPr>
          </w:p>
        </w:tc>
        <w:tc>
          <w:tcPr>
            <w:tcW w:w="3004" w:type="dxa"/>
          </w:tcPr>
          <w:p w:rsidR="00156A0D" w:rsidRPr="00FB5115" w:rsidRDefault="00156A0D" w:rsidP="00156A0D">
            <w:pPr>
              <w:spacing w:line="276" w:lineRule="auto"/>
              <w:rPr>
                <w:rFonts w:cstheme="minorHAnsi"/>
                <w:sz w:val="20"/>
                <w:szCs w:val="20"/>
              </w:rPr>
            </w:pPr>
          </w:p>
        </w:tc>
      </w:tr>
    </w:tbl>
    <w:p w:rsidR="00156A0D" w:rsidRPr="00FB5115" w:rsidRDefault="00156A0D" w:rsidP="00156A0D">
      <w:pPr>
        <w:rPr>
          <w:rFonts w:cstheme="minorHAnsi"/>
        </w:rPr>
      </w:pPr>
    </w:p>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08" w:name="_Toc520196855"/>
            <w:bookmarkStart w:id="109" w:name="_Toc523825037"/>
            <w:bookmarkStart w:id="110" w:name="_Toc523825096"/>
            <w:bookmarkStart w:id="111" w:name="_Toc523906706"/>
            <w:bookmarkStart w:id="112" w:name="_Toc523906843"/>
            <w:r>
              <w:rPr>
                <w:rFonts w:asciiTheme="minorHAnsi" w:hAnsiTheme="minorHAnsi" w:cstheme="minorHAnsi"/>
              </w:rPr>
              <w:t>16</w:t>
            </w:r>
            <w:r w:rsidRPr="00FB5115">
              <w:rPr>
                <w:rFonts w:asciiTheme="minorHAnsi" w:hAnsiTheme="minorHAnsi" w:cstheme="minorHAnsi"/>
              </w:rPr>
              <w:t>. Electronic devices</w:t>
            </w:r>
            <w:bookmarkEnd w:id="108"/>
            <w:bookmarkEnd w:id="109"/>
            <w:bookmarkEnd w:id="110"/>
            <w:bookmarkEnd w:id="111"/>
            <w:bookmarkEnd w:id="112"/>
            <w:r w:rsidRPr="00FB5115">
              <w:rPr>
                <w:rFonts w:asciiTheme="minorHAnsi" w:hAnsiTheme="minorHAnsi" w:cstheme="minorHAnsi"/>
              </w:rPr>
              <w:t xml:space="preserve"> </w:t>
            </w:r>
          </w:p>
        </w:tc>
      </w:tr>
      <w:tr w:rsidR="00156A0D" w:rsidRPr="00FB5115" w:rsidTr="00156A0D">
        <w:trPr>
          <w:trHeight w:val="1191"/>
        </w:trPr>
        <w:tc>
          <w:tcPr>
            <w:tcW w:w="9010" w:type="dxa"/>
            <w:gridSpan w:val="3"/>
            <w:vAlign w:val="center"/>
          </w:tcPr>
          <w:p w:rsidR="00156A0D" w:rsidRPr="00FB5115" w:rsidRDefault="00156A0D" w:rsidP="00156A0D">
            <w:pPr>
              <w:spacing w:line="276" w:lineRule="auto"/>
              <w:rPr>
                <w:rFonts w:cstheme="minorHAnsi"/>
                <w:sz w:val="20"/>
                <w:szCs w:val="20"/>
              </w:rPr>
            </w:pPr>
            <w:r w:rsidRPr="00FB5115">
              <w:rPr>
                <w:rFonts w:cstheme="minorHAnsi"/>
                <w:sz w:val="20"/>
                <w:szCs w:val="20"/>
              </w:rPr>
              <w:t xml:space="preserve">(a) Students must not use mobile phones or other electronic devices </w:t>
            </w:r>
            <w:r>
              <w:rPr>
                <w:rFonts w:cstheme="minorHAnsi"/>
                <w:sz w:val="20"/>
                <w:szCs w:val="20"/>
              </w:rPr>
              <w:t xml:space="preserve">(including wireless accessories for example Bluetooth headphones) </w:t>
            </w:r>
            <w:r w:rsidRPr="00FB5115">
              <w:rPr>
                <w:rFonts w:cstheme="minorHAnsi"/>
                <w:sz w:val="20"/>
                <w:szCs w:val="20"/>
              </w:rPr>
              <w:t>during the timetabled school day unless they have express permission from a member of staff</w:t>
            </w:r>
          </w:p>
          <w:p w:rsidR="00156A0D" w:rsidRPr="00FB5115" w:rsidRDefault="00156A0D" w:rsidP="00156A0D">
            <w:pPr>
              <w:spacing w:line="276" w:lineRule="auto"/>
              <w:rPr>
                <w:rFonts w:cstheme="minorHAnsi"/>
                <w:sz w:val="20"/>
                <w:szCs w:val="20"/>
              </w:rPr>
            </w:pPr>
            <w:r w:rsidRPr="00FB5115">
              <w:rPr>
                <w:rFonts w:cstheme="minorHAnsi"/>
                <w:sz w:val="20"/>
                <w:szCs w:val="20"/>
              </w:rPr>
              <w:t>(b) Students must only use any electronic device in accordance with the online safety policy</w:t>
            </w:r>
          </w:p>
          <w:p w:rsidR="00156A0D" w:rsidRPr="00FB5115" w:rsidRDefault="00156A0D" w:rsidP="00156A0D">
            <w:pPr>
              <w:spacing w:line="276" w:lineRule="auto"/>
              <w:rPr>
                <w:rFonts w:cstheme="minorHAnsi"/>
                <w:sz w:val="20"/>
                <w:szCs w:val="20"/>
              </w:rPr>
            </w:pPr>
            <w:r w:rsidRPr="00FB5115">
              <w:rPr>
                <w:rFonts w:cstheme="minorHAnsi"/>
                <w:sz w:val="20"/>
                <w:szCs w:val="20"/>
              </w:rPr>
              <w:t>(c) Students must not use any electronic device after the 'lights out'</w:t>
            </w:r>
          </w:p>
        </w:tc>
      </w:tr>
      <w:tr w:rsidR="00156A0D" w:rsidRPr="00FB5115" w:rsidTr="00156A0D">
        <w:tc>
          <w:tcPr>
            <w:tcW w:w="9010" w:type="dxa"/>
            <w:gridSpan w:val="3"/>
          </w:tcPr>
          <w:p w:rsidR="00156A0D" w:rsidRPr="00FB5115" w:rsidRDefault="00156A0D" w:rsidP="00156A0D">
            <w:pPr>
              <w:rPr>
                <w:rFonts w:cstheme="minorHAnsi"/>
                <w:sz w:val="20"/>
                <w:szCs w:val="20"/>
              </w:rPr>
            </w:pPr>
            <w:r w:rsidRPr="00FB5115">
              <w:rPr>
                <w:rFonts w:cstheme="minorHAnsi"/>
                <w:sz w:val="20"/>
                <w:szCs w:val="20"/>
              </w:rPr>
              <w:t xml:space="preserve">See </w:t>
            </w:r>
            <w:r>
              <w:rPr>
                <w:rFonts w:cstheme="minorHAnsi"/>
                <w:sz w:val="20"/>
                <w:szCs w:val="20"/>
              </w:rPr>
              <w:t xml:space="preserve">the </w:t>
            </w:r>
            <w:r w:rsidRPr="00FB5115">
              <w:rPr>
                <w:rFonts w:cstheme="minorHAnsi"/>
                <w:sz w:val="20"/>
                <w:szCs w:val="20"/>
              </w:rPr>
              <w:t>Online safety policy</w:t>
            </w:r>
          </w:p>
        </w:tc>
      </w:tr>
      <w:tr w:rsidR="00156A0D" w:rsidRPr="00FB5115" w:rsidTr="00156A0D">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rPr>
          <w:trHeight w:val="91"/>
        </w:trPr>
        <w:tc>
          <w:tcPr>
            <w:tcW w:w="3003" w:type="dxa"/>
          </w:tcPr>
          <w:p w:rsidR="00156A0D" w:rsidRPr="00FB5115" w:rsidRDefault="00156A0D" w:rsidP="00156A0D">
            <w:pPr>
              <w:spacing w:line="276" w:lineRule="auto"/>
              <w:rPr>
                <w:rFonts w:cstheme="minorHAnsi"/>
                <w:sz w:val="20"/>
                <w:szCs w:val="20"/>
              </w:rPr>
            </w:pPr>
            <w:r w:rsidRPr="00FB5115">
              <w:rPr>
                <w:rFonts w:cstheme="minorHAnsi"/>
                <w:sz w:val="20"/>
                <w:szCs w:val="20"/>
              </w:rPr>
              <w:t>Mobile phones or other electronic devices c</w:t>
            </w:r>
            <w:r>
              <w:rPr>
                <w:rFonts w:cstheme="minorHAnsi"/>
                <w:sz w:val="20"/>
                <w:szCs w:val="20"/>
              </w:rPr>
              <w:t>onfiscated for one week</w:t>
            </w:r>
          </w:p>
        </w:tc>
        <w:tc>
          <w:tcPr>
            <w:tcW w:w="3003" w:type="dxa"/>
          </w:tcPr>
          <w:p w:rsidR="00156A0D" w:rsidRPr="00FB5115" w:rsidRDefault="00156A0D" w:rsidP="00156A0D">
            <w:pPr>
              <w:spacing w:line="276" w:lineRule="auto"/>
              <w:rPr>
                <w:rFonts w:cstheme="minorHAnsi"/>
                <w:sz w:val="20"/>
                <w:szCs w:val="20"/>
              </w:rPr>
            </w:pPr>
            <w:r w:rsidRPr="00FB5115">
              <w:rPr>
                <w:rFonts w:cstheme="minorHAnsi"/>
                <w:sz w:val="20"/>
                <w:szCs w:val="20"/>
              </w:rPr>
              <w:t>Mobile phones or other electronic devices conf</w:t>
            </w:r>
            <w:r>
              <w:rPr>
                <w:rFonts w:cstheme="minorHAnsi"/>
                <w:sz w:val="20"/>
                <w:szCs w:val="20"/>
              </w:rPr>
              <w:t>iscated for one month</w:t>
            </w:r>
          </w:p>
        </w:tc>
        <w:tc>
          <w:tcPr>
            <w:tcW w:w="3004" w:type="dxa"/>
          </w:tcPr>
          <w:p w:rsidR="00156A0D" w:rsidRPr="00FB5115" w:rsidRDefault="00156A0D" w:rsidP="00156A0D">
            <w:pPr>
              <w:spacing w:line="276" w:lineRule="auto"/>
              <w:rPr>
                <w:rFonts w:cstheme="minorHAnsi"/>
                <w:sz w:val="20"/>
                <w:szCs w:val="20"/>
              </w:rPr>
            </w:pPr>
            <w:r w:rsidRPr="00FB5115">
              <w:rPr>
                <w:rFonts w:cstheme="minorHAnsi"/>
                <w:sz w:val="20"/>
                <w:szCs w:val="20"/>
              </w:rPr>
              <w:t>Mobile phones or other electronic devices sent home at the parent's expense</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13" w:name="_Toc520196856"/>
            <w:bookmarkStart w:id="114" w:name="_Toc523825038"/>
            <w:bookmarkStart w:id="115" w:name="_Toc523825097"/>
            <w:bookmarkStart w:id="116" w:name="_Toc523906707"/>
            <w:bookmarkStart w:id="117" w:name="_Toc523906844"/>
            <w:r>
              <w:rPr>
                <w:rFonts w:asciiTheme="minorHAnsi" w:hAnsiTheme="minorHAnsi" w:cstheme="minorHAnsi"/>
              </w:rPr>
              <w:t>17</w:t>
            </w:r>
            <w:r w:rsidRPr="00FB5115">
              <w:rPr>
                <w:rFonts w:asciiTheme="minorHAnsi" w:hAnsiTheme="minorHAnsi" w:cstheme="minorHAnsi"/>
              </w:rPr>
              <w:t>. Internet access</w:t>
            </w:r>
            <w:bookmarkEnd w:id="113"/>
            <w:bookmarkEnd w:id="114"/>
            <w:bookmarkEnd w:id="115"/>
            <w:bookmarkEnd w:id="116"/>
            <w:bookmarkEnd w:id="117"/>
          </w:p>
        </w:tc>
      </w:tr>
      <w:tr w:rsidR="00156A0D" w:rsidRPr="00FB5115" w:rsidTr="00156A0D">
        <w:trPr>
          <w:trHeight w:val="1757"/>
        </w:trPr>
        <w:tc>
          <w:tcPr>
            <w:tcW w:w="9010" w:type="dxa"/>
            <w:gridSpan w:val="3"/>
            <w:vAlign w:val="center"/>
          </w:tcPr>
          <w:p w:rsidR="00156A0D" w:rsidRPr="00FB5115" w:rsidRDefault="00156A0D" w:rsidP="00156A0D">
            <w:pPr>
              <w:spacing w:line="276" w:lineRule="auto"/>
              <w:rPr>
                <w:rFonts w:cstheme="minorHAnsi"/>
                <w:sz w:val="20"/>
                <w:szCs w:val="20"/>
              </w:rPr>
            </w:pPr>
            <w:r w:rsidRPr="00FB5115">
              <w:rPr>
                <w:rFonts w:cstheme="minorHAnsi"/>
                <w:sz w:val="20"/>
                <w:szCs w:val="20"/>
              </w:rPr>
              <w:t>(a) Students are free to use the school internet on their own devices, but must follow the rules as set out in the 'Online Safety Policy'  for the sake of clarity this re</w:t>
            </w:r>
            <w:r>
              <w:rPr>
                <w:rFonts w:cstheme="minorHAnsi"/>
                <w:sz w:val="20"/>
                <w:szCs w:val="20"/>
              </w:rPr>
              <w:t>quires students to log in to Sm</w:t>
            </w:r>
            <w:r w:rsidRPr="00FB5115">
              <w:rPr>
                <w:rFonts w:cstheme="minorHAnsi"/>
                <w:sz w:val="20"/>
                <w:szCs w:val="20"/>
              </w:rPr>
              <w:t xml:space="preserve">ooth wall using their individual login details </w:t>
            </w:r>
          </w:p>
          <w:p w:rsidR="00156A0D" w:rsidRPr="00FB5115" w:rsidRDefault="00185C9E" w:rsidP="00156A0D">
            <w:pPr>
              <w:spacing w:line="276" w:lineRule="auto"/>
              <w:rPr>
                <w:rFonts w:cstheme="minorHAnsi"/>
                <w:sz w:val="20"/>
                <w:szCs w:val="20"/>
              </w:rPr>
            </w:pPr>
            <w:r>
              <w:rPr>
                <w:rFonts w:cstheme="minorHAnsi"/>
                <w:sz w:val="20"/>
                <w:szCs w:val="20"/>
              </w:rPr>
              <w:t>(b) S</w:t>
            </w:r>
            <w:r w:rsidR="00156A0D" w:rsidRPr="00FB5115">
              <w:rPr>
                <w:rFonts w:cstheme="minorHAnsi"/>
                <w:sz w:val="20"/>
                <w:szCs w:val="20"/>
              </w:rPr>
              <w:t xml:space="preserve">tudents must not share personal login details with other students </w:t>
            </w:r>
          </w:p>
          <w:p w:rsidR="00156A0D" w:rsidRPr="00FB5115" w:rsidRDefault="00156A0D" w:rsidP="00156A0D">
            <w:pPr>
              <w:spacing w:line="276" w:lineRule="auto"/>
              <w:rPr>
                <w:rFonts w:cstheme="minorHAnsi"/>
                <w:sz w:val="20"/>
                <w:szCs w:val="20"/>
              </w:rPr>
            </w:pPr>
            <w:r w:rsidRPr="00FB5115">
              <w:rPr>
                <w:rFonts w:cstheme="minorHAnsi"/>
                <w:sz w:val="20"/>
                <w:szCs w:val="20"/>
              </w:rPr>
              <w:t>(c) Students must not use USB internet dongles or tethering connections from mobile phones or other devices</w:t>
            </w:r>
          </w:p>
        </w:tc>
      </w:tr>
      <w:tr w:rsidR="00156A0D" w:rsidRPr="00FB5115" w:rsidTr="00156A0D">
        <w:tc>
          <w:tcPr>
            <w:tcW w:w="9010" w:type="dxa"/>
            <w:gridSpan w:val="3"/>
          </w:tcPr>
          <w:p w:rsidR="00156A0D" w:rsidRPr="00FB5115" w:rsidRDefault="00156A0D" w:rsidP="00156A0D">
            <w:pPr>
              <w:spacing w:line="276" w:lineRule="auto"/>
              <w:rPr>
                <w:rFonts w:cstheme="minorHAnsi"/>
                <w:sz w:val="20"/>
                <w:szCs w:val="20"/>
              </w:rPr>
            </w:pPr>
            <w:r w:rsidRPr="00FB5115">
              <w:rPr>
                <w:rFonts w:cstheme="minorHAnsi"/>
                <w:sz w:val="20"/>
                <w:szCs w:val="20"/>
              </w:rPr>
              <w:t xml:space="preserve">See </w:t>
            </w:r>
            <w:r>
              <w:rPr>
                <w:rFonts w:cstheme="minorHAnsi"/>
                <w:sz w:val="20"/>
                <w:szCs w:val="20"/>
              </w:rPr>
              <w:t>the</w:t>
            </w:r>
            <w:r w:rsidRPr="00FB5115">
              <w:rPr>
                <w:rFonts w:cstheme="minorHAnsi"/>
                <w:sz w:val="20"/>
                <w:szCs w:val="20"/>
              </w:rPr>
              <w:t xml:space="preserve"> Online safety policy</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56A0D" w:rsidP="00156A0D">
            <w:pPr>
              <w:spacing w:line="276" w:lineRule="auto"/>
              <w:rPr>
                <w:rFonts w:cstheme="minorHAnsi"/>
                <w:sz w:val="20"/>
                <w:szCs w:val="20"/>
              </w:rPr>
            </w:pPr>
            <w:r>
              <w:rPr>
                <w:rFonts w:cstheme="minorHAnsi"/>
                <w:sz w:val="20"/>
                <w:szCs w:val="20"/>
              </w:rPr>
              <w:t>(a) Internet privileges on S</w:t>
            </w:r>
            <w:r w:rsidRPr="00FB5115">
              <w:rPr>
                <w:rFonts w:cstheme="minorHAnsi"/>
                <w:sz w:val="20"/>
                <w:szCs w:val="20"/>
              </w:rPr>
              <w:t xml:space="preserve">mooth wall restricted for 1 week (allowed for special reason e.g. to skype) and </w:t>
            </w:r>
          </w:p>
          <w:p w:rsidR="00156A0D" w:rsidRPr="00FB5115" w:rsidRDefault="00185C9E" w:rsidP="00156A0D">
            <w:pPr>
              <w:spacing w:line="276" w:lineRule="auto"/>
              <w:rPr>
                <w:rFonts w:cstheme="minorHAnsi"/>
                <w:sz w:val="20"/>
                <w:szCs w:val="20"/>
              </w:rPr>
            </w:pPr>
            <w:r>
              <w:rPr>
                <w:rFonts w:cstheme="minorHAnsi"/>
                <w:sz w:val="20"/>
                <w:szCs w:val="20"/>
              </w:rPr>
              <w:t>(b) C</w:t>
            </w:r>
            <w:r w:rsidR="00156A0D" w:rsidRPr="00FB5115">
              <w:rPr>
                <w:rFonts w:cstheme="minorHAnsi"/>
                <w:sz w:val="20"/>
                <w:szCs w:val="20"/>
              </w:rPr>
              <w:t>onfiscation of the USB internet dongles or tethering connections (to be returned at the end of term)</w:t>
            </w:r>
          </w:p>
        </w:tc>
        <w:tc>
          <w:tcPr>
            <w:tcW w:w="3003" w:type="dxa"/>
          </w:tcPr>
          <w:p w:rsidR="00156A0D" w:rsidRPr="00FB5115" w:rsidRDefault="00156A0D" w:rsidP="00156A0D">
            <w:pPr>
              <w:spacing w:line="276" w:lineRule="auto"/>
              <w:rPr>
                <w:rFonts w:cstheme="minorHAnsi"/>
                <w:sz w:val="20"/>
                <w:szCs w:val="20"/>
              </w:rPr>
            </w:pPr>
            <w:r w:rsidRPr="00FB5115">
              <w:rPr>
                <w:rFonts w:cstheme="minorHAnsi"/>
                <w:sz w:val="20"/>
                <w:szCs w:val="20"/>
              </w:rPr>
              <w:t>(</w:t>
            </w:r>
            <w:r>
              <w:rPr>
                <w:rFonts w:cstheme="minorHAnsi"/>
                <w:sz w:val="20"/>
                <w:szCs w:val="20"/>
              </w:rPr>
              <w:t>a) Internet privileges on S</w:t>
            </w:r>
            <w:r w:rsidRPr="00FB5115">
              <w:rPr>
                <w:rFonts w:cstheme="minorHAnsi"/>
                <w:sz w:val="20"/>
                <w:szCs w:val="20"/>
              </w:rPr>
              <w:t xml:space="preserve">mooth wall restricted for 1/2 term (allowed for special reason e.g. to skype) </w:t>
            </w:r>
          </w:p>
          <w:p w:rsidR="00156A0D" w:rsidRPr="00FB5115" w:rsidRDefault="00185C9E" w:rsidP="00156A0D">
            <w:pPr>
              <w:spacing w:line="276" w:lineRule="auto"/>
              <w:rPr>
                <w:rFonts w:cstheme="minorHAnsi"/>
                <w:sz w:val="20"/>
                <w:szCs w:val="20"/>
              </w:rPr>
            </w:pPr>
            <w:r>
              <w:rPr>
                <w:rFonts w:cstheme="minorHAnsi"/>
                <w:sz w:val="20"/>
                <w:szCs w:val="20"/>
              </w:rPr>
              <w:t>(b) C</w:t>
            </w:r>
            <w:r w:rsidR="00156A0D" w:rsidRPr="00FB5115">
              <w:rPr>
                <w:rFonts w:cstheme="minorHAnsi"/>
                <w:sz w:val="20"/>
                <w:szCs w:val="20"/>
              </w:rPr>
              <w:t xml:space="preserve">onfiscation of </w:t>
            </w:r>
            <w:r w:rsidR="00156A0D">
              <w:rPr>
                <w:rFonts w:cstheme="minorHAnsi"/>
                <w:sz w:val="20"/>
                <w:szCs w:val="20"/>
              </w:rPr>
              <w:t>the</w:t>
            </w:r>
            <w:r w:rsidR="00156A0D" w:rsidRPr="00FB5115">
              <w:rPr>
                <w:rFonts w:cstheme="minorHAnsi"/>
                <w:sz w:val="20"/>
                <w:szCs w:val="20"/>
              </w:rPr>
              <w:t xml:space="preserve"> USB internet dongles or tethering connections (to be returned at the end of term) </w:t>
            </w:r>
          </w:p>
          <w:p w:rsidR="00156A0D" w:rsidRPr="00FB5115" w:rsidRDefault="00185C9E" w:rsidP="00156A0D">
            <w:pPr>
              <w:spacing w:line="276" w:lineRule="auto"/>
              <w:rPr>
                <w:rFonts w:cstheme="minorHAnsi"/>
                <w:sz w:val="20"/>
                <w:szCs w:val="20"/>
              </w:rPr>
            </w:pPr>
            <w:r>
              <w:rPr>
                <w:rFonts w:cstheme="minorHAnsi"/>
                <w:sz w:val="20"/>
                <w:szCs w:val="20"/>
              </w:rPr>
              <w:t>(c) P</w:t>
            </w:r>
            <w:r w:rsidR="00156A0D" w:rsidRPr="00FB5115">
              <w:rPr>
                <w:rFonts w:cstheme="minorHAnsi"/>
                <w:sz w:val="20"/>
                <w:szCs w:val="20"/>
              </w:rPr>
              <w:t>arents informed</w:t>
            </w:r>
          </w:p>
        </w:tc>
        <w:tc>
          <w:tcPr>
            <w:tcW w:w="3004" w:type="dxa"/>
          </w:tcPr>
          <w:p w:rsidR="00156A0D" w:rsidRPr="00FB5115" w:rsidRDefault="00156A0D" w:rsidP="00156A0D">
            <w:pPr>
              <w:spacing w:line="276" w:lineRule="auto"/>
              <w:rPr>
                <w:rFonts w:cstheme="minorHAnsi"/>
                <w:sz w:val="20"/>
                <w:szCs w:val="20"/>
              </w:rPr>
            </w:pPr>
            <w:r w:rsidRPr="00FB5115">
              <w:rPr>
                <w:rFonts w:cstheme="minorHAnsi"/>
                <w:sz w:val="20"/>
                <w:szCs w:val="20"/>
              </w:rPr>
              <w:t>(a) Internet privileges</w:t>
            </w:r>
            <w:r>
              <w:rPr>
                <w:rFonts w:cstheme="minorHAnsi"/>
                <w:sz w:val="20"/>
                <w:szCs w:val="20"/>
              </w:rPr>
              <w:t xml:space="preserve"> on S</w:t>
            </w:r>
            <w:r w:rsidRPr="00FB5115">
              <w:rPr>
                <w:rFonts w:cstheme="minorHAnsi"/>
                <w:sz w:val="20"/>
                <w:szCs w:val="20"/>
              </w:rPr>
              <w:t xml:space="preserve">mooth wall restricted for 1 term (allowed for special reason e.g. to skype) </w:t>
            </w:r>
          </w:p>
          <w:p w:rsidR="00156A0D" w:rsidRPr="00FB5115" w:rsidRDefault="00185C9E" w:rsidP="00156A0D">
            <w:pPr>
              <w:spacing w:line="276" w:lineRule="auto"/>
              <w:rPr>
                <w:rFonts w:cstheme="minorHAnsi"/>
                <w:sz w:val="20"/>
                <w:szCs w:val="20"/>
              </w:rPr>
            </w:pPr>
            <w:r>
              <w:rPr>
                <w:rFonts w:cstheme="minorHAnsi"/>
                <w:sz w:val="20"/>
                <w:szCs w:val="20"/>
              </w:rPr>
              <w:t>(b) C</w:t>
            </w:r>
            <w:r w:rsidR="00156A0D" w:rsidRPr="00FB5115">
              <w:rPr>
                <w:rFonts w:cstheme="minorHAnsi"/>
                <w:sz w:val="20"/>
                <w:szCs w:val="20"/>
              </w:rPr>
              <w:t xml:space="preserve">onfiscation of </w:t>
            </w:r>
            <w:r w:rsidR="00156A0D">
              <w:rPr>
                <w:rFonts w:cstheme="minorHAnsi"/>
                <w:sz w:val="20"/>
                <w:szCs w:val="20"/>
              </w:rPr>
              <w:t>the</w:t>
            </w:r>
            <w:r w:rsidR="00156A0D" w:rsidRPr="00FB5115">
              <w:rPr>
                <w:rFonts w:cstheme="minorHAnsi"/>
                <w:sz w:val="20"/>
                <w:szCs w:val="20"/>
              </w:rPr>
              <w:t xml:space="preserve"> USB internet dongles or tethering connections (to be returned at the end of term) </w:t>
            </w:r>
          </w:p>
          <w:p w:rsidR="00156A0D" w:rsidRPr="00FB5115" w:rsidRDefault="00185C9E" w:rsidP="00156A0D">
            <w:pPr>
              <w:spacing w:line="276" w:lineRule="auto"/>
              <w:rPr>
                <w:rFonts w:cstheme="minorHAnsi"/>
                <w:sz w:val="20"/>
                <w:szCs w:val="20"/>
              </w:rPr>
            </w:pPr>
            <w:r>
              <w:rPr>
                <w:rFonts w:cstheme="minorHAnsi"/>
                <w:sz w:val="20"/>
                <w:szCs w:val="20"/>
              </w:rPr>
              <w:t>(c) P</w:t>
            </w:r>
            <w:r w:rsidR="00156A0D" w:rsidRPr="00FB5115">
              <w:rPr>
                <w:rFonts w:cstheme="minorHAnsi"/>
                <w:sz w:val="20"/>
                <w:szCs w:val="20"/>
              </w:rPr>
              <w:t>arents informed</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18" w:name="_Toc520196857"/>
            <w:bookmarkStart w:id="119" w:name="_Toc523825039"/>
            <w:bookmarkStart w:id="120" w:name="_Toc523825098"/>
            <w:bookmarkStart w:id="121" w:name="_Toc523906708"/>
            <w:bookmarkStart w:id="122" w:name="_Toc523906845"/>
            <w:r>
              <w:rPr>
                <w:rFonts w:asciiTheme="minorHAnsi" w:hAnsiTheme="minorHAnsi" w:cstheme="minorHAnsi"/>
              </w:rPr>
              <w:t>18</w:t>
            </w:r>
            <w:r w:rsidRPr="00FB5115">
              <w:rPr>
                <w:rFonts w:asciiTheme="minorHAnsi" w:hAnsiTheme="minorHAnsi" w:cstheme="minorHAnsi"/>
              </w:rPr>
              <w:t>. Inappropriate material</w:t>
            </w:r>
            <w:bookmarkEnd w:id="118"/>
            <w:bookmarkEnd w:id="119"/>
            <w:bookmarkEnd w:id="120"/>
            <w:bookmarkEnd w:id="121"/>
            <w:bookmarkEnd w:id="122"/>
          </w:p>
        </w:tc>
      </w:tr>
      <w:tr w:rsidR="00156A0D" w:rsidRPr="00FB5115" w:rsidTr="00156A0D">
        <w:tc>
          <w:tcPr>
            <w:tcW w:w="9010" w:type="dxa"/>
            <w:gridSpan w:val="3"/>
          </w:tcPr>
          <w:p w:rsidR="00156A0D" w:rsidRPr="00FB5115" w:rsidRDefault="00156A0D" w:rsidP="00156A0D">
            <w:pPr>
              <w:spacing w:line="276" w:lineRule="auto"/>
              <w:rPr>
                <w:rFonts w:cstheme="minorHAnsi"/>
                <w:sz w:val="20"/>
                <w:szCs w:val="20"/>
              </w:rPr>
            </w:pPr>
            <w:r w:rsidRPr="00FB5115">
              <w:rPr>
                <w:rFonts w:cstheme="minorHAnsi"/>
                <w:sz w:val="20"/>
                <w:szCs w:val="20"/>
              </w:rPr>
              <w:t>Students must not possess</w:t>
            </w:r>
            <w:r>
              <w:rPr>
                <w:rFonts w:cstheme="minorHAnsi"/>
                <w:sz w:val="20"/>
                <w:szCs w:val="20"/>
              </w:rPr>
              <w:t>, or pass on</w:t>
            </w:r>
            <w:r w:rsidRPr="00FB5115">
              <w:rPr>
                <w:rFonts w:cstheme="minorHAnsi"/>
                <w:sz w:val="20"/>
                <w:szCs w:val="20"/>
              </w:rPr>
              <w:t xml:space="preserve"> any materials that is pornographic or deemed offensive in nature (e.g. material that is of homophobic, racist, extreme, partisan political nature)</w:t>
            </w:r>
          </w:p>
        </w:tc>
      </w:tr>
      <w:tr w:rsidR="00156A0D" w:rsidRPr="00FB5115" w:rsidTr="00156A0D">
        <w:tc>
          <w:tcPr>
            <w:tcW w:w="9010" w:type="dxa"/>
            <w:gridSpan w:val="3"/>
          </w:tcPr>
          <w:p w:rsidR="00156A0D" w:rsidRPr="00FB5115" w:rsidRDefault="00156A0D" w:rsidP="00156A0D">
            <w:pPr>
              <w:spacing w:line="276" w:lineRule="auto"/>
              <w:rPr>
                <w:rFonts w:cstheme="minorHAnsi"/>
                <w:sz w:val="20"/>
                <w:szCs w:val="20"/>
              </w:rPr>
            </w:pPr>
            <w:r w:rsidRPr="00FB5115">
              <w:rPr>
                <w:rFonts w:cstheme="minorHAnsi"/>
                <w:sz w:val="20"/>
                <w:szCs w:val="20"/>
              </w:rPr>
              <w:t xml:space="preserve">See </w:t>
            </w:r>
            <w:r>
              <w:rPr>
                <w:rFonts w:cstheme="minorHAnsi"/>
                <w:sz w:val="20"/>
                <w:szCs w:val="20"/>
              </w:rPr>
              <w:t>the</w:t>
            </w:r>
            <w:r w:rsidRPr="00FB5115">
              <w:rPr>
                <w:rFonts w:cstheme="minorHAnsi"/>
                <w:sz w:val="20"/>
                <w:szCs w:val="20"/>
              </w:rPr>
              <w:t xml:space="preserve"> Online safety policy</w:t>
            </w:r>
          </w:p>
        </w:tc>
      </w:tr>
      <w:tr w:rsidR="00156A0D" w:rsidRPr="00FB5115" w:rsidTr="00156A0D">
        <w:tc>
          <w:tcPr>
            <w:tcW w:w="9010" w:type="dxa"/>
            <w:gridSpan w:val="3"/>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Sanctions</w:t>
            </w:r>
          </w:p>
        </w:tc>
      </w:tr>
      <w:tr w:rsidR="00156A0D" w:rsidRPr="00FB5115" w:rsidTr="00156A0D">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56A0D" w:rsidP="00156A0D">
            <w:pPr>
              <w:spacing w:line="276" w:lineRule="auto"/>
              <w:rPr>
                <w:rFonts w:cstheme="minorHAnsi"/>
                <w:sz w:val="20"/>
                <w:szCs w:val="20"/>
              </w:rPr>
            </w:pPr>
            <w:r w:rsidRPr="00FB5115">
              <w:rPr>
                <w:rFonts w:cstheme="minorHAnsi"/>
                <w:sz w:val="20"/>
                <w:szCs w:val="20"/>
              </w:rPr>
              <w:t xml:space="preserve">(a) Meeting with Safeguarding team and follow any recommendations arising from that meeting </w:t>
            </w:r>
          </w:p>
          <w:p w:rsidR="00156A0D" w:rsidRPr="00FB5115" w:rsidRDefault="00156A0D" w:rsidP="00156A0D">
            <w:pPr>
              <w:spacing w:line="276" w:lineRule="auto"/>
              <w:rPr>
                <w:rFonts w:cstheme="minorHAnsi"/>
                <w:sz w:val="20"/>
                <w:szCs w:val="20"/>
              </w:rPr>
            </w:pPr>
            <w:r w:rsidRPr="00FB5115">
              <w:rPr>
                <w:rFonts w:cstheme="minorHAnsi"/>
                <w:sz w:val="20"/>
                <w:szCs w:val="20"/>
              </w:rPr>
              <w:t xml:space="preserve">(b) Parents informed </w:t>
            </w:r>
          </w:p>
          <w:p w:rsidR="00156A0D" w:rsidRDefault="00156A0D" w:rsidP="00156A0D">
            <w:pPr>
              <w:spacing w:line="276" w:lineRule="auto"/>
              <w:rPr>
                <w:rFonts w:cstheme="minorHAnsi"/>
                <w:sz w:val="20"/>
                <w:szCs w:val="20"/>
              </w:rPr>
            </w:pPr>
            <w:r w:rsidRPr="00FB5115">
              <w:rPr>
                <w:rFonts w:cstheme="minorHAnsi"/>
                <w:sz w:val="20"/>
                <w:szCs w:val="20"/>
              </w:rPr>
              <w:t xml:space="preserve">(c) A referral to relevant Local Authority service under </w:t>
            </w:r>
            <w:r>
              <w:rPr>
                <w:rFonts w:cstheme="minorHAnsi"/>
                <w:sz w:val="20"/>
                <w:szCs w:val="20"/>
              </w:rPr>
              <w:t>the PREVENT duty may be made if</w:t>
            </w:r>
            <w:r w:rsidRPr="00FB5115">
              <w:rPr>
                <w:rFonts w:cstheme="minorHAnsi"/>
                <w:sz w:val="20"/>
                <w:szCs w:val="20"/>
              </w:rPr>
              <w:t xml:space="preserve"> appropriate</w:t>
            </w:r>
            <w:r>
              <w:rPr>
                <w:rFonts w:cstheme="minorHAnsi"/>
                <w:sz w:val="20"/>
                <w:szCs w:val="20"/>
              </w:rPr>
              <w:t xml:space="preserve"> </w:t>
            </w:r>
          </w:p>
          <w:p w:rsidR="00156A0D" w:rsidRDefault="00156A0D" w:rsidP="00156A0D">
            <w:pPr>
              <w:spacing w:line="276" w:lineRule="auto"/>
              <w:rPr>
                <w:rFonts w:cstheme="minorHAnsi"/>
                <w:sz w:val="20"/>
                <w:szCs w:val="20"/>
              </w:rPr>
            </w:pPr>
            <w:r>
              <w:rPr>
                <w:rFonts w:cstheme="minorHAnsi"/>
                <w:sz w:val="20"/>
                <w:szCs w:val="20"/>
              </w:rPr>
              <w:t>(d) Students will referred to the School’s counselling services</w:t>
            </w:r>
          </w:p>
          <w:p w:rsidR="00156A0D" w:rsidRPr="00FB5115" w:rsidRDefault="00156A0D" w:rsidP="00156A0D">
            <w:pPr>
              <w:spacing w:line="276" w:lineRule="auto"/>
              <w:rPr>
                <w:rFonts w:cstheme="minorHAnsi"/>
                <w:sz w:val="20"/>
                <w:szCs w:val="20"/>
              </w:rPr>
            </w:pPr>
            <w:r>
              <w:rPr>
                <w:rFonts w:cstheme="minorHAnsi"/>
                <w:sz w:val="20"/>
                <w:szCs w:val="20"/>
              </w:rPr>
              <w:t xml:space="preserve">(e) Detention or Exclusion (fixed term or permanent) may be considered depending on the circumstances </w:t>
            </w:r>
          </w:p>
        </w:tc>
        <w:tc>
          <w:tcPr>
            <w:tcW w:w="3003" w:type="dxa"/>
          </w:tcPr>
          <w:p w:rsidR="00156A0D" w:rsidRPr="00FB5115" w:rsidRDefault="00156A0D" w:rsidP="00156A0D">
            <w:pPr>
              <w:spacing w:line="276" w:lineRule="auto"/>
              <w:rPr>
                <w:rFonts w:cstheme="minorHAnsi"/>
                <w:sz w:val="20"/>
                <w:szCs w:val="20"/>
              </w:rPr>
            </w:pPr>
            <w:r w:rsidRPr="00FB5115">
              <w:rPr>
                <w:rFonts w:cstheme="minorHAnsi"/>
                <w:sz w:val="20"/>
                <w:szCs w:val="20"/>
              </w:rPr>
              <w:t xml:space="preserve">(a) Student required to attend counselling </w:t>
            </w:r>
          </w:p>
          <w:p w:rsidR="00156A0D" w:rsidRPr="00FB5115" w:rsidRDefault="00156A0D" w:rsidP="00156A0D">
            <w:pPr>
              <w:spacing w:line="276" w:lineRule="auto"/>
              <w:rPr>
                <w:rFonts w:cstheme="minorHAnsi"/>
                <w:sz w:val="20"/>
                <w:szCs w:val="20"/>
              </w:rPr>
            </w:pPr>
            <w:r w:rsidRPr="00FB5115">
              <w:rPr>
                <w:rFonts w:cstheme="minorHAnsi"/>
                <w:sz w:val="20"/>
                <w:szCs w:val="20"/>
              </w:rPr>
              <w:t xml:space="preserve">(b) Parents informed </w:t>
            </w:r>
          </w:p>
          <w:p w:rsidR="00156A0D" w:rsidRDefault="00156A0D" w:rsidP="00156A0D">
            <w:pPr>
              <w:spacing w:line="276" w:lineRule="auto"/>
              <w:rPr>
                <w:rFonts w:cstheme="minorHAnsi"/>
                <w:sz w:val="20"/>
                <w:szCs w:val="20"/>
              </w:rPr>
            </w:pPr>
            <w:r w:rsidRPr="00FB5115">
              <w:rPr>
                <w:rFonts w:cstheme="minorHAnsi"/>
                <w:sz w:val="20"/>
                <w:szCs w:val="20"/>
              </w:rPr>
              <w:t xml:space="preserve">(c) A referral to relevant Local Authority service under the PREVENT duty </w:t>
            </w:r>
            <w:r>
              <w:rPr>
                <w:rFonts w:cstheme="minorHAnsi"/>
                <w:sz w:val="20"/>
                <w:szCs w:val="20"/>
              </w:rPr>
              <w:t>may be</w:t>
            </w:r>
            <w:r w:rsidRPr="00FB5115">
              <w:rPr>
                <w:rFonts w:cstheme="minorHAnsi"/>
                <w:sz w:val="20"/>
                <w:szCs w:val="20"/>
              </w:rPr>
              <w:t xml:space="preserve"> made</w:t>
            </w:r>
            <w:r>
              <w:rPr>
                <w:rFonts w:cstheme="minorHAnsi"/>
                <w:sz w:val="20"/>
                <w:szCs w:val="20"/>
              </w:rPr>
              <w:t xml:space="preserve"> if appropriate. </w:t>
            </w:r>
          </w:p>
          <w:p w:rsidR="00156A0D" w:rsidRDefault="00156A0D" w:rsidP="00156A0D">
            <w:pPr>
              <w:spacing w:line="276" w:lineRule="auto"/>
              <w:rPr>
                <w:rFonts w:cstheme="minorHAnsi"/>
                <w:sz w:val="20"/>
                <w:szCs w:val="20"/>
              </w:rPr>
            </w:pPr>
            <w:r>
              <w:rPr>
                <w:rFonts w:cstheme="minorHAnsi"/>
                <w:sz w:val="20"/>
                <w:szCs w:val="20"/>
              </w:rPr>
              <w:t xml:space="preserve">d) Exclusion (either fixed or permanent) may be considered </w:t>
            </w:r>
          </w:p>
          <w:p w:rsidR="00156A0D" w:rsidRPr="00FB5115" w:rsidRDefault="00156A0D" w:rsidP="00156A0D">
            <w:pPr>
              <w:spacing w:line="276" w:lineRule="auto"/>
              <w:rPr>
                <w:rFonts w:cstheme="minorHAnsi"/>
                <w:sz w:val="20"/>
                <w:szCs w:val="20"/>
              </w:rPr>
            </w:pPr>
          </w:p>
        </w:tc>
        <w:tc>
          <w:tcPr>
            <w:tcW w:w="3004" w:type="dxa"/>
          </w:tcPr>
          <w:p w:rsidR="00156A0D" w:rsidRPr="00FB5115" w:rsidRDefault="00156A0D" w:rsidP="00156A0D">
            <w:pPr>
              <w:spacing w:line="276" w:lineRule="auto"/>
              <w:rPr>
                <w:rFonts w:cstheme="minorHAnsi"/>
                <w:sz w:val="20"/>
                <w:szCs w:val="20"/>
              </w:rPr>
            </w:pPr>
            <w:r w:rsidRPr="00FB5115">
              <w:rPr>
                <w:rFonts w:cstheme="minorHAnsi"/>
                <w:sz w:val="20"/>
                <w:szCs w:val="20"/>
              </w:rPr>
              <w:t xml:space="preserve">(a) </w:t>
            </w:r>
            <w:r>
              <w:rPr>
                <w:rFonts w:cstheme="minorHAnsi"/>
                <w:sz w:val="20"/>
                <w:szCs w:val="20"/>
              </w:rPr>
              <w:t xml:space="preserve">Exclusion. </w:t>
            </w:r>
            <w:r w:rsidRPr="00FB5115">
              <w:rPr>
                <w:rFonts w:cstheme="minorHAnsi"/>
                <w:sz w:val="20"/>
                <w:szCs w:val="20"/>
              </w:rPr>
              <w:t>Disciplinary meeting with SMT to dec</w:t>
            </w:r>
            <w:r>
              <w:rPr>
                <w:rFonts w:cstheme="minorHAnsi"/>
                <w:sz w:val="20"/>
                <w:szCs w:val="20"/>
              </w:rPr>
              <w:t>ide if an Exclusion Fixed term or permanent is appropriate.</w:t>
            </w:r>
          </w:p>
          <w:p w:rsidR="00156A0D" w:rsidRPr="00FB5115" w:rsidRDefault="00156A0D" w:rsidP="00156A0D">
            <w:pPr>
              <w:spacing w:line="276" w:lineRule="auto"/>
              <w:rPr>
                <w:rFonts w:cstheme="minorHAnsi"/>
                <w:sz w:val="20"/>
                <w:szCs w:val="20"/>
              </w:rPr>
            </w:pPr>
            <w:r w:rsidRPr="00FB5115">
              <w:rPr>
                <w:rFonts w:cstheme="minorHAnsi"/>
                <w:sz w:val="20"/>
                <w:szCs w:val="20"/>
              </w:rPr>
              <w:t>(b) if Exclusion (Fixed term) (i) the student re be require to attend a re-integration meeting on return to school and (ii) may be subject to a risk assessment</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23" w:name="_Toc520196858"/>
            <w:bookmarkStart w:id="124" w:name="_Toc523825040"/>
            <w:bookmarkStart w:id="125" w:name="_Toc523825099"/>
            <w:bookmarkStart w:id="126" w:name="_Toc523906709"/>
            <w:bookmarkStart w:id="127" w:name="_Toc523906846"/>
            <w:r>
              <w:rPr>
                <w:rFonts w:asciiTheme="minorHAnsi" w:hAnsiTheme="minorHAnsi" w:cstheme="minorHAnsi"/>
              </w:rPr>
              <w:t>19</w:t>
            </w:r>
            <w:r w:rsidRPr="00FB5115">
              <w:rPr>
                <w:rFonts w:asciiTheme="minorHAnsi" w:hAnsiTheme="minorHAnsi" w:cstheme="minorHAnsi"/>
              </w:rPr>
              <w:t>. Key cards</w:t>
            </w:r>
            <w:bookmarkEnd w:id="123"/>
            <w:bookmarkEnd w:id="124"/>
            <w:bookmarkEnd w:id="125"/>
            <w:bookmarkEnd w:id="126"/>
            <w:bookmarkEnd w:id="127"/>
          </w:p>
        </w:tc>
      </w:tr>
      <w:tr w:rsidR="00156A0D" w:rsidRPr="00FB5115" w:rsidTr="00156A0D">
        <w:trPr>
          <w:trHeight w:val="340"/>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Students must not share key card access with any other students at any time</w:t>
            </w:r>
          </w:p>
        </w:tc>
      </w:tr>
      <w:tr w:rsidR="00156A0D" w:rsidRPr="00FB5115" w:rsidTr="00156A0D">
        <w:trPr>
          <w:trHeight w:val="283"/>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283"/>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56A0D" w:rsidP="00156A0D">
            <w:pPr>
              <w:spacing w:line="276" w:lineRule="auto"/>
              <w:rPr>
                <w:rFonts w:cstheme="minorHAnsi"/>
                <w:sz w:val="20"/>
                <w:szCs w:val="20"/>
              </w:rPr>
            </w:pPr>
            <w:r>
              <w:rPr>
                <w:rFonts w:cstheme="minorHAnsi"/>
                <w:sz w:val="20"/>
                <w:szCs w:val="20"/>
              </w:rPr>
              <w:t>Manager’s Detention</w:t>
            </w:r>
          </w:p>
        </w:tc>
        <w:tc>
          <w:tcPr>
            <w:tcW w:w="3003" w:type="dxa"/>
          </w:tcPr>
          <w:p w:rsidR="00156A0D" w:rsidRPr="00FB5115" w:rsidRDefault="00156A0D" w:rsidP="00156A0D">
            <w:pPr>
              <w:spacing w:line="276" w:lineRule="auto"/>
              <w:rPr>
                <w:rFonts w:cstheme="minorHAnsi"/>
                <w:sz w:val="20"/>
                <w:szCs w:val="20"/>
              </w:rPr>
            </w:pPr>
            <w:r>
              <w:rPr>
                <w:rFonts w:cstheme="minorHAnsi"/>
                <w:sz w:val="20"/>
                <w:szCs w:val="20"/>
              </w:rPr>
              <w:t>Sunday Detention/Gating</w:t>
            </w:r>
          </w:p>
          <w:p w:rsidR="00156A0D" w:rsidRPr="00FB5115" w:rsidRDefault="00156A0D" w:rsidP="00156A0D">
            <w:pPr>
              <w:spacing w:line="276" w:lineRule="auto"/>
              <w:rPr>
                <w:rFonts w:cstheme="minorHAnsi"/>
                <w:sz w:val="20"/>
                <w:szCs w:val="20"/>
              </w:rPr>
            </w:pPr>
          </w:p>
        </w:tc>
        <w:tc>
          <w:tcPr>
            <w:tcW w:w="3004" w:type="dxa"/>
          </w:tcPr>
          <w:p w:rsidR="00156A0D" w:rsidRPr="00FB5115" w:rsidRDefault="00156A0D" w:rsidP="00156A0D">
            <w:pPr>
              <w:spacing w:line="276" w:lineRule="auto"/>
              <w:rPr>
                <w:rFonts w:cstheme="minorHAnsi"/>
                <w:sz w:val="20"/>
                <w:szCs w:val="20"/>
              </w:rPr>
            </w:pPr>
            <w:r>
              <w:rPr>
                <w:rFonts w:cstheme="minorHAnsi"/>
                <w:sz w:val="20"/>
                <w:szCs w:val="20"/>
              </w:rPr>
              <w:t>Exclusion (fixed term)</w:t>
            </w:r>
          </w:p>
          <w:p w:rsidR="00156A0D" w:rsidRPr="00FB5115" w:rsidRDefault="00156A0D" w:rsidP="00156A0D">
            <w:pPr>
              <w:spacing w:line="276" w:lineRule="auto"/>
              <w:rPr>
                <w:rFonts w:cstheme="minorHAnsi"/>
                <w:sz w:val="20"/>
                <w:szCs w:val="20"/>
              </w:rPr>
            </w:pP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28" w:name="_Toc520196859"/>
            <w:bookmarkStart w:id="129" w:name="_Toc523825041"/>
            <w:bookmarkStart w:id="130" w:name="_Toc523825100"/>
            <w:bookmarkStart w:id="131" w:name="_Toc523906710"/>
            <w:bookmarkStart w:id="132" w:name="_Toc523906847"/>
            <w:r>
              <w:rPr>
                <w:rFonts w:asciiTheme="minorHAnsi" w:hAnsiTheme="minorHAnsi" w:cstheme="minorHAnsi"/>
              </w:rPr>
              <w:t>20</w:t>
            </w:r>
            <w:r w:rsidRPr="00FB5115">
              <w:rPr>
                <w:rFonts w:asciiTheme="minorHAnsi" w:hAnsiTheme="minorHAnsi" w:cstheme="minorHAnsi"/>
              </w:rPr>
              <w:t xml:space="preserve">. </w:t>
            </w:r>
            <w:r w:rsidRPr="006A3A35">
              <w:rPr>
                <w:rFonts w:asciiTheme="minorHAnsi" w:hAnsiTheme="minorHAnsi" w:cstheme="minorHAnsi"/>
              </w:rPr>
              <w:t>Out of bounds</w:t>
            </w:r>
            <w:bookmarkEnd w:id="128"/>
            <w:bookmarkEnd w:id="129"/>
            <w:bookmarkEnd w:id="130"/>
            <w:bookmarkEnd w:id="131"/>
            <w:bookmarkEnd w:id="132"/>
          </w:p>
        </w:tc>
      </w:tr>
      <w:tr w:rsidR="00156A0D" w:rsidRPr="00FB5115" w:rsidTr="00156A0D">
        <w:trPr>
          <w:trHeight w:val="510"/>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Students must not go into the areas deemed out of bounds in accordance the school's boundary areas and boarding rules</w:t>
            </w:r>
          </w:p>
        </w:tc>
      </w:tr>
      <w:tr w:rsidR="00156A0D" w:rsidRPr="00FB5115" w:rsidTr="00156A0D">
        <w:trPr>
          <w:trHeight w:val="340"/>
        </w:trPr>
        <w:tc>
          <w:tcPr>
            <w:tcW w:w="9010" w:type="dxa"/>
            <w:gridSpan w:val="3"/>
            <w:vAlign w:val="center"/>
          </w:tcPr>
          <w:p w:rsidR="00156A0D" w:rsidRPr="00FB5115" w:rsidRDefault="00156A0D" w:rsidP="00156A0D">
            <w:pPr>
              <w:rPr>
                <w:rFonts w:cstheme="minorHAnsi"/>
                <w:sz w:val="20"/>
                <w:szCs w:val="20"/>
              </w:rPr>
            </w:pPr>
            <w:r>
              <w:rPr>
                <w:rFonts w:cstheme="minorHAnsi"/>
                <w:sz w:val="20"/>
                <w:szCs w:val="20"/>
              </w:rPr>
              <w:t xml:space="preserve">See appendix 7 School Boundary Area </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6A3A35" w:rsidRDefault="00156A0D" w:rsidP="00156A0D">
            <w:pPr>
              <w:jc w:val="center"/>
              <w:rPr>
                <w:rFonts w:cstheme="minorHAnsi"/>
                <w:b/>
                <w:color w:val="000000" w:themeColor="text1"/>
                <w:sz w:val="20"/>
                <w:szCs w:val="20"/>
              </w:rPr>
            </w:pPr>
            <w:r w:rsidRPr="006A3A35">
              <w:rPr>
                <w:rFonts w:cstheme="minorHAnsi"/>
                <w:b/>
                <w:color w:val="000000" w:themeColor="text1"/>
                <w:sz w:val="20"/>
                <w:szCs w:val="20"/>
              </w:rPr>
              <w:t>1</w:t>
            </w:r>
            <w:r w:rsidRPr="006A3A35">
              <w:rPr>
                <w:rFonts w:cstheme="minorHAnsi"/>
                <w:b/>
                <w:color w:val="000000" w:themeColor="text1"/>
                <w:sz w:val="20"/>
                <w:szCs w:val="20"/>
                <w:vertAlign w:val="superscript"/>
              </w:rPr>
              <w:t>st</w:t>
            </w:r>
            <w:r w:rsidRPr="006A3A35">
              <w:rPr>
                <w:rFonts w:cstheme="minorHAnsi"/>
                <w:b/>
                <w:color w:val="000000" w:themeColor="text1"/>
                <w:sz w:val="20"/>
                <w:szCs w:val="20"/>
              </w:rPr>
              <w:t xml:space="preserve"> Offence</w:t>
            </w:r>
          </w:p>
        </w:tc>
        <w:tc>
          <w:tcPr>
            <w:tcW w:w="3003" w:type="dxa"/>
            <w:shd w:val="clear" w:color="auto" w:fill="F2F2F2" w:themeFill="background1" w:themeFillShade="F2"/>
            <w:vAlign w:val="center"/>
          </w:tcPr>
          <w:p w:rsidR="00156A0D" w:rsidRPr="006A3A35" w:rsidRDefault="00156A0D" w:rsidP="00156A0D">
            <w:pPr>
              <w:jc w:val="center"/>
              <w:rPr>
                <w:rFonts w:cstheme="minorHAnsi"/>
                <w:b/>
                <w:color w:val="000000" w:themeColor="text1"/>
                <w:sz w:val="20"/>
                <w:szCs w:val="20"/>
              </w:rPr>
            </w:pPr>
            <w:r w:rsidRPr="006A3A35">
              <w:rPr>
                <w:rFonts w:cstheme="minorHAnsi"/>
                <w:b/>
                <w:color w:val="000000" w:themeColor="text1"/>
                <w:sz w:val="20"/>
                <w:szCs w:val="20"/>
              </w:rPr>
              <w:t>2</w:t>
            </w:r>
            <w:r w:rsidRPr="006A3A35">
              <w:rPr>
                <w:rFonts w:cstheme="minorHAnsi"/>
                <w:b/>
                <w:color w:val="000000" w:themeColor="text1"/>
                <w:sz w:val="20"/>
                <w:szCs w:val="20"/>
                <w:vertAlign w:val="superscript"/>
              </w:rPr>
              <w:t>nd</w:t>
            </w:r>
            <w:r w:rsidRPr="006A3A35">
              <w:rPr>
                <w:rFonts w:cstheme="minorHAnsi"/>
                <w:b/>
                <w:color w:val="000000" w:themeColor="text1"/>
                <w:sz w:val="20"/>
                <w:szCs w:val="20"/>
              </w:rPr>
              <w:t xml:space="preserve"> offence</w:t>
            </w:r>
          </w:p>
        </w:tc>
        <w:tc>
          <w:tcPr>
            <w:tcW w:w="3004" w:type="dxa"/>
            <w:shd w:val="clear" w:color="auto" w:fill="F2F2F2" w:themeFill="background1" w:themeFillShade="F2"/>
            <w:vAlign w:val="center"/>
          </w:tcPr>
          <w:p w:rsidR="00156A0D" w:rsidRPr="006A3A35" w:rsidRDefault="00156A0D" w:rsidP="00156A0D">
            <w:pPr>
              <w:jc w:val="center"/>
              <w:rPr>
                <w:rFonts w:cstheme="minorHAnsi"/>
                <w:b/>
                <w:color w:val="000000" w:themeColor="text1"/>
                <w:sz w:val="20"/>
                <w:szCs w:val="20"/>
              </w:rPr>
            </w:pPr>
            <w:r w:rsidRPr="006A3A35">
              <w:rPr>
                <w:rFonts w:cstheme="minorHAnsi"/>
                <w:b/>
                <w:color w:val="000000" w:themeColor="text1"/>
                <w:sz w:val="20"/>
                <w:szCs w:val="20"/>
              </w:rPr>
              <w:t>3</w:t>
            </w:r>
            <w:r w:rsidRPr="006A3A35">
              <w:rPr>
                <w:rFonts w:cstheme="minorHAnsi"/>
                <w:b/>
                <w:color w:val="000000" w:themeColor="text1"/>
                <w:sz w:val="20"/>
                <w:szCs w:val="20"/>
                <w:vertAlign w:val="superscript"/>
              </w:rPr>
              <w:t>rd</w:t>
            </w:r>
            <w:r w:rsidRPr="006A3A35">
              <w:rPr>
                <w:rFonts w:cstheme="minorHAnsi"/>
                <w:b/>
                <w:color w:val="000000" w:themeColor="text1"/>
                <w:sz w:val="20"/>
                <w:szCs w:val="20"/>
              </w:rPr>
              <w:t xml:space="preserve"> offence</w:t>
            </w:r>
          </w:p>
        </w:tc>
      </w:tr>
      <w:tr w:rsidR="00156A0D" w:rsidRPr="00FB5115" w:rsidTr="00156A0D">
        <w:tc>
          <w:tcPr>
            <w:tcW w:w="3003" w:type="dxa"/>
          </w:tcPr>
          <w:p w:rsidR="00156A0D" w:rsidRPr="009479E2" w:rsidRDefault="00156A0D" w:rsidP="00204E9A">
            <w:pPr>
              <w:pStyle w:val="ListParagraph"/>
              <w:numPr>
                <w:ilvl w:val="0"/>
                <w:numId w:val="34"/>
              </w:numPr>
              <w:rPr>
                <w:rFonts w:cstheme="minorHAnsi"/>
                <w:sz w:val="20"/>
                <w:szCs w:val="20"/>
              </w:rPr>
            </w:pPr>
            <w:r w:rsidRPr="009479E2">
              <w:rPr>
                <w:rFonts w:cstheme="minorHAnsi"/>
                <w:sz w:val="20"/>
                <w:szCs w:val="20"/>
              </w:rPr>
              <w:t>Sunday Detention/Gating</w:t>
            </w:r>
          </w:p>
          <w:p w:rsidR="00156A0D" w:rsidRDefault="00156A0D" w:rsidP="00204E9A">
            <w:pPr>
              <w:pStyle w:val="ListParagraph"/>
              <w:numPr>
                <w:ilvl w:val="0"/>
                <w:numId w:val="34"/>
              </w:numPr>
              <w:rPr>
                <w:rFonts w:cstheme="minorHAnsi"/>
                <w:sz w:val="20"/>
                <w:szCs w:val="20"/>
              </w:rPr>
            </w:pPr>
            <w:r>
              <w:rPr>
                <w:rFonts w:cstheme="minorHAnsi"/>
                <w:sz w:val="20"/>
                <w:szCs w:val="20"/>
              </w:rPr>
              <w:t>Town leave permission revoked for 1 week</w:t>
            </w:r>
          </w:p>
          <w:p w:rsidR="00156A0D" w:rsidRPr="009479E2" w:rsidRDefault="00156A0D" w:rsidP="00204E9A">
            <w:pPr>
              <w:pStyle w:val="ListParagraph"/>
              <w:numPr>
                <w:ilvl w:val="0"/>
                <w:numId w:val="34"/>
              </w:numPr>
              <w:rPr>
                <w:rFonts w:cstheme="minorHAnsi"/>
                <w:sz w:val="20"/>
                <w:szCs w:val="20"/>
              </w:rPr>
            </w:pPr>
            <w:r>
              <w:rPr>
                <w:rFonts w:cstheme="minorHAnsi"/>
                <w:sz w:val="20"/>
                <w:szCs w:val="20"/>
              </w:rPr>
              <w:t>If male/female boarding house protocols breached th</w:t>
            </w:r>
            <w:r w:rsidR="00185C9E">
              <w:rPr>
                <w:rFonts w:cstheme="minorHAnsi"/>
                <w:sz w:val="20"/>
                <w:szCs w:val="20"/>
              </w:rPr>
              <w:t>e</w:t>
            </w:r>
            <w:r>
              <w:rPr>
                <w:rFonts w:cstheme="minorHAnsi"/>
                <w:sz w:val="20"/>
                <w:szCs w:val="20"/>
              </w:rPr>
              <w:t xml:space="preserve">n </w:t>
            </w:r>
            <w:r w:rsidRPr="00FB5115">
              <w:rPr>
                <w:rFonts w:cstheme="minorHAnsi"/>
                <w:sz w:val="20"/>
                <w:szCs w:val="20"/>
              </w:rPr>
              <w:t>Exclusion (Fixed term)</w:t>
            </w:r>
            <w:r>
              <w:rPr>
                <w:rFonts w:cstheme="minorHAnsi"/>
                <w:sz w:val="20"/>
                <w:szCs w:val="20"/>
              </w:rPr>
              <w:t xml:space="preserve">. If this is the case </w:t>
            </w:r>
            <w:r w:rsidRPr="00FB5115">
              <w:rPr>
                <w:rFonts w:cstheme="minorHAnsi"/>
                <w:sz w:val="20"/>
                <w:szCs w:val="20"/>
              </w:rPr>
              <w:t>the student will be required to attend a re-integration meeting on return to school and may be subject to a risk assessment</w:t>
            </w:r>
          </w:p>
        </w:tc>
        <w:tc>
          <w:tcPr>
            <w:tcW w:w="3003" w:type="dxa"/>
          </w:tcPr>
          <w:p w:rsidR="00156A0D" w:rsidRPr="00FB5115" w:rsidRDefault="00156A0D" w:rsidP="00156A0D">
            <w:pPr>
              <w:rPr>
                <w:rFonts w:cstheme="minorHAnsi"/>
                <w:sz w:val="20"/>
                <w:szCs w:val="20"/>
              </w:rPr>
            </w:pPr>
            <w:r w:rsidRPr="00FB5115">
              <w:rPr>
                <w:rFonts w:cstheme="minorHAnsi"/>
                <w:sz w:val="20"/>
                <w:szCs w:val="20"/>
              </w:rPr>
              <w:t>(a) Student p</w:t>
            </w:r>
            <w:r>
              <w:rPr>
                <w:rFonts w:cstheme="minorHAnsi"/>
                <w:sz w:val="20"/>
                <w:szCs w:val="20"/>
              </w:rPr>
              <w:t xml:space="preserve">laced on Green card </w:t>
            </w:r>
          </w:p>
          <w:p w:rsidR="00156A0D" w:rsidRPr="00FB5115" w:rsidRDefault="00156A0D" w:rsidP="00156A0D">
            <w:pPr>
              <w:rPr>
                <w:rFonts w:cstheme="minorHAnsi"/>
                <w:sz w:val="20"/>
                <w:szCs w:val="20"/>
              </w:rPr>
            </w:pPr>
            <w:r w:rsidRPr="00FB5115">
              <w:rPr>
                <w:rFonts w:cstheme="minorHAnsi"/>
                <w:sz w:val="20"/>
                <w:szCs w:val="20"/>
              </w:rPr>
              <w:t xml:space="preserve">(b) Gated for 2 weeks </w:t>
            </w:r>
          </w:p>
          <w:p w:rsidR="00156A0D" w:rsidRPr="00FB5115" w:rsidRDefault="00156A0D" w:rsidP="00156A0D">
            <w:pPr>
              <w:rPr>
                <w:rFonts w:cstheme="minorHAnsi"/>
                <w:sz w:val="20"/>
                <w:szCs w:val="20"/>
              </w:rPr>
            </w:pPr>
            <w:r w:rsidRPr="00FB5115">
              <w:rPr>
                <w:rFonts w:cstheme="minorHAnsi"/>
                <w:sz w:val="20"/>
                <w:szCs w:val="20"/>
              </w:rPr>
              <w:t xml:space="preserve">(c) A risk assessment on future town leave will be carried out which may result in restrictions on future town leave </w:t>
            </w:r>
          </w:p>
          <w:p w:rsidR="00156A0D" w:rsidRDefault="00156A0D" w:rsidP="00156A0D">
            <w:pPr>
              <w:rPr>
                <w:rFonts w:cstheme="minorHAnsi"/>
                <w:sz w:val="20"/>
                <w:szCs w:val="20"/>
              </w:rPr>
            </w:pPr>
            <w:r>
              <w:rPr>
                <w:rFonts w:cstheme="minorHAnsi"/>
                <w:sz w:val="20"/>
                <w:szCs w:val="20"/>
              </w:rPr>
              <w:t xml:space="preserve">(d) Disciplinary meeting with </w:t>
            </w:r>
            <w:r w:rsidRPr="00FB5115">
              <w:rPr>
                <w:rFonts w:cstheme="minorHAnsi"/>
                <w:sz w:val="20"/>
                <w:szCs w:val="20"/>
              </w:rPr>
              <w:t>SMT to decide if E</w:t>
            </w:r>
            <w:r>
              <w:rPr>
                <w:rFonts w:cstheme="minorHAnsi"/>
                <w:sz w:val="20"/>
                <w:szCs w:val="20"/>
              </w:rPr>
              <w:t>xclusion (Fixed term) is suitabl</w:t>
            </w:r>
            <w:r w:rsidRPr="00FB5115">
              <w:rPr>
                <w:rFonts w:cstheme="minorHAnsi"/>
                <w:sz w:val="20"/>
                <w:szCs w:val="20"/>
              </w:rPr>
              <w:t>e at this stage</w:t>
            </w:r>
          </w:p>
          <w:p w:rsidR="00156A0D" w:rsidRPr="00FB5115" w:rsidRDefault="00156A0D" w:rsidP="00156A0D">
            <w:pPr>
              <w:rPr>
                <w:rFonts w:cstheme="minorHAnsi"/>
                <w:sz w:val="20"/>
                <w:szCs w:val="20"/>
              </w:rPr>
            </w:pPr>
          </w:p>
        </w:tc>
        <w:tc>
          <w:tcPr>
            <w:tcW w:w="3004" w:type="dxa"/>
          </w:tcPr>
          <w:p w:rsidR="00156A0D" w:rsidRDefault="00156A0D" w:rsidP="00156A0D">
            <w:pPr>
              <w:spacing w:line="276" w:lineRule="auto"/>
              <w:rPr>
                <w:rFonts w:cstheme="minorHAnsi"/>
                <w:sz w:val="20"/>
                <w:szCs w:val="20"/>
              </w:rPr>
            </w:pPr>
            <w:r>
              <w:rPr>
                <w:rFonts w:cstheme="minorHAnsi"/>
                <w:sz w:val="20"/>
                <w:szCs w:val="20"/>
              </w:rPr>
              <w:t xml:space="preserve">a) </w:t>
            </w:r>
            <w:r w:rsidRPr="00FB5115">
              <w:rPr>
                <w:rFonts w:cstheme="minorHAnsi"/>
                <w:sz w:val="20"/>
                <w:szCs w:val="20"/>
              </w:rPr>
              <w:t xml:space="preserve">Exclusion </w:t>
            </w:r>
            <w:r>
              <w:rPr>
                <w:rFonts w:cstheme="minorHAnsi"/>
                <w:sz w:val="20"/>
                <w:szCs w:val="20"/>
              </w:rPr>
              <w:t>-</w:t>
            </w:r>
            <w:r w:rsidRPr="00FB5115">
              <w:rPr>
                <w:rFonts w:cstheme="minorHAnsi"/>
                <w:sz w:val="20"/>
                <w:szCs w:val="20"/>
              </w:rPr>
              <w:t>Disciplinary meeting with SMT to dec</w:t>
            </w:r>
            <w:r>
              <w:rPr>
                <w:rFonts w:cstheme="minorHAnsi"/>
                <w:sz w:val="20"/>
                <w:szCs w:val="20"/>
              </w:rPr>
              <w:t>ide if an Exclusion Fixed term or permanent is appropriate.</w:t>
            </w:r>
          </w:p>
          <w:p w:rsidR="00156A0D" w:rsidRPr="00FB5115" w:rsidRDefault="00185C9E" w:rsidP="00156A0D">
            <w:pPr>
              <w:spacing w:line="276" w:lineRule="auto"/>
              <w:rPr>
                <w:rFonts w:cstheme="minorHAnsi"/>
                <w:sz w:val="20"/>
                <w:szCs w:val="20"/>
              </w:rPr>
            </w:pPr>
            <w:r>
              <w:rPr>
                <w:rFonts w:cstheme="minorHAnsi"/>
                <w:sz w:val="20"/>
                <w:szCs w:val="20"/>
              </w:rPr>
              <w:t>(b) I</w:t>
            </w:r>
            <w:r w:rsidR="00156A0D" w:rsidRPr="00FB5115">
              <w:rPr>
                <w:rFonts w:cstheme="minorHAnsi"/>
                <w:sz w:val="20"/>
                <w:szCs w:val="20"/>
              </w:rPr>
              <w:t>f Exclusion (Fixed term) (i) the student re be require to attend a re-integration meeting on return to school and (ii) may be subject to a risk assessment</w:t>
            </w:r>
          </w:p>
          <w:p w:rsidR="00156A0D" w:rsidRPr="00FB5115" w:rsidRDefault="00156A0D" w:rsidP="00156A0D">
            <w:pPr>
              <w:rPr>
                <w:rFonts w:cstheme="minorHAnsi"/>
                <w:sz w:val="20"/>
                <w:szCs w:val="20"/>
              </w:rPr>
            </w:pPr>
          </w:p>
        </w:tc>
      </w:tr>
    </w:tbl>
    <w:p w:rsidR="00156A0D" w:rsidRPr="00FB5115" w:rsidRDefault="00156A0D" w:rsidP="00156A0D">
      <w:pPr>
        <w:rPr>
          <w:rFonts w:cstheme="minorHAnsi"/>
        </w:rPr>
      </w:pPr>
    </w:p>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33" w:name="_Toc520196860"/>
            <w:bookmarkStart w:id="134" w:name="_Toc523825042"/>
            <w:bookmarkStart w:id="135" w:name="_Toc523825101"/>
            <w:bookmarkStart w:id="136" w:name="_Toc523906711"/>
            <w:bookmarkStart w:id="137" w:name="_Toc523906848"/>
            <w:r>
              <w:rPr>
                <w:rFonts w:asciiTheme="minorHAnsi" w:hAnsiTheme="minorHAnsi" w:cstheme="minorHAnsi"/>
              </w:rPr>
              <w:t>21</w:t>
            </w:r>
            <w:r w:rsidRPr="00FB5115">
              <w:rPr>
                <w:rFonts w:asciiTheme="minorHAnsi" w:hAnsiTheme="minorHAnsi" w:cstheme="minorHAnsi"/>
              </w:rPr>
              <w:t>. Town Leave</w:t>
            </w:r>
            <w:bookmarkEnd w:id="133"/>
            <w:bookmarkEnd w:id="134"/>
            <w:bookmarkEnd w:id="135"/>
            <w:bookmarkEnd w:id="136"/>
            <w:bookmarkEnd w:id="137"/>
          </w:p>
        </w:tc>
      </w:tr>
      <w:tr w:rsidR="00156A0D" w:rsidRPr="00FB5115" w:rsidTr="00156A0D">
        <w:trPr>
          <w:trHeight w:val="1077"/>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(a) Students may be granted permission to go into town at the weekend, in accordance with the boarding rules </w:t>
            </w:r>
          </w:p>
          <w:p w:rsidR="00156A0D" w:rsidRPr="00FB5115" w:rsidRDefault="00156A0D" w:rsidP="00156A0D">
            <w:pPr>
              <w:rPr>
                <w:rFonts w:cstheme="minorHAnsi"/>
                <w:sz w:val="20"/>
                <w:szCs w:val="20"/>
              </w:rPr>
            </w:pPr>
            <w:r w:rsidRPr="00FB5115">
              <w:rPr>
                <w:rFonts w:cstheme="minorHAnsi"/>
                <w:sz w:val="20"/>
                <w:szCs w:val="20"/>
              </w:rPr>
              <w:t xml:space="preserve">(b) this permission maybe subject to special conditions being required and risk assessment </w:t>
            </w:r>
          </w:p>
          <w:p w:rsidR="00156A0D" w:rsidRPr="00FB5115" w:rsidRDefault="00156A0D" w:rsidP="00156A0D">
            <w:pPr>
              <w:rPr>
                <w:rFonts w:cstheme="minorHAnsi"/>
                <w:sz w:val="20"/>
                <w:szCs w:val="20"/>
              </w:rPr>
            </w:pPr>
            <w:r w:rsidRPr="00FB5115">
              <w:rPr>
                <w:rFonts w:cstheme="minorHAnsi"/>
                <w:sz w:val="20"/>
                <w:szCs w:val="20"/>
              </w:rPr>
              <w:t>(c) students must sign in and out in accordance with the Boarding rules</w:t>
            </w:r>
          </w:p>
        </w:tc>
      </w:tr>
      <w:tr w:rsidR="00156A0D" w:rsidRPr="00FB5115" w:rsidTr="00156A0D">
        <w:trPr>
          <w:trHeight w:val="340"/>
        </w:trPr>
        <w:tc>
          <w:tcPr>
            <w:tcW w:w="9010" w:type="dxa"/>
            <w:gridSpan w:val="3"/>
            <w:vAlign w:val="center"/>
          </w:tcPr>
          <w:p w:rsidR="00156A0D" w:rsidRPr="00FB5115" w:rsidRDefault="00156A0D" w:rsidP="00156A0D">
            <w:pPr>
              <w:rPr>
                <w:rFonts w:cstheme="minorHAnsi"/>
                <w:sz w:val="20"/>
                <w:szCs w:val="20"/>
              </w:rPr>
            </w:pPr>
            <w:r>
              <w:rPr>
                <w:rFonts w:cstheme="minorHAnsi"/>
                <w:sz w:val="20"/>
                <w:szCs w:val="20"/>
              </w:rPr>
              <w:t xml:space="preserve">See Appendix </w:t>
            </w:r>
            <w:r w:rsidR="00185C9E">
              <w:rPr>
                <w:rFonts w:cstheme="minorHAnsi"/>
                <w:sz w:val="20"/>
                <w:szCs w:val="20"/>
              </w:rPr>
              <w:t>5</w:t>
            </w:r>
            <w:r w:rsidRPr="00FB5115">
              <w:rPr>
                <w:rFonts w:cstheme="minorHAnsi"/>
                <w:sz w:val="20"/>
                <w:szCs w:val="20"/>
              </w:rPr>
              <w:t xml:space="preserve"> </w:t>
            </w:r>
            <w:r>
              <w:rPr>
                <w:rFonts w:cstheme="minorHAnsi"/>
                <w:sz w:val="20"/>
                <w:szCs w:val="20"/>
              </w:rPr>
              <w:t>Boarding House Rules. See also Out of Bounds</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56A0D" w:rsidP="00156A0D">
            <w:pPr>
              <w:rPr>
                <w:rFonts w:cstheme="minorHAnsi"/>
                <w:sz w:val="20"/>
                <w:szCs w:val="20"/>
              </w:rPr>
            </w:pPr>
            <w:r w:rsidRPr="00FB5115">
              <w:rPr>
                <w:rFonts w:cstheme="minorHAnsi"/>
                <w:sz w:val="20"/>
                <w:szCs w:val="20"/>
              </w:rPr>
              <w:t>Town leave permission revoked for 1 week</w:t>
            </w:r>
          </w:p>
        </w:tc>
        <w:tc>
          <w:tcPr>
            <w:tcW w:w="3003" w:type="dxa"/>
          </w:tcPr>
          <w:p w:rsidR="00156A0D" w:rsidRPr="00FB5115" w:rsidRDefault="00156A0D" w:rsidP="00156A0D">
            <w:pPr>
              <w:rPr>
                <w:rFonts w:cstheme="minorHAnsi"/>
                <w:sz w:val="20"/>
                <w:szCs w:val="20"/>
              </w:rPr>
            </w:pPr>
            <w:r w:rsidRPr="00FB5115">
              <w:rPr>
                <w:rFonts w:cstheme="minorHAnsi"/>
                <w:sz w:val="20"/>
                <w:szCs w:val="20"/>
              </w:rPr>
              <w:t xml:space="preserve">(a) Gated for 2 weeks </w:t>
            </w:r>
          </w:p>
          <w:p w:rsidR="00156A0D" w:rsidRPr="00FB5115" w:rsidRDefault="00156A0D" w:rsidP="00156A0D">
            <w:pPr>
              <w:rPr>
                <w:rFonts w:cstheme="minorHAnsi"/>
                <w:sz w:val="20"/>
                <w:szCs w:val="20"/>
              </w:rPr>
            </w:pPr>
            <w:r w:rsidRPr="00FB5115">
              <w:rPr>
                <w:rFonts w:cstheme="minorHAnsi"/>
                <w:sz w:val="20"/>
                <w:szCs w:val="20"/>
              </w:rPr>
              <w:t>(b) A risk assessment on future town leave will be carried out which may result in restrictions on future town leave</w:t>
            </w:r>
          </w:p>
        </w:tc>
        <w:tc>
          <w:tcPr>
            <w:tcW w:w="3004" w:type="dxa"/>
          </w:tcPr>
          <w:p w:rsidR="00156A0D" w:rsidRPr="00FB5115" w:rsidRDefault="00156A0D" w:rsidP="00156A0D">
            <w:pPr>
              <w:rPr>
                <w:rFonts w:cstheme="minorHAnsi"/>
                <w:sz w:val="20"/>
                <w:szCs w:val="20"/>
              </w:rPr>
            </w:pPr>
            <w:r w:rsidRPr="00FB5115">
              <w:rPr>
                <w:rFonts w:cstheme="minorHAnsi"/>
                <w:sz w:val="20"/>
                <w:szCs w:val="20"/>
              </w:rPr>
              <w:t xml:space="preserve">(a) any town leave revoked </w:t>
            </w:r>
            <w:r w:rsidRPr="009479E2">
              <w:rPr>
                <w:rFonts w:cstheme="minorHAnsi"/>
                <w:color w:val="000000" w:themeColor="text1"/>
                <w:sz w:val="20"/>
                <w:szCs w:val="20"/>
              </w:rPr>
              <w:t xml:space="preserve">indefinitely </w:t>
            </w:r>
          </w:p>
          <w:p w:rsidR="00156A0D" w:rsidRPr="00FB5115" w:rsidRDefault="00156A0D" w:rsidP="00156A0D">
            <w:pPr>
              <w:rPr>
                <w:rFonts w:cstheme="minorHAnsi"/>
                <w:sz w:val="20"/>
                <w:szCs w:val="20"/>
              </w:rPr>
            </w:pPr>
            <w:r w:rsidRPr="00FB5115">
              <w:rPr>
                <w:rFonts w:cstheme="minorHAnsi"/>
                <w:sz w:val="20"/>
                <w:szCs w:val="20"/>
              </w:rPr>
              <w:t>(b) Student must be supervised at all times when in town.</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38" w:name="_Toc520196861"/>
            <w:bookmarkStart w:id="139" w:name="_Toc523825043"/>
            <w:bookmarkStart w:id="140" w:name="_Toc523825102"/>
            <w:bookmarkStart w:id="141" w:name="_Toc523906712"/>
            <w:bookmarkStart w:id="142" w:name="_Toc523906849"/>
            <w:r>
              <w:rPr>
                <w:rFonts w:asciiTheme="minorHAnsi" w:hAnsiTheme="minorHAnsi" w:cstheme="minorHAnsi"/>
              </w:rPr>
              <w:t>22</w:t>
            </w:r>
            <w:r w:rsidRPr="00FB5115">
              <w:rPr>
                <w:rFonts w:asciiTheme="minorHAnsi" w:hAnsiTheme="minorHAnsi" w:cstheme="minorHAnsi"/>
              </w:rPr>
              <w:t>. Swimming pool</w:t>
            </w:r>
            <w:bookmarkEnd w:id="138"/>
            <w:bookmarkEnd w:id="139"/>
            <w:bookmarkEnd w:id="140"/>
            <w:bookmarkEnd w:id="141"/>
            <w:bookmarkEnd w:id="142"/>
          </w:p>
        </w:tc>
      </w:tr>
      <w:tr w:rsidR="00156A0D" w:rsidRPr="00FB5115" w:rsidTr="00156A0D">
        <w:trPr>
          <w:trHeight w:val="340"/>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Students may only use the swimming pool under supervision of a member of staff</w:t>
            </w:r>
            <w:r>
              <w:rPr>
                <w:rFonts w:cstheme="minorHAnsi"/>
                <w:sz w:val="20"/>
                <w:szCs w:val="20"/>
              </w:rPr>
              <w:t>. See out of bounds</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rPr>
          <w:trHeight w:val="567"/>
        </w:trPr>
        <w:tc>
          <w:tcPr>
            <w:tcW w:w="3003" w:type="dxa"/>
            <w:vAlign w:val="center"/>
          </w:tcPr>
          <w:p w:rsidR="00156A0D" w:rsidRPr="009479E2" w:rsidRDefault="00156A0D" w:rsidP="00204E9A">
            <w:pPr>
              <w:pStyle w:val="ListParagraph"/>
              <w:numPr>
                <w:ilvl w:val="0"/>
                <w:numId w:val="35"/>
              </w:numPr>
              <w:rPr>
                <w:rFonts w:cstheme="minorHAnsi"/>
                <w:sz w:val="20"/>
                <w:szCs w:val="20"/>
              </w:rPr>
            </w:pPr>
            <w:r w:rsidRPr="009479E2">
              <w:rPr>
                <w:rFonts w:cstheme="minorHAnsi"/>
                <w:sz w:val="20"/>
                <w:szCs w:val="20"/>
              </w:rPr>
              <w:t>Banned from using the swimming pool for 1 week</w:t>
            </w:r>
          </w:p>
        </w:tc>
        <w:tc>
          <w:tcPr>
            <w:tcW w:w="3003" w:type="dxa"/>
            <w:vAlign w:val="center"/>
          </w:tcPr>
          <w:p w:rsidR="00156A0D" w:rsidRPr="009479E2" w:rsidRDefault="00156A0D" w:rsidP="00204E9A">
            <w:pPr>
              <w:pStyle w:val="ListParagraph"/>
              <w:numPr>
                <w:ilvl w:val="0"/>
                <w:numId w:val="36"/>
              </w:numPr>
              <w:rPr>
                <w:rFonts w:cstheme="minorHAnsi"/>
                <w:sz w:val="20"/>
                <w:szCs w:val="20"/>
              </w:rPr>
            </w:pPr>
            <w:r w:rsidRPr="009479E2">
              <w:rPr>
                <w:rFonts w:cstheme="minorHAnsi"/>
                <w:sz w:val="20"/>
                <w:szCs w:val="20"/>
              </w:rPr>
              <w:t>Banned for using the swimming pool for 1/2 term</w:t>
            </w:r>
          </w:p>
        </w:tc>
        <w:tc>
          <w:tcPr>
            <w:tcW w:w="3004" w:type="dxa"/>
            <w:vAlign w:val="center"/>
          </w:tcPr>
          <w:p w:rsidR="00156A0D" w:rsidRPr="009479E2" w:rsidRDefault="00156A0D" w:rsidP="00204E9A">
            <w:pPr>
              <w:pStyle w:val="ListParagraph"/>
              <w:numPr>
                <w:ilvl w:val="0"/>
                <w:numId w:val="37"/>
              </w:numPr>
              <w:rPr>
                <w:rFonts w:cstheme="minorHAnsi"/>
                <w:sz w:val="20"/>
                <w:szCs w:val="20"/>
              </w:rPr>
            </w:pPr>
            <w:r w:rsidRPr="009479E2">
              <w:rPr>
                <w:rFonts w:cstheme="minorHAnsi"/>
                <w:sz w:val="20"/>
                <w:szCs w:val="20"/>
              </w:rPr>
              <w:t>Banned for using the swimming pool for 1 term</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43" w:name="_Toc520196862"/>
            <w:bookmarkStart w:id="144" w:name="_Toc523825044"/>
            <w:bookmarkStart w:id="145" w:name="_Toc523825103"/>
            <w:bookmarkStart w:id="146" w:name="_Toc523906713"/>
            <w:bookmarkStart w:id="147" w:name="_Toc523906850"/>
            <w:r>
              <w:rPr>
                <w:rFonts w:asciiTheme="minorHAnsi" w:hAnsiTheme="minorHAnsi" w:cstheme="minorHAnsi"/>
              </w:rPr>
              <w:t>23</w:t>
            </w:r>
            <w:r w:rsidRPr="00FB5115">
              <w:rPr>
                <w:rFonts w:asciiTheme="minorHAnsi" w:hAnsiTheme="minorHAnsi" w:cstheme="minorHAnsi"/>
              </w:rPr>
              <w:t>. Meal times and TJ’s</w:t>
            </w:r>
            <w:bookmarkEnd w:id="143"/>
            <w:bookmarkEnd w:id="144"/>
            <w:bookmarkEnd w:id="145"/>
            <w:bookmarkEnd w:id="146"/>
            <w:bookmarkEnd w:id="147"/>
          </w:p>
        </w:tc>
      </w:tr>
      <w:tr w:rsidR="00156A0D" w:rsidRPr="00FB5115" w:rsidTr="00156A0D">
        <w:trPr>
          <w:trHeight w:val="1439"/>
        </w:trPr>
        <w:tc>
          <w:tcPr>
            <w:tcW w:w="9010" w:type="dxa"/>
            <w:gridSpan w:val="3"/>
            <w:vAlign w:val="center"/>
          </w:tcPr>
          <w:p w:rsidR="00156A0D" w:rsidRPr="00FB5115" w:rsidRDefault="00156A0D" w:rsidP="00156A0D">
            <w:pPr>
              <w:spacing w:line="276" w:lineRule="auto"/>
              <w:rPr>
                <w:rFonts w:cstheme="minorHAnsi"/>
                <w:sz w:val="20"/>
                <w:szCs w:val="20"/>
              </w:rPr>
            </w:pPr>
            <w:r w:rsidRPr="00FB5115">
              <w:rPr>
                <w:rFonts w:cstheme="minorHAnsi"/>
                <w:sz w:val="20"/>
                <w:szCs w:val="20"/>
              </w:rPr>
              <w:t xml:space="preserve">(a) </w:t>
            </w:r>
            <w:r w:rsidR="00185C9E">
              <w:rPr>
                <w:rFonts w:cstheme="minorHAnsi"/>
                <w:sz w:val="20"/>
                <w:szCs w:val="20"/>
              </w:rPr>
              <w:t>A</w:t>
            </w:r>
            <w:r w:rsidRPr="00FB5115">
              <w:rPr>
                <w:rFonts w:cstheme="minorHAnsi"/>
                <w:sz w:val="20"/>
                <w:szCs w:val="20"/>
              </w:rPr>
              <w:t xml:space="preserve">ll students in Form 1-5 and Lower 6th are expected to attend and eat all school meals provided </w:t>
            </w:r>
          </w:p>
          <w:p w:rsidR="00156A0D" w:rsidRPr="00FB5115" w:rsidRDefault="00156A0D" w:rsidP="00156A0D">
            <w:pPr>
              <w:spacing w:line="276" w:lineRule="auto"/>
              <w:rPr>
                <w:rFonts w:cstheme="minorHAnsi"/>
                <w:sz w:val="20"/>
                <w:szCs w:val="20"/>
              </w:rPr>
            </w:pPr>
            <w:r w:rsidRPr="00FB5115">
              <w:rPr>
                <w:rFonts w:cstheme="minorHAnsi"/>
                <w:sz w:val="20"/>
                <w:szCs w:val="20"/>
              </w:rPr>
              <w:t xml:space="preserve">(b) Upper 6th may at their discretion choose to have lunch in TJ </w:t>
            </w:r>
          </w:p>
          <w:p w:rsidR="00156A0D" w:rsidRPr="00FB5115" w:rsidRDefault="00156A0D" w:rsidP="00156A0D">
            <w:pPr>
              <w:spacing w:line="276" w:lineRule="auto"/>
              <w:rPr>
                <w:rFonts w:cstheme="minorHAnsi"/>
                <w:sz w:val="20"/>
                <w:szCs w:val="20"/>
              </w:rPr>
            </w:pPr>
            <w:r w:rsidRPr="00FB5115">
              <w:rPr>
                <w:rFonts w:cstheme="minorHAnsi"/>
                <w:sz w:val="20"/>
                <w:szCs w:val="20"/>
              </w:rPr>
              <w:t xml:space="preserve">(c) </w:t>
            </w:r>
            <w:r w:rsidR="00185C9E">
              <w:rPr>
                <w:rFonts w:cstheme="minorHAnsi"/>
                <w:sz w:val="20"/>
                <w:szCs w:val="20"/>
              </w:rPr>
              <w:t>O</w:t>
            </w:r>
            <w:r w:rsidRPr="00FB5115">
              <w:rPr>
                <w:rFonts w:cstheme="minorHAnsi"/>
                <w:sz w:val="20"/>
                <w:szCs w:val="20"/>
              </w:rPr>
              <w:t xml:space="preserve">nly students in Form 5 and the 6th are allowed to go to TJ s </w:t>
            </w:r>
            <w:r>
              <w:rPr>
                <w:rFonts w:cstheme="minorHAnsi"/>
                <w:sz w:val="20"/>
                <w:szCs w:val="20"/>
              </w:rPr>
              <w:t>during break times</w:t>
            </w:r>
          </w:p>
          <w:p w:rsidR="00156A0D" w:rsidRPr="00FB5115" w:rsidRDefault="00156A0D" w:rsidP="00156A0D">
            <w:pPr>
              <w:spacing w:line="276" w:lineRule="auto"/>
              <w:rPr>
                <w:rFonts w:cstheme="minorHAnsi"/>
                <w:sz w:val="20"/>
                <w:szCs w:val="20"/>
              </w:rPr>
            </w:pPr>
            <w:r w:rsidRPr="00FB5115">
              <w:rPr>
                <w:rFonts w:cstheme="minorHAnsi"/>
                <w:sz w:val="20"/>
                <w:szCs w:val="20"/>
              </w:rPr>
              <w:t xml:space="preserve">(d) Students must not purchase food for other students, who are not allowed in TJ's </w:t>
            </w:r>
          </w:p>
          <w:p w:rsidR="00156A0D" w:rsidRPr="00FB5115" w:rsidRDefault="00156A0D" w:rsidP="00156A0D">
            <w:pPr>
              <w:spacing w:line="276" w:lineRule="auto"/>
              <w:rPr>
                <w:rFonts w:cstheme="minorHAnsi"/>
                <w:sz w:val="20"/>
                <w:szCs w:val="20"/>
              </w:rPr>
            </w:pPr>
            <w:r w:rsidRPr="00FB5115">
              <w:rPr>
                <w:rFonts w:cstheme="minorHAnsi"/>
                <w:sz w:val="20"/>
                <w:szCs w:val="20"/>
              </w:rPr>
              <w:t xml:space="preserve">(e) </w:t>
            </w:r>
            <w:r w:rsidR="00185C9E">
              <w:rPr>
                <w:rFonts w:cstheme="minorHAnsi"/>
                <w:sz w:val="20"/>
                <w:szCs w:val="20"/>
              </w:rPr>
              <w:t>W</w:t>
            </w:r>
            <w:r w:rsidRPr="00FB5115">
              <w:rPr>
                <w:rFonts w:cstheme="minorHAnsi"/>
                <w:sz w:val="20"/>
                <w:szCs w:val="20"/>
              </w:rPr>
              <w:t>ith the express permission of the Head of Sixth form students may study in TJ’s instead of the library</w:t>
            </w:r>
          </w:p>
        </w:tc>
      </w:tr>
      <w:tr w:rsidR="00156A0D" w:rsidRPr="00FB5115" w:rsidTr="00156A0D">
        <w:tc>
          <w:tcPr>
            <w:tcW w:w="9010" w:type="dxa"/>
            <w:gridSpan w:val="3"/>
            <w:shd w:val="clear" w:color="auto" w:fill="F2F2F2" w:themeFill="background1" w:themeFillShade="F2"/>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Sanctions</w:t>
            </w:r>
          </w:p>
        </w:tc>
      </w:tr>
      <w:tr w:rsidR="00156A0D" w:rsidRPr="00FB5115" w:rsidTr="00156A0D">
        <w:tc>
          <w:tcPr>
            <w:tcW w:w="3003" w:type="dxa"/>
            <w:shd w:val="clear" w:color="auto" w:fill="F2F2F2" w:themeFill="background1" w:themeFillShade="F2"/>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rPr>
          <w:trHeight w:val="91"/>
        </w:trPr>
        <w:tc>
          <w:tcPr>
            <w:tcW w:w="3003" w:type="dxa"/>
          </w:tcPr>
          <w:p w:rsidR="00156A0D" w:rsidRPr="00185C9E" w:rsidRDefault="00156A0D" w:rsidP="00204E9A">
            <w:pPr>
              <w:pStyle w:val="ListParagraph"/>
              <w:numPr>
                <w:ilvl w:val="0"/>
                <w:numId w:val="50"/>
              </w:numPr>
              <w:spacing w:line="276" w:lineRule="auto"/>
              <w:rPr>
                <w:rFonts w:cstheme="minorHAnsi"/>
                <w:sz w:val="20"/>
                <w:szCs w:val="20"/>
              </w:rPr>
            </w:pPr>
            <w:r w:rsidRPr="00185C9E">
              <w:rPr>
                <w:rFonts w:cstheme="minorHAnsi"/>
                <w:sz w:val="20"/>
                <w:szCs w:val="20"/>
              </w:rPr>
              <w:t>Student banned from TJ's for 1 week;</w:t>
            </w:r>
          </w:p>
          <w:p w:rsidR="00156A0D" w:rsidRPr="00185C9E" w:rsidRDefault="00156A0D" w:rsidP="00204E9A">
            <w:pPr>
              <w:pStyle w:val="ListParagraph"/>
              <w:numPr>
                <w:ilvl w:val="0"/>
                <w:numId w:val="50"/>
              </w:numPr>
              <w:spacing w:line="276" w:lineRule="auto"/>
              <w:rPr>
                <w:rFonts w:cstheme="minorHAnsi"/>
                <w:sz w:val="20"/>
                <w:szCs w:val="20"/>
              </w:rPr>
            </w:pPr>
            <w:r w:rsidRPr="00185C9E">
              <w:rPr>
                <w:rFonts w:cstheme="minorHAnsi"/>
                <w:sz w:val="20"/>
                <w:szCs w:val="20"/>
              </w:rPr>
              <w:t xml:space="preserve">Matter referred to Form Tutor / Head of Year / House staff (if boarder) for discussion and setting of appropriate sanction </w:t>
            </w:r>
          </w:p>
        </w:tc>
        <w:tc>
          <w:tcPr>
            <w:tcW w:w="3003" w:type="dxa"/>
          </w:tcPr>
          <w:p w:rsidR="00156A0D" w:rsidRPr="00185C9E" w:rsidRDefault="00156A0D" w:rsidP="00204E9A">
            <w:pPr>
              <w:pStyle w:val="ListParagraph"/>
              <w:numPr>
                <w:ilvl w:val="0"/>
                <w:numId w:val="51"/>
              </w:numPr>
              <w:spacing w:line="276" w:lineRule="auto"/>
              <w:rPr>
                <w:rFonts w:cstheme="minorHAnsi"/>
                <w:sz w:val="20"/>
                <w:szCs w:val="20"/>
              </w:rPr>
            </w:pPr>
            <w:r w:rsidRPr="00185C9E">
              <w:rPr>
                <w:rFonts w:cstheme="minorHAnsi"/>
                <w:sz w:val="20"/>
                <w:szCs w:val="20"/>
              </w:rPr>
              <w:t>Student banned from TJ's for 1/2 term;</w:t>
            </w:r>
          </w:p>
          <w:p w:rsidR="00156A0D" w:rsidRPr="00185C9E" w:rsidRDefault="00156A0D" w:rsidP="00204E9A">
            <w:pPr>
              <w:pStyle w:val="ListParagraph"/>
              <w:numPr>
                <w:ilvl w:val="0"/>
                <w:numId w:val="51"/>
              </w:numPr>
              <w:spacing w:line="276" w:lineRule="auto"/>
              <w:rPr>
                <w:rFonts w:cstheme="minorHAnsi"/>
                <w:sz w:val="20"/>
                <w:szCs w:val="20"/>
              </w:rPr>
            </w:pPr>
            <w:r w:rsidRPr="00185C9E">
              <w:rPr>
                <w:rFonts w:cstheme="minorHAnsi"/>
                <w:sz w:val="20"/>
                <w:szCs w:val="20"/>
              </w:rPr>
              <w:t>Student will be supervised by member of staff supervising lunch for 1 week;</w:t>
            </w:r>
          </w:p>
          <w:p w:rsidR="00156A0D" w:rsidRPr="00185C9E" w:rsidRDefault="00156A0D" w:rsidP="00204E9A">
            <w:pPr>
              <w:pStyle w:val="ListParagraph"/>
              <w:numPr>
                <w:ilvl w:val="0"/>
                <w:numId w:val="51"/>
              </w:numPr>
              <w:spacing w:line="276" w:lineRule="auto"/>
              <w:rPr>
                <w:rFonts w:cstheme="minorHAnsi"/>
                <w:sz w:val="20"/>
                <w:szCs w:val="20"/>
              </w:rPr>
            </w:pPr>
            <w:r w:rsidRPr="00185C9E">
              <w:rPr>
                <w:rFonts w:cstheme="minorHAnsi"/>
                <w:sz w:val="20"/>
                <w:szCs w:val="20"/>
              </w:rPr>
              <w:t>Matter referred to Form Tutor / Head of Year / House staff (if boarder) for discussion and setting of appropriate sanction</w:t>
            </w:r>
          </w:p>
          <w:p w:rsidR="00156A0D" w:rsidRPr="00FB5115" w:rsidRDefault="00156A0D" w:rsidP="00156A0D">
            <w:pPr>
              <w:spacing w:line="276" w:lineRule="auto"/>
              <w:rPr>
                <w:rFonts w:cstheme="minorHAnsi"/>
                <w:sz w:val="20"/>
                <w:szCs w:val="20"/>
              </w:rPr>
            </w:pPr>
          </w:p>
        </w:tc>
        <w:tc>
          <w:tcPr>
            <w:tcW w:w="3004" w:type="dxa"/>
          </w:tcPr>
          <w:p w:rsidR="00156A0D" w:rsidRPr="00185C9E" w:rsidRDefault="00156A0D" w:rsidP="00204E9A">
            <w:pPr>
              <w:pStyle w:val="ListParagraph"/>
              <w:numPr>
                <w:ilvl w:val="0"/>
                <w:numId w:val="52"/>
              </w:numPr>
              <w:spacing w:line="276" w:lineRule="auto"/>
              <w:rPr>
                <w:rFonts w:cstheme="minorHAnsi"/>
                <w:sz w:val="20"/>
                <w:szCs w:val="20"/>
              </w:rPr>
            </w:pPr>
            <w:r w:rsidRPr="00185C9E">
              <w:rPr>
                <w:rFonts w:cstheme="minorHAnsi"/>
                <w:sz w:val="20"/>
                <w:szCs w:val="20"/>
              </w:rPr>
              <w:t>Student banned from TJ's for 1 term;</w:t>
            </w:r>
          </w:p>
          <w:p w:rsidR="00156A0D" w:rsidRPr="00185C9E" w:rsidRDefault="00156A0D" w:rsidP="00204E9A">
            <w:pPr>
              <w:pStyle w:val="ListParagraph"/>
              <w:numPr>
                <w:ilvl w:val="0"/>
                <w:numId w:val="52"/>
              </w:numPr>
              <w:spacing w:line="276" w:lineRule="auto"/>
              <w:rPr>
                <w:rFonts w:cstheme="minorHAnsi"/>
                <w:sz w:val="20"/>
                <w:szCs w:val="20"/>
              </w:rPr>
            </w:pPr>
            <w:r w:rsidRPr="00185C9E">
              <w:rPr>
                <w:rFonts w:cstheme="minorHAnsi"/>
                <w:sz w:val="20"/>
                <w:szCs w:val="20"/>
              </w:rPr>
              <w:t>Student will be supervised by member of staff supervising lunch for 1 week;</w:t>
            </w:r>
          </w:p>
          <w:p w:rsidR="00156A0D" w:rsidRPr="00185C9E" w:rsidRDefault="00156A0D" w:rsidP="00204E9A">
            <w:pPr>
              <w:pStyle w:val="ListParagraph"/>
              <w:numPr>
                <w:ilvl w:val="0"/>
                <w:numId w:val="52"/>
              </w:numPr>
              <w:spacing w:line="276" w:lineRule="auto"/>
              <w:rPr>
                <w:rFonts w:cstheme="minorHAnsi"/>
                <w:sz w:val="20"/>
                <w:szCs w:val="20"/>
              </w:rPr>
            </w:pPr>
            <w:r w:rsidRPr="00185C9E">
              <w:rPr>
                <w:rFonts w:cstheme="minorHAnsi"/>
                <w:sz w:val="20"/>
                <w:szCs w:val="20"/>
              </w:rPr>
              <w:t>Matter referred to Form Tutor / Head of Year / House staff (if boarder) for discussion and setting of appropriate sanction</w:t>
            </w:r>
          </w:p>
          <w:p w:rsidR="00156A0D" w:rsidRPr="00185C9E" w:rsidRDefault="00156A0D" w:rsidP="00204E9A">
            <w:pPr>
              <w:pStyle w:val="ListParagraph"/>
              <w:numPr>
                <w:ilvl w:val="0"/>
                <w:numId w:val="52"/>
              </w:numPr>
              <w:spacing w:line="276" w:lineRule="auto"/>
              <w:rPr>
                <w:rFonts w:cstheme="minorHAnsi"/>
                <w:sz w:val="20"/>
                <w:szCs w:val="20"/>
              </w:rPr>
            </w:pPr>
            <w:r w:rsidRPr="00185C9E">
              <w:rPr>
                <w:rFonts w:cstheme="minorHAnsi"/>
                <w:sz w:val="20"/>
                <w:szCs w:val="20"/>
              </w:rPr>
              <w:t>Matter referred to welfare Committee</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48" w:name="_Toc520196863"/>
            <w:bookmarkStart w:id="149" w:name="_Toc523825045"/>
            <w:bookmarkStart w:id="150" w:name="_Toc523825104"/>
            <w:bookmarkStart w:id="151" w:name="_Toc523906714"/>
            <w:bookmarkStart w:id="152" w:name="_Toc523906851"/>
            <w:r>
              <w:rPr>
                <w:rFonts w:asciiTheme="minorHAnsi" w:hAnsiTheme="minorHAnsi" w:cstheme="minorHAnsi"/>
              </w:rPr>
              <w:t>24</w:t>
            </w:r>
            <w:r w:rsidRPr="00FB5115">
              <w:rPr>
                <w:rFonts w:asciiTheme="minorHAnsi" w:hAnsiTheme="minorHAnsi" w:cstheme="minorHAnsi"/>
              </w:rPr>
              <w:t>. Relationships</w:t>
            </w:r>
            <w:bookmarkEnd w:id="148"/>
            <w:bookmarkEnd w:id="149"/>
            <w:bookmarkEnd w:id="150"/>
            <w:bookmarkEnd w:id="151"/>
            <w:bookmarkEnd w:id="152"/>
          </w:p>
        </w:tc>
      </w:tr>
      <w:tr w:rsidR="00156A0D" w:rsidRPr="00FB5115" w:rsidTr="00156A0D">
        <w:trPr>
          <w:trHeight w:val="567"/>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(a) Students must not engage in public displays of affection (b) Students must not engage in sexual relationships with other students</w:t>
            </w:r>
          </w:p>
        </w:tc>
      </w:tr>
      <w:tr w:rsidR="00156A0D" w:rsidRPr="00FB5115" w:rsidTr="00156A0D">
        <w:trPr>
          <w:trHeight w:val="283"/>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w:t>
            </w:r>
          </w:p>
        </w:tc>
      </w:tr>
      <w:tr w:rsidR="00156A0D" w:rsidRPr="00FB5115" w:rsidTr="00156A0D">
        <w:trPr>
          <w:trHeight w:val="283"/>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rPr>
          <w:trHeight w:val="91"/>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This is to be decided on a case by case basis, depending on the nature of the offence. Disciplinary meeting with DSL and other members of the SMT  to decide on the most suitable sanction which could include Green card</w:t>
            </w:r>
            <w:r>
              <w:rPr>
                <w:rFonts w:cstheme="minorHAnsi"/>
                <w:sz w:val="20"/>
                <w:szCs w:val="20"/>
              </w:rPr>
              <w:t>,</w:t>
            </w:r>
            <w:r w:rsidRPr="00FB5115">
              <w:rPr>
                <w:rFonts w:cstheme="minorHAnsi"/>
                <w:sz w:val="20"/>
                <w:szCs w:val="20"/>
              </w:rPr>
              <w:t xml:space="preserve"> Restriction of Town leave, gating, or </w:t>
            </w:r>
            <w:r>
              <w:rPr>
                <w:rFonts w:cstheme="minorHAnsi"/>
                <w:sz w:val="20"/>
                <w:szCs w:val="20"/>
              </w:rPr>
              <w:t>E</w:t>
            </w:r>
            <w:r w:rsidRPr="00FB5115">
              <w:rPr>
                <w:rFonts w:cstheme="minorHAnsi"/>
                <w:sz w:val="20"/>
                <w:szCs w:val="20"/>
              </w:rPr>
              <w:t>xclusion (fixed term) and counselling.</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53" w:name="_Toc520196864"/>
            <w:bookmarkStart w:id="154" w:name="_Toc523825046"/>
            <w:bookmarkStart w:id="155" w:name="_Toc523825105"/>
            <w:bookmarkStart w:id="156" w:name="_Toc523906715"/>
            <w:bookmarkStart w:id="157" w:name="_Toc523906852"/>
            <w:r>
              <w:rPr>
                <w:rFonts w:asciiTheme="minorHAnsi" w:hAnsiTheme="minorHAnsi" w:cstheme="minorHAnsi"/>
              </w:rPr>
              <w:t>25</w:t>
            </w:r>
            <w:r w:rsidRPr="00FB5115">
              <w:rPr>
                <w:rFonts w:asciiTheme="minorHAnsi" w:hAnsiTheme="minorHAnsi" w:cstheme="minorHAnsi"/>
              </w:rPr>
              <w:t>. Medication</w:t>
            </w:r>
            <w:bookmarkEnd w:id="153"/>
            <w:bookmarkEnd w:id="154"/>
            <w:bookmarkEnd w:id="155"/>
            <w:bookmarkEnd w:id="156"/>
            <w:bookmarkEnd w:id="157"/>
          </w:p>
        </w:tc>
      </w:tr>
      <w:tr w:rsidR="00156A0D" w:rsidRPr="00FB5115" w:rsidTr="00156A0D">
        <w:trPr>
          <w:trHeight w:val="1757"/>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 xml:space="preserve">(a) Students must not have, possess or use any medication (prescription or otherwise) unless with the express permission of the school nurse </w:t>
            </w:r>
          </w:p>
          <w:p w:rsidR="00156A0D" w:rsidRPr="00FB5115" w:rsidRDefault="00185C9E" w:rsidP="00156A0D">
            <w:pPr>
              <w:rPr>
                <w:rFonts w:cstheme="minorHAnsi"/>
                <w:sz w:val="20"/>
                <w:szCs w:val="20"/>
              </w:rPr>
            </w:pPr>
            <w:r>
              <w:rPr>
                <w:rFonts w:cstheme="minorHAnsi"/>
                <w:sz w:val="20"/>
                <w:szCs w:val="20"/>
              </w:rPr>
              <w:t>(b) W</w:t>
            </w:r>
            <w:r w:rsidR="00156A0D" w:rsidRPr="00FB5115">
              <w:rPr>
                <w:rFonts w:cstheme="minorHAnsi"/>
                <w:sz w:val="20"/>
                <w:szCs w:val="20"/>
              </w:rPr>
              <w:t xml:space="preserve">hen in the school in the school’s duty of care, students must only take medication or supplement that have been approved under EU legislation  </w:t>
            </w:r>
          </w:p>
          <w:p w:rsidR="00156A0D" w:rsidRPr="00FB5115" w:rsidRDefault="00185C9E" w:rsidP="00156A0D">
            <w:pPr>
              <w:rPr>
                <w:rFonts w:cstheme="minorHAnsi"/>
                <w:sz w:val="20"/>
                <w:szCs w:val="20"/>
              </w:rPr>
            </w:pPr>
            <w:r>
              <w:rPr>
                <w:rFonts w:cstheme="minorHAnsi"/>
                <w:sz w:val="20"/>
                <w:szCs w:val="20"/>
              </w:rPr>
              <w:t>(c) S</w:t>
            </w:r>
            <w:r w:rsidR="00156A0D" w:rsidRPr="00FB5115">
              <w:rPr>
                <w:rFonts w:cstheme="minorHAnsi"/>
                <w:sz w:val="20"/>
                <w:szCs w:val="20"/>
              </w:rPr>
              <w:t>tudents must not share or supply  any medication (prescription or otherwise) to any member of the community</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Default="00156A0D" w:rsidP="00156A0D">
            <w:pPr>
              <w:rPr>
                <w:rFonts w:cstheme="minorHAnsi"/>
                <w:sz w:val="20"/>
                <w:szCs w:val="20"/>
              </w:rPr>
            </w:pPr>
            <w:r w:rsidRPr="00FE2E80">
              <w:rPr>
                <w:rFonts w:cstheme="minorHAnsi"/>
                <w:sz w:val="20"/>
                <w:szCs w:val="20"/>
              </w:rPr>
              <w:t>(a) Discussion with School Nurse and</w:t>
            </w:r>
          </w:p>
          <w:p w:rsidR="00156A0D" w:rsidRDefault="00156A0D" w:rsidP="00156A0D">
            <w:pPr>
              <w:rPr>
                <w:rFonts w:cstheme="minorHAnsi"/>
                <w:sz w:val="20"/>
                <w:szCs w:val="20"/>
              </w:rPr>
            </w:pPr>
            <w:r>
              <w:rPr>
                <w:rFonts w:cstheme="minorHAnsi"/>
                <w:sz w:val="20"/>
                <w:szCs w:val="20"/>
              </w:rPr>
              <w:t xml:space="preserve">(b) </w:t>
            </w:r>
            <w:r w:rsidR="00185C9E">
              <w:rPr>
                <w:rFonts w:cstheme="minorHAnsi"/>
                <w:sz w:val="20"/>
                <w:szCs w:val="20"/>
              </w:rPr>
              <w:t>T</w:t>
            </w:r>
            <w:r w:rsidRPr="00FE2E80">
              <w:rPr>
                <w:rFonts w:cstheme="minorHAnsi"/>
                <w:sz w:val="20"/>
                <w:szCs w:val="20"/>
              </w:rPr>
              <w:t>he student will be required to surrender all medications that they have</w:t>
            </w:r>
          </w:p>
          <w:p w:rsidR="00156A0D" w:rsidRPr="00FE2E80" w:rsidRDefault="00156A0D" w:rsidP="00156A0D">
            <w:pPr>
              <w:rPr>
                <w:rFonts w:cstheme="minorHAnsi"/>
                <w:sz w:val="20"/>
                <w:szCs w:val="20"/>
              </w:rPr>
            </w:pPr>
            <w:r>
              <w:rPr>
                <w:rFonts w:cstheme="minorHAnsi"/>
                <w:sz w:val="20"/>
                <w:szCs w:val="20"/>
              </w:rPr>
              <w:t>(c)</w:t>
            </w:r>
            <w:r w:rsidR="00185C9E">
              <w:rPr>
                <w:rFonts w:cstheme="minorHAnsi"/>
                <w:sz w:val="20"/>
                <w:szCs w:val="20"/>
              </w:rPr>
              <w:t xml:space="preserve"> P</w:t>
            </w:r>
            <w:r>
              <w:rPr>
                <w:rFonts w:cstheme="minorHAnsi"/>
                <w:sz w:val="20"/>
                <w:szCs w:val="20"/>
              </w:rPr>
              <w:t>arents will be contacted</w:t>
            </w:r>
          </w:p>
        </w:tc>
        <w:tc>
          <w:tcPr>
            <w:tcW w:w="3003" w:type="dxa"/>
          </w:tcPr>
          <w:p w:rsidR="00156A0D" w:rsidRDefault="00156A0D" w:rsidP="00156A0D">
            <w:pPr>
              <w:rPr>
                <w:rFonts w:cstheme="minorHAnsi"/>
                <w:sz w:val="20"/>
                <w:szCs w:val="20"/>
              </w:rPr>
            </w:pPr>
            <w:r w:rsidRPr="00FE2E80">
              <w:rPr>
                <w:rFonts w:cstheme="minorHAnsi"/>
                <w:sz w:val="20"/>
                <w:szCs w:val="20"/>
              </w:rPr>
              <w:t>(a) Discussion with School Nurse and</w:t>
            </w:r>
          </w:p>
          <w:p w:rsidR="00156A0D" w:rsidRDefault="00156A0D" w:rsidP="00156A0D">
            <w:pPr>
              <w:rPr>
                <w:rFonts w:cstheme="minorHAnsi"/>
                <w:sz w:val="20"/>
                <w:szCs w:val="20"/>
              </w:rPr>
            </w:pPr>
            <w:r>
              <w:rPr>
                <w:rFonts w:cstheme="minorHAnsi"/>
                <w:sz w:val="20"/>
                <w:szCs w:val="20"/>
              </w:rPr>
              <w:t xml:space="preserve">(b) </w:t>
            </w:r>
            <w:r w:rsidR="00185C9E">
              <w:rPr>
                <w:rFonts w:cstheme="minorHAnsi"/>
                <w:sz w:val="20"/>
                <w:szCs w:val="20"/>
              </w:rPr>
              <w:t xml:space="preserve"> T</w:t>
            </w:r>
            <w:r w:rsidRPr="00FE2E80">
              <w:rPr>
                <w:rFonts w:cstheme="minorHAnsi"/>
                <w:sz w:val="20"/>
                <w:szCs w:val="20"/>
              </w:rPr>
              <w:t>he student will be required to surrender all medications that they have</w:t>
            </w:r>
          </w:p>
          <w:p w:rsidR="00156A0D" w:rsidRDefault="00156A0D" w:rsidP="00156A0D">
            <w:pPr>
              <w:rPr>
                <w:rFonts w:cstheme="minorHAnsi"/>
                <w:sz w:val="20"/>
                <w:szCs w:val="20"/>
              </w:rPr>
            </w:pPr>
            <w:r>
              <w:rPr>
                <w:rFonts w:cstheme="minorHAnsi"/>
                <w:sz w:val="20"/>
                <w:szCs w:val="20"/>
              </w:rPr>
              <w:t>(c) Parents will be informed</w:t>
            </w:r>
          </w:p>
          <w:p w:rsidR="00156A0D" w:rsidRPr="00FB5115" w:rsidRDefault="00156A0D" w:rsidP="00156A0D">
            <w:pPr>
              <w:rPr>
                <w:rFonts w:cstheme="minorHAnsi"/>
              </w:rPr>
            </w:pPr>
            <w:r>
              <w:rPr>
                <w:rFonts w:cstheme="minorHAnsi"/>
                <w:sz w:val="20"/>
                <w:szCs w:val="20"/>
              </w:rPr>
              <w:t>(d) Sunday Detention/Gating</w:t>
            </w:r>
          </w:p>
        </w:tc>
        <w:tc>
          <w:tcPr>
            <w:tcW w:w="3004" w:type="dxa"/>
          </w:tcPr>
          <w:p w:rsidR="00156A0D" w:rsidRDefault="00156A0D" w:rsidP="00156A0D">
            <w:pPr>
              <w:rPr>
                <w:rFonts w:cstheme="minorHAnsi"/>
                <w:sz w:val="20"/>
                <w:szCs w:val="20"/>
              </w:rPr>
            </w:pPr>
            <w:r>
              <w:rPr>
                <w:rFonts w:cstheme="minorHAnsi"/>
                <w:sz w:val="20"/>
                <w:szCs w:val="20"/>
              </w:rPr>
              <w:t>(a) Fixed Term Exclusion</w:t>
            </w:r>
          </w:p>
          <w:p w:rsidR="00156A0D" w:rsidRPr="00FB5115" w:rsidRDefault="00156A0D" w:rsidP="00156A0D">
            <w:pPr>
              <w:rPr>
                <w:rFonts w:cstheme="minorHAnsi"/>
              </w:rPr>
            </w:pPr>
            <w:r>
              <w:rPr>
                <w:rFonts w:cstheme="minorHAnsi"/>
                <w:sz w:val="20"/>
                <w:szCs w:val="20"/>
              </w:rPr>
              <w:t xml:space="preserve">(b) </w:t>
            </w:r>
            <w:r w:rsidR="00185C9E">
              <w:rPr>
                <w:rFonts w:cstheme="minorHAnsi"/>
                <w:sz w:val="20"/>
                <w:szCs w:val="20"/>
              </w:rPr>
              <w:t>T</w:t>
            </w:r>
            <w:r w:rsidRPr="00FB5115">
              <w:rPr>
                <w:rFonts w:cstheme="minorHAnsi"/>
                <w:sz w:val="20"/>
                <w:szCs w:val="20"/>
              </w:rPr>
              <w:t>he student will be required to attend a re-integration meeting on return to school and may be subject to a risk assessment</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58" w:name="_Toc520196865"/>
            <w:bookmarkStart w:id="159" w:name="_Toc523825047"/>
            <w:bookmarkStart w:id="160" w:name="_Toc523825106"/>
            <w:bookmarkStart w:id="161" w:name="_Toc523906716"/>
            <w:bookmarkStart w:id="162" w:name="_Toc523906853"/>
            <w:r>
              <w:rPr>
                <w:rFonts w:asciiTheme="minorHAnsi" w:hAnsiTheme="minorHAnsi" w:cstheme="minorHAnsi"/>
              </w:rPr>
              <w:t>26</w:t>
            </w:r>
            <w:r w:rsidRPr="00FB5115">
              <w:rPr>
                <w:rFonts w:asciiTheme="minorHAnsi" w:hAnsiTheme="minorHAnsi" w:cstheme="minorHAnsi"/>
              </w:rPr>
              <w:t>. Gambling</w:t>
            </w:r>
            <w:bookmarkEnd w:id="158"/>
            <w:bookmarkEnd w:id="159"/>
            <w:bookmarkEnd w:id="160"/>
            <w:bookmarkEnd w:id="161"/>
            <w:bookmarkEnd w:id="162"/>
          </w:p>
        </w:tc>
      </w:tr>
      <w:tr w:rsidR="00156A0D" w:rsidRPr="00FB5115" w:rsidTr="00156A0D">
        <w:trPr>
          <w:trHeight w:val="567"/>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(a) Gambling in schools is illegal and as such students must not gamble or be involved in any activity which could be construed as gambling.</w:t>
            </w:r>
          </w:p>
        </w:tc>
      </w:tr>
      <w:tr w:rsidR="00156A0D" w:rsidRPr="00FB5115" w:rsidTr="00156A0D">
        <w:tc>
          <w:tcPr>
            <w:tcW w:w="9010" w:type="dxa"/>
            <w:gridSpan w:val="3"/>
          </w:tcPr>
          <w:p w:rsidR="00156A0D" w:rsidRPr="00FB5115" w:rsidRDefault="00156A0D" w:rsidP="00156A0D">
            <w:pPr>
              <w:rPr>
                <w:rFonts w:cstheme="minorHAnsi"/>
                <w:sz w:val="20"/>
                <w:szCs w:val="20"/>
              </w:rPr>
            </w:pPr>
            <w:r w:rsidRPr="00FB5115">
              <w:rPr>
                <w:rFonts w:cstheme="minorHAnsi"/>
                <w:sz w:val="20"/>
                <w:szCs w:val="20"/>
              </w:rPr>
              <w:t xml:space="preserve">Please see </w:t>
            </w:r>
            <w:r>
              <w:rPr>
                <w:rFonts w:cstheme="minorHAnsi"/>
                <w:sz w:val="20"/>
                <w:szCs w:val="20"/>
              </w:rPr>
              <w:t>Appendix 9</w:t>
            </w:r>
            <w:r w:rsidRPr="00FB5115">
              <w:rPr>
                <w:rFonts w:cstheme="minorHAnsi"/>
                <w:sz w:val="20"/>
                <w:szCs w:val="20"/>
              </w:rPr>
              <w:t xml:space="preserve"> Guidance around Gambling</w:t>
            </w:r>
          </w:p>
        </w:tc>
      </w:tr>
      <w:tr w:rsidR="00156A0D" w:rsidRPr="00FB5115" w:rsidTr="00156A0D">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56A0D" w:rsidP="00156A0D">
            <w:pPr>
              <w:rPr>
                <w:rFonts w:cstheme="minorHAnsi"/>
                <w:sz w:val="20"/>
                <w:szCs w:val="20"/>
              </w:rPr>
            </w:pPr>
            <w:r w:rsidRPr="00FB5115">
              <w:rPr>
                <w:rFonts w:cstheme="minorHAnsi"/>
                <w:sz w:val="20"/>
                <w:szCs w:val="20"/>
              </w:rPr>
              <w:t xml:space="preserve">(a) Disciplinary meeting with </w:t>
            </w:r>
            <w:r>
              <w:rPr>
                <w:rFonts w:cstheme="minorHAnsi"/>
                <w:sz w:val="20"/>
                <w:szCs w:val="20"/>
              </w:rPr>
              <w:t>Head of Year and DSL to decide on appropriate</w:t>
            </w:r>
            <w:r w:rsidRPr="00FB5115">
              <w:rPr>
                <w:rFonts w:cstheme="minorHAnsi"/>
                <w:sz w:val="20"/>
                <w:szCs w:val="20"/>
              </w:rPr>
              <w:t xml:space="preserve"> initial sanction </w:t>
            </w:r>
          </w:p>
        </w:tc>
        <w:tc>
          <w:tcPr>
            <w:tcW w:w="3003" w:type="dxa"/>
          </w:tcPr>
          <w:p w:rsidR="00156A0D" w:rsidRDefault="00156A0D" w:rsidP="00156A0D">
            <w:pPr>
              <w:rPr>
                <w:rFonts w:cstheme="minorHAnsi"/>
                <w:sz w:val="20"/>
                <w:szCs w:val="20"/>
              </w:rPr>
            </w:pPr>
            <w:r w:rsidRPr="00FB5115">
              <w:rPr>
                <w:rFonts w:cstheme="minorHAnsi"/>
                <w:sz w:val="20"/>
                <w:szCs w:val="20"/>
              </w:rPr>
              <w:t xml:space="preserve">(a) Disciplinary meeting with at </w:t>
            </w:r>
            <w:r>
              <w:rPr>
                <w:rFonts w:cstheme="minorHAnsi"/>
                <w:sz w:val="20"/>
                <w:szCs w:val="20"/>
              </w:rPr>
              <w:t>members of the</w:t>
            </w:r>
            <w:r w:rsidRPr="00FB5115">
              <w:rPr>
                <w:rFonts w:cstheme="minorHAnsi"/>
                <w:sz w:val="20"/>
                <w:szCs w:val="20"/>
              </w:rPr>
              <w:t xml:space="preserve"> SMT and DSL </w:t>
            </w:r>
            <w:r>
              <w:rPr>
                <w:rFonts w:cstheme="minorHAnsi"/>
                <w:sz w:val="20"/>
                <w:szCs w:val="20"/>
              </w:rPr>
              <w:t xml:space="preserve"> to decide on appropriate sanction</w:t>
            </w:r>
          </w:p>
          <w:p w:rsidR="00185C9E" w:rsidRDefault="00185C9E" w:rsidP="00156A0D">
            <w:pPr>
              <w:rPr>
                <w:rFonts w:cstheme="minorHAnsi"/>
                <w:sz w:val="20"/>
                <w:szCs w:val="20"/>
              </w:rPr>
            </w:pPr>
          </w:p>
          <w:p w:rsidR="00156A0D" w:rsidRPr="00FB5115" w:rsidRDefault="00185C9E" w:rsidP="00156A0D">
            <w:pPr>
              <w:rPr>
                <w:rFonts w:cstheme="minorHAnsi"/>
                <w:sz w:val="20"/>
                <w:szCs w:val="20"/>
              </w:rPr>
            </w:pPr>
            <w:r>
              <w:rPr>
                <w:rFonts w:cstheme="minorHAnsi"/>
                <w:sz w:val="20"/>
                <w:szCs w:val="20"/>
              </w:rPr>
              <w:t>(b) S</w:t>
            </w:r>
            <w:r w:rsidR="00156A0D" w:rsidRPr="00FB5115">
              <w:rPr>
                <w:rFonts w:cstheme="minorHAnsi"/>
                <w:sz w:val="20"/>
                <w:szCs w:val="20"/>
              </w:rPr>
              <w:t>tudent to attend counselling</w:t>
            </w:r>
          </w:p>
        </w:tc>
        <w:tc>
          <w:tcPr>
            <w:tcW w:w="3004" w:type="dxa"/>
          </w:tcPr>
          <w:p w:rsidR="00156A0D" w:rsidRPr="00FB5115" w:rsidRDefault="00156A0D" w:rsidP="00156A0D">
            <w:pPr>
              <w:rPr>
                <w:rFonts w:cstheme="minorHAnsi"/>
                <w:sz w:val="20"/>
                <w:szCs w:val="20"/>
              </w:rPr>
            </w:pPr>
            <w:r w:rsidRPr="00FB5115">
              <w:rPr>
                <w:rFonts w:cstheme="minorHAnsi"/>
                <w:sz w:val="20"/>
                <w:szCs w:val="20"/>
              </w:rPr>
              <w:t xml:space="preserve">(a) Disciplinary meeting with members of the SMT and DSL to decide if </w:t>
            </w:r>
            <w:r>
              <w:rPr>
                <w:rFonts w:cstheme="minorHAnsi"/>
                <w:sz w:val="20"/>
                <w:szCs w:val="20"/>
              </w:rPr>
              <w:t>Fixed Term Exclusion is appropriate</w:t>
            </w:r>
            <w:r w:rsidRPr="00FB5115">
              <w:rPr>
                <w:rFonts w:cstheme="minorHAnsi"/>
                <w:sz w:val="20"/>
                <w:szCs w:val="20"/>
              </w:rPr>
              <w:t xml:space="preserve">, or whether there is a more suitable sanction  </w:t>
            </w:r>
          </w:p>
          <w:p w:rsidR="00156A0D" w:rsidRPr="00FB5115" w:rsidRDefault="00156A0D" w:rsidP="00156A0D">
            <w:pPr>
              <w:rPr>
                <w:rFonts w:cstheme="minorHAnsi"/>
                <w:sz w:val="20"/>
                <w:szCs w:val="20"/>
              </w:rPr>
            </w:pPr>
          </w:p>
          <w:p w:rsidR="00156A0D" w:rsidRPr="00FB5115" w:rsidRDefault="00156A0D" w:rsidP="00156A0D">
            <w:pPr>
              <w:rPr>
                <w:rFonts w:cstheme="minorHAnsi"/>
                <w:sz w:val="20"/>
                <w:szCs w:val="20"/>
              </w:rPr>
            </w:pPr>
            <w:r w:rsidRPr="00FB5115">
              <w:rPr>
                <w:rFonts w:cstheme="minorHAnsi"/>
                <w:sz w:val="20"/>
                <w:szCs w:val="20"/>
              </w:rPr>
              <w:t>(b) if Fixed Term Exclusion, (i) the student will be required to attend a re-integration meeting on return to school and may be subject to a risk assessment</w:t>
            </w:r>
          </w:p>
        </w:tc>
      </w:tr>
    </w:tbl>
    <w:p w:rsidR="00156A0D" w:rsidRPr="00FB5115" w:rsidRDefault="00156A0D" w:rsidP="00156A0D">
      <w:pPr>
        <w:pStyle w:val="Heading1"/>
        <w:rPr>
          <w:rFonts w:asciiTheme="minorHAnsi" w:hAnsiTheme="minorHAnsi"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156A0D">
            <w:pPr>
              <w:pStyle w:val="Heading1"/>
              <w:rPr>
                <w:rFonts w:asciiTheme="minorHAnsi" w:hAnsiTheme="minorHAnsi" w:cstheme="minorHAnsi"/>
              </w:rPr>
            </w:pPr>
            <w:bookmarkStart w:id="163" w:name="_Toc520196866"/>
            <w:bookmarkStart w:id="164" w:name="_Toc523825048"/>
            <w:bookmarkStart w:id="165" w:name="_Toc523825107"/>
            <w:bookmarkStart w:id="166" w:name="_Toc523906717"/>
            <w:bookmarkStart w:id="167" w:name="_Toc523906854"/>
            <w:r>
              <w:rPr>
                <w:rFonts w:asciiTheme="minorHAnsi" w:hAnsiTheme="minorHAnsi" w:cstheme="minorHAnsi"/>
              </w:rPr>
              <w:t>27</w:t>
            </w:r>
            <w:r w:rsidRPr="00FB5115">
              <w:rPr>
                <w:rFonts w:asciiTheme="minorHAnsi" w:hAnsiTheme="minorHAnsi" w:cstheme="minorHAnsi"/>
              </w:rPr>
              <w:t>. School Transport</w:t>
            </w:r>
            <w:bookmarkEnd w:id="163"/>
            <w:bookmarkEnd w:id="164"/>
            <w:bookmarkEnd w:id="165"/>
            <w:bookmarkEnd w:id="166"/>
            <w:bookmarkEnd w:id="167"/>
          </w:p>
        </w:tc>
      </w:tr>
      <w:tr w:rsidR="00156A0D" w:rsidRPr="00FB5115" w:rsidTr="00156A0D">
        <w:trPr>
          <w:trHeight w:val="340"/>
        </w:trPr>
        <w:tc>
          <w:tcPr>
            <w:tcW w:w="9010" w:type="dxa"/>
            <w:gridSpan w:val="3"/>
            <w:vAlign w:val="center"/>
          </w:tcPr>
          <w:p w:rsidR="00156A0D" w:rsidRPr="00FB5115" w:rsidRDefault="00156A0D" w:rsidP="00156A0D">
            <w:pPr>
              <w:rPr>
                <w:rFonts w:cstheme="minorHAnsi"/>
                <w:sz w:val="20"/>
                <w:szCs w:val="20"/>
              </w:rPr>
            </w:pPr>
            <w:r w:rsidRPr="00FB5115">
              <w:rPr>
                <w:rFonts w:cstheme="minorHAnsi"/>
                <w:sz w:val="20"/>
                <w:szCs w:val="20"/>
              </w:rPr>
              <w:t>Students must adhere to the Student Code of travel and transport</w:t>
            </w:r>
          </w:p>
        </w:tc>
      </w:tr>
      <w:tr w:rsidR="00156A0D" w:rsidRPr="00FB5115" w:rsidTr="00156A0D">
        <w:tc>
          <w:tcPr>
            <w:tcW w:w="9010" w:type="dxa"/>
            <w:gridSpan w:val="3"/>
          </w:tcPr>
          <w:p w:rsidR="00156A0D" w:rsidRPr="00FB5115" w:rsidRDefault="00156A0D" w:rsidP="00156A0D">
            <w:pPr>
              <w:rPr>
                <w:rFonts w:cstheme="minorHAnsi"/>
                <w:sz w:val="20"/>
                <w:szCs w:val="20"/>
              </w:rPr>
            </w:pPr>
            <w:r w:rsidRPr="00FB5115">
              <w:rPr>
                <w:rFonts w:cstheme="minorHAnsi"/>
                <w:sz w:val="20"/>
                <w:szCs w:val="20"/>
              </w:rPr>
              <w:t xml:space="preserve">See </w:t>
            </w:r>
            <w:r>
              <w:rPr>
                <w:rFonts w:cstheme="minorHAnsi"/>
                <w:sz w:val="20"/>
                <w:szCs w:val="20"/>
              </w:rPr>
              <w:t>Appendix 10</w:t>
            </w:r>
            <w:r w:rsidRPr="00FB5115">
              <w:rPr>
                <w:rFonts w:cstheme="minorHAnsi"/>
                <w:sz w:val="20"/>
                <w:szCs w:val="20"/>
              </w:rPr>
              <w:t xml:space="preserve"> Code of travel and transport</w:t>
            </w:r>
          </w:p>
        </w:tc>
      </w:tr>
      <w:tr w:rsidR="00156A0D" w:rsidRPr="00FB5115" w:rsidTr="00156A0D">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w:t>
            </w:r>
          </w:p>
        </w:tc>
      </w:tr>
      <w:tr w:rsidR="00156A0D" w:rsidRPr="00FB5115" w:rsidTr="00156A0D">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56A0D" w:rsidP="00156A0D">
            <w:pPr>
              <w:rPr>
                <w:rFonts w:cstheme="minorHAnsi"/>
                <w:sz w:val="20"/>
                <w:szCs w:val="20"/>
              </w:rPr>
            </w:pPr>
            <w:r>
              <w:rPr>
                <w:rFonts w:cstheme="minorHAnsi"/>
                <w:sz w:val="20"/>
                <w:szCs w:val="20"/>
              </w:rPr>
              <w:t>(a) Manager’s</w:t>
            </w:r>
            <w:r w:rsidRPr="00FB5115">
              <w:rPr>
                <w:rFonts w:cstheme="minorHAnsi"/>
                <w:sz w:val="20"/>
                <w:szCs w:val="20"/>
              </w:rPr>
              <w:t xml:space="preserve"> detention </w:t>
            </w:r>
          </w:p>
          <w:p w:rsidR="00156A0D" w:rsidRDefault="00185C9E" w:rsidP="00156A0D">
            <w:pPr>
              <w:rPr>
                <w:rFonts w:cstheme="minorHAnsi"/>
                <w:sz w:val="20"/>
                <w:szCs w:val="20"/>
              </w:rPr>
            </w:pPr>
            <w:r>
              <w:rPr>
                <w:rFonts w:cstheme="minorHAnsi"/>
                <w:sz w:val="20"/>
                <w:szCs w:val="20"/>
              </w:rPr>
              <w:t>(b) S</w:t>
            </w:r>
            <w:r w:rsidR="00156A0D" w:rsidRPr="00FB5115">
              <w:rPr>
                <w:rFonts w:cstheme="minorHAnsi"/>
                <w:sz w:val="20"/>
                <w:szCs w:val="20"/>
              </w:rPr>
              <w:t>tudent will be required to clean any mess created and/or will be billed for any damage</w:t>
            </w:r>
          </w:p>
          <w:p w:rsidR="00156A0D" w:rsidRDefault="00156A0D" w:rsidP="00156A0D">
            <w:pPr>
              <w:rPr>
                <w:rFonts w:cstheme="minorHAnsi"/>
                <w:sz w:val="20"/>
                <w:szCs w:val="20"/>
              </w:rPr>
            </w:pPr>
            <w:r>
              <w:rPr>
                <w:rFonts w:cstheme="minorHAnsi"/>
                <w:sz w:val="20"/>
                <w:szCs w:val="20"/>
              </w:rPr>
              <w:t>(c) Restrictions may be put in place with regards to future travel plans on school transport</w:t>
            </w:r>
          </w:p>
          <w:p w:rsidR="00156A0D" w:rsidRDefault="00156A0D" w:rsidP="00156A0D">
            <w:pPr>
              <w:rPr>
                <w:rFonts w:cstheme="minorHAnsi"/>
                <w:sz w:val="20"/>
                <w:szCs w:val="20"/>
              </w:rPr>
            </w:pPr>
          </w:p>
          <w:p w:rsidR="00156A0D" w:rsidRPr="00FB5115" w:rsidRDefault="00156A0D" w:rsidP="00156A0D">
            <w:pPr>
              <w:rPr>
                <w:rFonts w:cstheme="minorHAnsi"/>
                <w:sz w:val="20"/>
                <w:szCs w:val="20"/>
              </w:rPr>
            </w:pPr>
          </w:p>
        </w:tc>
        <w:tc>
          <w:tcPr>
            <w:tcW w:w="3003" w:type="dxa"/>
          </w:tcPr>
          <w:p w:rsidR="00156A0D" w:rsidRPr="00FB5115" w:rsidRDefault="00156A0D" w:rsidP="00156A0D">
            <w:pPr>
              <w:rPr>
                <w:rFonts w:cstheme="minorHAnsi"/>
                <w:sz w:val="20"/>
                <w:szCs w:val="20"/>
              </w:rPr>
            </w:pPr>
            <w:r>
              <w:rPr>
                <w:rFonts w:cstheme="minorHAnsi"/>
                <w:sz w:val="20"/>
                <w:szCs w:val="20"/>
              </w:rPr>
              <w:t>(a) Sunday</w:t>
            </w:r>
            <w:r w:rsidRPr="00FB5115">
              <w:rPr>
                <w:rFonts w:cstheme="minorHAnsi"/>
                <w:sz w:val="20"/>
                <w:szCs w:val="20"/>
              </w:rPr>
              <w:t xml:space="preserve"> detention </w:t>
            </w:r>
            <w:r>
              <w:rPr>
                <w:rFonts w:cstheme="minorHAnsi"/>
                <w:sz w:val="20"/>
                <w:szCs w:val="20"/>
              </w:rPr>
              <w:t>/ Gating</w:t>
            </w:r>
          </w:p>
          <w:p w:rsidR="00156A0D" w:rsidRDefault="00156A0D" w:rsidP="00156A0D">
            <w:pPr>
              <w:rPr>
                <w:rFonts w:cstheme="minorHAnsi"/>
                <w:sz w:val="20"/>
                <w:szCs w:val="20"/>
              </w:rPr>
            </w:pPr>
            <w:r w:rsidRPr="00FB5115">
              <w:rPr>
                <w:rFonts w:cstheme="minorHAnsi"/>
                <w:sz w:val="20"/>
                <w:szCs w:val="20"/>
              </w:rPr>
              <w:t xml:space="preserve">(b) Green card </w:t>
            </w:r>
          </w:p>
          <w:p w:rsidR="00156A0D" w:rsidRDefault="00156A0D" w:rsidP="00156A0D">
            <w:pPr>
              <w:rPr>
                <w:rFonts w:cstheme="minorHAnsi"/>
                <w:sz w:val="20"/>
                <w:szCs w:val="20"/>
              </w:rPr>
            </w:pPr>
            <w:r w:rsidRPr="00FB5115">
              <w:rPr>
                <w:rFonts w:cstheme="minorHAnsi"/>
                <w:sz w:val="20"/>
                <w:szCs w:val="20"/>
              </w:rPr>
              <w:t xml:space="preserve">(c) </w:t>
            </w:r>
            <w:r w:rsidR="00185C9E">
              <w:rPr>
                <w:rFonts w:cstheme="minorHAnsi"/>
                <w:sz w:val="20"/>
                <w:szCs w:val="20"/>
              </w:rPr>
              <w:t>S</w:t>
            </w:r>
            <w:r w:rsidRPr="00FB5115">
              <w:rPr>
                <w:rFonts w:cstheme="minorHAnsi"/>
                <w:sz w:val="20"/>
                <w:szCs w:val="20"/>
              </w:rPr>
              <w:t>tudent will be required to clean any mess created and/or will be billed for any damage</w:t>
            </w:r>
          </w:p>
          <w:p w:rsidR="00156A0D" w:rsidRDefault="00156A0D" w:rsidP="00156A0D">
            <w:pPr>
              <w:rPr>
                <w:rFonts w:cstheme="minorHAnsi"/>
                <w:sz w:val="20"/>
                <w:szCs w:val="20"/>
              </w:rPr>
            </w:pPr>
            <w:r>
              <w:rPr>
                <w:rFonts w:cstheme="minorHAnsi"/>
                <w:sz w:val="20"/>
                <w:szCs w:val="20"/>
              </w:rPr>
              <w:t>(c) Restrictions may be put in place with regards to future travel plans on school transport</w:t>
            </w:r>
          </w:p>
          <w:p w:rsidR="00156A0D" w:rsidRPr="00FB5115" w:rsidRDefault="00156A0D" w:rsidP="00156A0D">
            <w:pPr>
              <w:rPr>
                <w:rFonts w:cstheme="minorHAnsi"/>
                <w:sz w:val="20"/>
                <w:szCs w:val="20"/>
              </w:rPr>
            </w:pPr>
          </w:p>
        </w:tc>
        <w:tc>
          <w:tcPr>
            <w:tcW w:w="3004" w:type="dxa"/>
          </w:tcPr>
          <w:p w:rsidR="00156A0D" w:rsidRPr="00FB5115" w:rsidRDefault="00156A0D" w:rsidP="00156A0D">
            <w:pPr>
              <w:rPr>
                <w:rFonts w:cstheme="minorHAnsi"/>
                <w:sz w:val="20"/>
                <w:szCs w:val="20"/>
              </w:rPr>
            </w:pPr>
            <w:r w:rsidRPr="00FB5115">
              <w:rPr>
                <w:rFonts w:cstheme="minorHAnsi"/>
                <w:sz w:val="20"/>
                <w:szCs w:val="20"/>
              </w:rPr>
              <w:t>(a) Disciplinary meeting with</w:t>
            </w:r>
            <w:r>
              <w:rPr>
                <w:rFonts w:cstheme="minorHAnsi"/>
                <w:sz w:val="20"/>
                <w:szCs w:val="20"/>
              </w:rPr>
              <w:t xml:space="preserve"> t</w:t>
            </w:r>
            <w:r w:rsidRPr="00FB5115">
              <w:rPr>
                <w:rFonts w:cstheme="minorHAnsi"/>
                <w:sz w:val="20"/>
                <w:szCs w:val="20"/>
              </w:rPr>
              <w:t xml:space="preserve">he SMT and DSL to decide if Fixed Term Exclusion is </w:t>
            </w:r>
            <w:r>
              <w:rPr>
                <w:rFonts w:cstheme="minorHAnsi"/>
                <w:sz w:val="20"/>
                <w:szCs w:val="20"/>
              </w:rPr>
              <w:t>appropriate, if so, a reintegration meeting will take place.</w:t>
            </w:r>
            <w:r w:rsidRPr="00FB5115">
              <w:rPr>
                <w:rFonts w:cstheme="minorHAnsi"/>
                <w:sz w:val="20"/>
                <w:szCs w:val="20"/>
              </w:rPr>
              <w:t xml:space="preserve"> </w:t>
            </w:r>
          </w:p>
          <w:p w:rsidR="00156A0D" w:rsidRDefault="00156A0D" w:rsidP="00156A0D">
            <w:pPr>
              <w:rPr>
                <w:rFonts w:cstheme="minorHAnsi"/>
                <w:sz w:val="20"/>
                <w:szCs w:val="20"/>
              </w:rPr>
            </w:pPr>
            <w:r>
              <w:rPr>
                <w:rFonts w:cstheme="minorHAnsi"/>
                <w:sz w:val="20"/>
                <w:szCs w:val="20"/>
              </w:rPr>
              <w:t>(b</w:t>
            </w:r>
            <w:r w:rsidR="00185C9E">
              <w:rPr>
                <w:rFonts w:cstheme="minorHAnsi"/>
                <w:sz w:val="20"/>
                <w:szCs w:val="20"/>
              </w:rPr>
              <w:t>) S</w:t>
            </w:r>
            <w:r w:rsidRPr="00FB5115">
              <w:rPr>
                <w:rFonts w:cstheme="minorHAnsi"/>
                <w:sz w:val="20"/>
                <w:szCs w:val="20"/>
              </w:rPr>
              <w:t>tudent will be required to clean any mess created and/or will be billed for any damage</w:t>
            </w:r>
          </w:p>
          <w:p w:rsidR="00156A0D" w:rsidRPr="00FB5115" w:rsidRDefault="00156A0D" w:rsidP="00156A0D">
            <w:pPr>
              <w:rPr>
                <w:rFonts w:cstheme="minorHAnsi"/>
                <w:sz w:val="20"/>
                <w:szCs w:val="20"/>
              </w:rPr>
            </w:pPr>
            <w:r>
              <w:rPr>
                <w:rFonts w:cstheme="minorHAnsi"/>
                <w:sz w:val="20"/>
                <w:szCs w:val="20"/>
              </w:rPr>
              <w:t xml:space="preserve">(c) Students may be excluded from travel on school transport </w:t>
            </w:r>
          </w:p>
        </w:tc>
      </w:tr>
    </w:tbl>
    <w:p w:rsidR="00156A0D" w:rsidRPr="00FB5115" w:rsidRDefault="00156A0D" w:rsidP="00156A0D">
      <w:pPr>
        <w:rPr>
          <w:rFonts w:cstheme="minorHAnsi"/>
        </w:rPr>
      </w:pPr>
    </w:p>
    <w:p w:rsidR="00156A0D" w:rsidRPr="00FB5115" w:rsidRDefault="00156A0D" w:rsidP="00156A0D">
      <w:pPr>
        <w:rPr>
          <w:rFonts w:cstheme="minorHAnsi"/>
        </w:rPr>
      </w:pPr>
    </w:p>
    <w:p w:rsidR="00156A0D" w:rsidRDefault="00156A0D" w:rsidP="00156A0D">
      <w:pPr>
        <w:rPr>
          <w:rFonts w:cstheme="minorHAnsi"/>
        </w:rPr>
        <w:sectPr w:rsidR="00156A0D" w:rsidSect="002421F2">
          <w:pgSz w:w="11900" w:h="16840"/>
          <w:pgMar w:top="1440" w:right="1440" w:bottom="1440" w:left="1440" w:header="708" w:footer="708" w:gutter="0"/>
          <w:cols w:space="708"/>
          <w:docGrid w:linePitch="360"/>
        </w:sectPr>
      </w:pPr>
    </w:p>
    <w:p w:rsidR="00156A0D" w:rsidRPr="00C1490A" w:rsidRDefault="00156A0D" w:rsidP="00C1490A">
      <w:pPr>
        <w:pStyle w:val="Heading1"/>
        <w:rPr>
          <w:b/>
        </w:rPr>
      </w:pPr>
      <w:bookmarkStart w:id="168" w:name="_Toc523825049"/>
      <w:bookmarkStart w:id="169" w:name="_Toc523906718"/>
      <w:bookmarkStart w:id="170" w:name="_Toc523906855"/>
      <w:r w:rsidRPr="00C1490A">
        <w:rPr>
          <w:b/>
        </w:rPr>
        <w:t xml:space="preserve">Appendix 1 </w:t>
      </w:r>
      <w:r w:rsidR="00C1490A">
        <w:rPr>
          <w:b/>
        </w:rPr>
        <w:t xml:space="preserve">- </w:t>
      </w:r>
      <w:r w:rsidRPr="00C1490A">
        <w:rPr>
          <w:b/>
        </w:rPr>
        <w:t>Policies that the School Rules have regard to</w:t>
      </w:r>
      <w:bookmarkEnd w:id="168"/>
      <w:bookmarkEnd w:id="169"/>
      <w:bookmarkEnd w:id="170"/>
    </w:p>
    <w:p w:rsidR="00156A0D" w:rsidRPr="00D344C6" w:rsidRDefault="00156A0D" w:rsidP="00156A0D">
      <w:pPr>
        <w:spacing w:line="360" w:lineRule="auto"/>
        <w:rPr>
          <w:rFonts w:ascii="Helvetica" w:hAnsi="Helvetica" w:cstheme="minorHAnsi"/>
          <w:sz w:val="20"/>
          <w:szCs w:val="20"/>
        </w:rPr>
      </w:pPr>
    </w:p>
    <w:p w:rsidR="00156A0D" w:rsidRPr="00D344C6" w:rsidRDefault="00156A0D" w:rsidP="00156A0D">
      <w:pPr>
        <w:spacing w:before="100" w:beforeAutospacing="1" w:after="100" w:afterAutospacing="1" w:line="360" w:lineRule="auto"/>
        <w:rPr>
          <w:rFonts w:ascii="Helvetica" w:eastAsia="Times New Roman" w:hAnsi="Helvetica" w:cs="Times New Roman"/>
          <w:sz w:val="20"/>
          <w:szCs w:val="20"/>
          <w:lang w:eastAsia="en-GB"/>
        </w:rPr>
      </w:pPr>
      <w:r w:rsidRPr="00D344C6">
        <w:rPr>
          <w:rFonts w:ascii="Helvetica" w:eastAsia="Times New Roman" w:hAnsi="Helvetica" w:cs="Times New Roman"/>
          <w:sz w:val="20"/>
          <w:szCs w:val="20"/>
          <w:lang w:eastAsia="en-GB"/>
        </w:rPr>
        <w:t xml:space="preserve">This </w:t>
      </w:r>
      <w:r w:rsidRPr="00D344C6">
        <w:rPr>
          <w:rFonts w:ascii="Helvetica" w:hAnsi="Helvetica" w:cstheme="minorHAnsi"/>
          <w:color w:val="000000"/>
          <w:sz w:val="20"/>
          <w:szCs w:val="20"/>
        </w:rPr>
        <w:t>School Rules have regard to</w:t>
      </w:r>
      <w:r w:rsidRPr="00D344C6">
        <w:rPr>
          <w:rFonts w:ascii="Helvetica" w:eastAsia="Times New Roman" w:hAnsi="Helvetica" w:cs="Times New Roman"/>
          <w:sz w:val="20"/>
          <w:szCs w:val="20"/>
          <w:lang w:eastAsia="en-GB"/>
        </w:rPr>
        <w:t xml:space="preserve">: </w:t>
      </w:r>
    </w:p>
    <w:p w:rsidR="00156A0D" w:rsidRPr="00D344C6" w:rsidRDefault="00156A0D" w:rsidP="00391EC1">
      <w:pPr>
        <w:pStyle w:val="ListParagraph"/>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sidRPr="00D344C6">
        <w:rPr>
          <w:rFonts w:ascii="Helvetica" w:eastAsia="Times New Roman" w:hAnsi="Helvetica" w:cs="Times New Roman"/>
          <w:sz w:val="20"/>
          <w:szCs w:val="20"/>
          <w:lang w:eastAsia="en-GB"/>
        </w:rPr>
        <w:t xml:space="preserve">DfE Behaviour and Discipline in Schools (2016) Preventing and Tackling Bullying (2017) </w:t>
      </w:r>
    </w:p>
    <w:p w:rsidR="00156A0D" w:rsidRPr="00D344C6" w:rsidRDefault="00156A0D" w:rsidP="00391EC1">
      <w:pPr>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sidRPr="00D344C6">
        <w:rPr>
          <w:rFonts w:ascii="Helvetica" w:eastAsia="Times New Roman" w:hAnsi="Helvetica" w:cs="Times New Roman"/>
          <w:sz w:val="20"/>
          <w:szCs w:val="20"/>
          <w:lang w:eastAsia="en-GB"/>
        </w:rPr>
        <w:t xml:space="preserve">Buckswood Child Protection and Safeguarding Policy </w:t>
      </w:r>
    </w:p>
    <w:p w:rsidR="00156A0D" w:rsidRPr="00D344C6" w:rsidRDefault="00156A0D" w:rsidP="00391EC1">
      <w:pPr>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sidRPr="00D344C6">
        <w:rPr>
          <w:rFonts w:ascii="Helvetica" w:eastAsia="Times New Roman" w:hAnsi="Helvetica" w:cs="Times New Roman"/>
          <w:sz w:val="20"/>
          <w:szCs w:val="20"/>
          <w:lang w:eastAsia="en-GB"/>
        </w:rPr>
        <w:t xml:space="preserve">Anti-bullying Policy </w:t>
      </w:r>
    </w:p>
    <w:p w:rsidR="00156A0D" w:rsidRPr="00D344C6" w:rsidRDefault="00156A0D" w:rsidP="00391EC1">
      <w:pPr>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sidRPr="00D344C6">
        <w:rPr>
          <w:rFonts w:ascii="Helvetica" w:eastAsia="Times New Roman" w:hAnsi="Helvetica" w:cs="Times New Roman"/>
          <w:sz w:val="20"/>
          <w:szCs w:val="20"/>
          <w:lang w:eastAsia="en-GB"/>
        </w:rPr>
        <w:t xml:space="preserve">Complaints Policy </w:t>
      </w:r>
    </w:p>
    <w:p w:rsidR="00156A0D" w:rsidRPr="00D344C6" w:rsidRDefault="00156A0D" w:rsidP="00391EC1">
      <w:pPr>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Student</w:t>
      </w:r>
      <w:r w:rsidRPr="00D344C6">
        <w:rPr>
          <w:rFonts w:ascii="Helvetica" w:eastAsia="Times New Roman" w:hAnsi="Helvetica" w:cs="Times New Roman"/>
          <w:sz w:val="20"/>
          <w:szCs w:val="20"/>
          <w:lang w:eastAsia="en-GB"/>
        </w:rPr>
        <w:t xml:space="preserve"> Complaint Procedure </w:t>
      </w:r>
    </w:p>
    <w:p w:rsidR="00156A0D" w:rsidRPr="00D344C6" w:rsidRDefault="00185C9E" w:rsidP="00391EC1">
      <w:pPr>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Use of </w:t>
      </w:r>
      <w:r w:rsidR="00156A0D" w:rsidRPr="00D344C6">
        <w:rPr>
          <w:rFonts w:ascii="Helvetica" w:eastAsia="Times New Roman" w:hAnsi="Helvetica" w:cs="Times New Roman"/>
          <w:sz w:val="20"/>
          <w:szCs w:val="20"/>
          <w:lang w:eastAsia="en-GB"/>
        </w:rPr>
        <w:t>Reasonable Force</w:t>
      </w:r>
      <w:r>
        <w:rPr>
          <w:rFonts w:ascii="Helvetica" w:eastAsia="Times New Roman" w:hAnsi="Helvetica" w:cs="Times New Roman"/>
          <w:sz w:val="20"/>
          <w:szCs w:val="20"/>
          <w:lang w:eastAsia="en-GB"/>
        </w:rPr>
        <w:t xml:space="preserve"> &amp; Restraint</w:t>
      </w:r>
      <w:r w:rsidR="00156A0D" w:rsidRPr="00D344C6">
        <w:rPr>
          <w:rFonts w:ascii="Helvetica" w:eastAsia="Times New Roman" w:hAnsi="Helvetica" w:cs="Times New Roman"/>
          <w:sz w:val="20"/>
          <w:szCs w:val="20"/>
          <w:lang w:eastAsia="en-GB"/>
        </w:rPr>
        <w:t xml:space="preserve"> Policy </w:t>
      </w:r>
    </w:p>
    <w:p w:rsidR="00156A0D" w:rsidRPr="00D344C6" w:rsidRDefault="00156A0D" w:rsidP="00391EC1">
      <w:pPr>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sidRPr="00D344C6">
        <w:rPr>
          <w:rFonts w:ascii="Helvetica" w:eastAsia="Times New Roman" w:hAnsi="Helvetica" w:cs="Times New Roman"/>
          <w:sz w:val="20"/>
          <w:szCs w:val="20"/>
          <w:lang w:eastAsia="en-GB"/>
        </w:rPr>
        <w:t xml:space="preserve">Search and Confiscation Policy </w:t>
      </w:r>
    </w:p>
    <w:p w:rsidR="00156A0D" w:rsidRPr="00D344C6" w:rsidRDefault="00156A0D" w:rsidP="00391EC1">
      <w:pPr>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sidRPr="00D344C6">
        <w:rPr>
          <w:rFonts w:ascii="Helvetica" w:eastAsia="Times New Roman" w:hAnsi="Helvetica" w:cs="Times New Roman"/>
          <w:sz w:val="20"/>
          <w:szCs w:val="20"/>
          <w:lang w:eastAsia="en-GB"/>
        </w:rPr>
        <w:t xml:space="preserve">Admissions Policy </w:t>
      </w:r>
    </w:p>
    <w:p w:rsidR="00156A0D" w:rsidRPr="00D344C6" w:rsidRDefault="00156A0D" w:rsidP="00391EC1">
      <w:pPr>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sidRPr="00D344C6">
        <w:rPr>
          <w:rFonts w:ascii="Helvetica" w:eastAsia="Times New Roman" w:hAnsi="Helvetica" w:cs="Times New Roman"/>
          <w:sz w:val="20"/>
          <w:szCs w:val="20"/>
          <w:lang w:eastAsia="en-GB"/>
        </w:rPr>
        <w:t xml:space="preserve">Equality Policy </w:t>
      </w:r>
    </w:p>
    <w:p w:rsidR="00156A0D" w:rsidRPr="00D344C6" w:rsidRDefault="00156A0D" w:rsidP="00391EC1">
      <w:pPr>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sidRPr="00D344C6">
        <w:rPr>
          <w:rFonts w:ascii="Helvetica" w:eastAsia="Times New Roman" w:hAnsi="Helvetica" w:cs="Times New Roman"/>
          <w:sz w:val="20"/>
          <w:szCs w:val="20"/>
          <w:lang w:eastAsia="en-GB"/>
        </w:rPr>
        <w:t xml:space="preserve">SEND Policy </w:t>
      </w:r>
    </w:p>
    <w:p w:rsidR="00156A0D" w:rsidRPr="00D344C6" w:rsidRDefault="00156A0D" w:rsidP="00391EC1">
      <w:pPr>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sidRPr="00D344C6">
        <w:rPr>
          <w:rFonts w:ascii="Helvetica" w:eastAsia="Times New Roman" w:hAnsi="Helvetica" w:cs="Times New Roman"/>
          <w:sz w:val="20"/>
          <w:szCs w:val="20"/>
          <w:lang w:eastAsia="en-GB"/>
        </w:rPr>
        <w:t xml:space="preserve">EAL Policy </w:t>
      </w:r>
    </w:p>
    <w:p w:rsidR="00156A0D" w:rsidRPr="00D344C6" w:rsidRDefault="00156A0D" w:rsidP="00391EC1">
      <w:pPr>
        <w:numPr>
          <w:ilvl w:val="0"/>
          <w:numId w:val="23"/>
        </w:numPr>
        <w:spacing w:before="100" w:beforeAutospacing="1" w:after="100" w:afterAutospacing="1" w:line="360" w:lineRule="auto"/>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Drugs and Alcohol</w:t>
      </w:r>
      <w:r w:rsidR="00185C9E">
        <w:rPr>
          <w:rFonts w:ascii="Helvetica" w:eastAsia="Times New Roman" w:hAnsi="Helvetica" w:cs="Times New Roman"/>
          <w:sz w:val="20"/>
          <w:szCs w:val="20"/>
          <w:lang w:eastAsia="en-GB"/>
        </w:rPr>
        <w:t xml:space="preserve"> Misuse</w:t>
      </w:r>
      <w:r>
        <w:rPr>
          <w:rFonts w:ascii="Helvetica" w:eastAsia="Times New Roman" w:hAnsi="Helvetica" w:cs="Times New Roman"/>
          <w:sz w:val="20"/>
          <w:szCs w:val="20"/>
          <w:lang w:eastAsia="en-GB"/>
        </w:rPr>
        <w:t xml:space="preserve"> Policy </w:t>
      </w:r>
    </w:p>
    <w:p w:rsidR="00156A0D" w:rsidRDefault="00156A0D" w:rsidP="00156A0D">
      <w:pPr>
        <w:rPr>
          <w:rFonts w:cstheme="minorHAnsi"/>
        </w:rPr>
      </w:pPr>
    </w:p>
    <w:p w:rsidR="00156A0D" w:rsidRPr="00FB5115" w:rsidRDefault="00156A0D" w:rsidP="00156A0D">
      <w:pPr>
        <w:rPr>
          <w:rFonts w:cstheme="minorHAnsi"/>
        </w:rPr>
      </w:pPr>
    </w:p>
    <w:p w:rsidR="00156A0D" w:rsidRPr="00FB5115" w:rsidRDefault="00156A0D" w:rsidP="00156A0D">
      <w:pPr>
        <w:rPr>
          <w:rFonts w:cstheme="minorHAnsi"/>
        </w:rPr>
      </w:pPr>
    </w:p>
    <w:p w:rsidR="00156A0D" w:rsidRPr="00FB5115" w:rsidRDefault="00156A0D" w:rsidP="00156A0D">
      <w:pPr>
        <w:rPr>
          <w:rFonts w:cstheme="minorHAnsi"/>
        </w:rPr>
        <w:sectPr w:rsidR="00156A0D" w:rsidRPr="00FB5115" w:rsidSect="002421F2">
          <w:pgSz w:w="11900" w:h="16840"/>
          <w:pgMar w:top="1440" w:right="1440" w:bottom="1440" w:left="1440" w:header="708" w:footer="708" w:gutter="0"/>
          <w:cols w:space="708"/>
          <w:docGrid w:linePitch="360"/>
        </w:sectPr>
      </w:pPr>
    </w:p>
    <w:p w:rsidR="00156A0D" w:rsidRPr="00C1490A" w:rsidRDefault="00156A0D" w:rsidP="00C1490A">
      <w:pPr>
        <w:pStyle w:val="Heading1"/>
        <w:rPr>
          <w:b/>
        </w:rPr>
      </w:pPr>
      <w:bookmarkStart w:id="171" w:name="_Toc523825050"/>
      <w:bookmarkStart w:id="172" w:name="_Toc523906719"/>
      <w:bookmarkStart w:id="173" w:name="_Toc523906856"/>
      <w:r w:rsidRPr="00C1490A">
        <w:rPr>
          <w:b/>
        </w:rPr>
        <w:t xml:space="preserve">Appendix 2 </w:t>
      </w:r>
      <w:r w:rsidR="00C1490A">
        <w:rPr>
          <w:b/>
        </w:rPr>
        <w:t xml:space="preserve">- </w:t>
      </w:r>
      <w:r w:rsidRPr="00C1490A">
        <w:rPr>
          <w:b/>
        </w:rPr>
        <w:t>Explanation of Sanctions</w:t>
      </w:r>
      <w:r w:rsidR="00DE387E">
        <w:rPr>
          <w:b/>
        </w:rPr>
        <w:t xml:space="preserve"> &amp; Credits</w:t>
      </w:r>
      <w:bookmarkEnd w:id="171"/>
      <w:bookmarkEnd w:id="172"/>
      <w:bookmarkEnd w:id="173"/>
    </w:p>
    <w:p w:rsidR="00156A0D" w:rsidRDefault="00156A0D" w:rsidP="00156A0D">
      <w:pPr>
        <w:rPr>
          <w:rFonts w:cstheme="minorHAnsi"/>
        </w:rPr>
      </w:pPr>
    </w:p>
    <w:p w:rsidR="00185C9E" w:rsidRPr="00185C9E" w:rsidRDefault="00185C9E" w:rsidP="00156A0D">
      <w:pPr>
        <w:rPr>
          <w:rFonts w:cstheme="minorHAnsi"/>
          <w:b/>
          <w:sz w:val="28"/>
          <w:szCs w:val="21"/>
          <w:u w:val="single"/>
        </w:rPr>
      </w:pPr>
      <w:r w:rsidRPr="00185C9E">
        <w:rPr>
          <w:rFonts w:cstheme="minorHAnsi"/>
          <w:b/>
          <w:sz w:val="28"/>
          <w:szCs w:val="21"/>
          <w:u w:val="single"/>
        </w:rPr>
        <w:t>Credits</w:t>
      </w:r>
    </w:p>
    <w:p w:rsidR="00185C9E" w:rsidRPr="00185C9E" w:rsidRDefault="00185C9E" w:rsidP="00185C9E">
      <w:pPr>
        <w:spacing w:before="100" w:beforeAutospacing="1" w:after="100" w:afterAutospacing="1"/>
        <w:rPr>
          <w:rFonts w:eastAsia="Times New Roman" w:cs="Times New Roman"/>
          <w:sz w:val="21"/>
          <w:szCs w:val="21"/>
        </w:rPr>
      </w:pPr>
      <w:r w:rsidRPr="00185C9E">
        <w:rPr>
          <w:rFonts w:eastAsia="Times New Roman" w:cs="Times New Roman"/>
          <w:b/>
          <w:bCs/>
          <w:color w:val="111114"/>
          <w:sz w:val="21"/>
          <w:szCs w:val="21"/>
        </w:rPr>
        <w:t xml:space="preserve">House Points </w:t>
      </w:r>
    </w:p>
    <w:p w:rsidR="00185C9E" w:rsidRPr="00185C9E" w:rsidRDefault="00185C9E" w:rsidP="00185C9E">
      <w:pPr>
        <w:spacing w:before="100" w:beforeAutospacing="1" w:after="100" w:afterAutospacing="1"/>
        <w:rPr>
          <w:rFonts w:eastAsia="Times New Roman" w:cs="Times New Roman"/>
          <w:sz w:val="21"/>
          <w:szCs w:val="21"/>
        </w:rPr>
      </w:pPr>
      <w:r w:rsidRPr="00185C9E">
        <w:rPr>
          <w:rFonts w:eastAsia="Times New Roman" w:cs="Times New Roman"/>
          <w:color w:val="111114"/>
          <w:sz w:val="21"/>
          <w:szCs w:val="21"/>
        </w:rPr>
        <w:t xml:space="preserve">These are awarded to pupils who produce either an excellent piece of work or who are helpful within the school community. House Points are collected each week in House meetings and accumulated to the House total at the end of term. House Points are not given out in multiples of more than two at a time. House Points are collected and recorded in the “Passport to Success” and each form tutor counts them weekly. The House Point is a ‘stamp’ in the passport and a brief explanation of the reason for that House Point must be given. </w:t>
      </w:r>
      <w:r w:rsidRPr="00185C9E">
        <w:rPr>
          <w:rFonts w:eastAsia="Times New Roman" w:cs="Times New Roman"/>
          <w:b/>
          <w:bCs/>
          <w:color w:val="111114"/>
          <w:sz w:val="21"/>
          <w:szCs w:val="21"/>
        </w:rPr>
        <w:t xml:space="preserve">12 house points equals a Bronze Commendation. </w:t>
      </w:r>
      <w:r w:rsidRPr="00185C9E">
        <w:rPr>
          <w:rFonts w:eastAsia="Times New Roman" w:cs="Times New Roman"/>
          <w:color w:val="111114"/>
          <w:sz w:val="21"/>
          <w:szCs w:val="21"/>
        </w:rPr>
        <w:t xml:space="preserve">Each week the winning house is announced in assembly and will take charge of the house points cup. </w:t>
      </w:r>
    </w:p>
    <w:p w:rsidR="00185C9E" w:rsidRPr="00185C9E" w:rsidRDefault="00185C9E" w:rsidP="00185C9E">
      <w:pPr>
        <w:spacing w:before="100" w:beforeAutospacing="1" w:after="100" w:afterAutospacing="1"/>
        <w:rPr>
          <w:rFonts w:eastAsia="Times New Roman" w:cs="Times New Roman"/>
          <w:sz w:val="21"/>
          <w:szCs w:val="21"/>
        </w:rPr>
      </w:pPr>
      <w:r w:rsidRPr="00185C9E">
        <w:rPr>
          <w:rFonts w:eastAsia="Times New Roman" w:cs="Times New Roman"/>
          <w:b/>
          <w:bCs/>
          <w:color w:val="111114"/>
          <w:sz w:val="21"/>
          <w:szCs w:val="21"/>
        </w:rPr>
        <w:t xml:space="preserve">Commendations </w:t>
      </w:r>
    </w:p>
    <w:p w:rsidR="00185C9E" w:rsidRDefault="00185C9E" w:rsidP="00185C9E">
      <w:pPr>
        <w:spacing w:before="100" w:beforeAutospacing="1" w:after="100" w:afterAutospacing="1"/>
        <w:rPr>
          <w:rFonts w:eastAsia="Times New Roman" w:cs="Times New Roman"/>
          <w:color w:val="111114"/>
          <w:sz w:val="21"/>
          <w:szCs w:val="21"/>
        </w:rPr>
      </w:pPr>
      <w:r w:rsidRPr="00185C9E">
        <w:rPr>
          <w:rFonts w:eastAsia="Times New Roman" w:cs="Times New Roman"/>
          <w:color w:val="111114"/>
          <w:sz w:val="21"/>
          <w:szCs w:val="21"/>
        </w:rPr>
        <w:t xml:space="preserve">A Commendation is awarded to those who produce an outstanding piece of work. Commendations will count towards the House scores. </w:t>
      </w:r>
    </w:p>
    <w:p w:rsidR="00185C9E" w:rsidRDefault="00185C9E" w:rsidP="00185C9E">
      <w:pPr>
        <w:spacing w:before="100" w:beforeAutospacing="1" w:after="100" w:afterAutospacing="1"/>
        <w:rPr>
          <w:rFonts w:eastAsia="Times New Roman" w:cs="Times New Roman"/>
          <w:color w:val="111114"/>
          <w:sz w:val="21"/>
          <w:szCs w:val="21"/>
        </w:rPr>
      </w:pPr>
      <w:r w:rsidRPr="00185C9E">
        <w:rPr>
          <w:rFonts w:eastAsia="Times New Roman" w:cs="Times New Roman"/>
          <w:color w:val="111114"/>
          <w:sz w:val="21"/>
          <w:szCs w:val="21"/>
        </w:rPr>
        <w:t xml:space="preserve">Pupils who gain a 1.5 or better in their assessments automatically gain a commendation. </w:t>
      </w:r>
    </w:p>
    <w:p w:rsidR="00185C9E" w:rsidRPr="00185C9E" w:rsidRDefault="00185C9E" w:rsidP="00185C9E">
      <w:pPr>
        <w:spacing w:before="100" w:beforeAutospacing="1" w:after="100" w:afterAutospacing="1"/>
        <w:rPr>
          <w:rFonts w:eastAsia="Times New Roman" w:cs="Times New Roman"/>
          <w:sz w:val="21"/>
          <w:szCs w:val="21"/>
        </w:rPr>
      </w:pPr>
      <w:r w:rsidRPr="00185C9E">
        <w:rPr>
          <w:rFonts w:eastAsia="Times New Roman" w:cs="Times New Roman"/>
          <w:bCs/>
          <w:color w:val="111114"/>
          <w:sz w:val="21"/>
          <w:szCs w:val="21"/>
        </w:rPr>
        <w:t xml:space="preserve">There are three levels of Commendation: </w:t>
      </w:r>
    </w:p>
    <w:p w:rsidR="00185C9E" w:rsidRPr="00185C9E" w:rsidRDefault="00185C9E" w:rsidP="00185C9E">
      <w:pPr>
        <w:spacing w:before="100" w:beforeAutospacing="1" w:after="100" w:afterAutospacing="1"/>
        <w:rPr>
          <w:rFonts w:eastAsia="Times New Roman" w:cs="Times New Roman"/>
          <w:sz w:val="21"/>
          <w:szCs w:val="21"/>
        </w:rPr>
      </w:pPr>
      <w:r w:rsidRPr="00185C9E">
        <w:rPr>
          <w:rFonts w:eastAsia="Times New Roman" w:cs="Times New Roman"/>
          <w:b/>
          <w:bCs/>
          <w:color w:val="111114"/>
          <w:sz w:val="21"/>
          <w:szCs w:val="21"/>
        </w:rPr>
        <w:t xml:space="preserve">Bronze: </w:t>
      </w:r>
      <w:r>
        <w:rPr>
          <w:rFonts w:eastAsia="Times New Roman" w:cs="Times New Roman"/>
          <w:b/>
          <w:bCs/>
          <w:color w:val="111114"/>
          <w:sz w:val="21"/>
          <w:szCs w:val="21"/>
        </w:rPr>
        <w:tab/>
      </w:r>
      <w:r>
        <w:rPr>
          <w:rFonts w:eastAsia="Times New Roman" w:cs="Times New Roman"/>
          <w:b/>
          <w:bCs/>
          <w:color w:val="111114"/>
          <w:sz w:val="21"/>
          <w:szCs w:val="21"/>
        </w:rPr>
        <w:tab/>
      </w:r>
      <w:r w:rsidRPr="00185C9E">
        <w:rPr>
          <w:rFonts w:eastAsia="Times New Roman" w:cs="Times New Roman"/>
          <w:color w:val="111114"/>
          <w:sz w:val="21"/>
          <w:szCs w:val="21"/>
        </w:rPr>
        <w:t>House Points, Academic, Sports and Arts</w:t>
      </w:r>
      <w:r w:rsidRPr="00185C9E">
        <w:rPr>
          <w:rFonts w:eastAsia="Times New Roman" w:cs="Times New Roman"/>
          <w:color w:val="111114"/>
          <w:sz w:val="21"/>
          <w:szCs w:val="21"/>
        </w:rPr>
        <w:br/>
      </w:r>
      <w:r w:rsidRPr="00185C9E">
        <w:rPr>
          <w:rFonts w:eastAsia="Times New Roman" w:cs="Times New Roman"/>
          <w:b/>
          <w:bCs/>
          <w:color w:val="111114"/>
          <w:sz w:val="21"/>
          <w:szCs w:val="21"/>
        </w:rPr>
        <w:t xml:space="preserve">Silver: </w:t>
      </w:r>
      <w:r>
        <w:rPr>
          <w:rFonts w:eastAsia="Times New Roman" w:cs="Times New Roman"/>
          <w:b/>
          <w:bCs/>
          <w:color w:val="111114"/>
          <w:sz w:val="21"/>
          <w:szCs w:val="21"/>
        </w:rPr>
        <w:tab/>
      </w:r>
      <w:r>
        <w:rPr>
          <w:rFonts w:eastAsia="Times New Roman" w:cs="Times New Roman"/>
          <w:b/>
          <w:bCs/>
          <w:color w:val="111114"/>
          <w:sz w:val="21"/>
          <w:szCs w:val="21"/>
        </w:rPr>
        <w:tab/>
      </w:r>
      <w:r w:rsidRPr="00185C9E">
        <w:rPr>
          <w:rFonts w:eastAsia="Times New Roman" w:cs="Times New Roman"/>
          <w:color w:val="111114"/>
          <w:sz w:val="21"/>
          <w:szCs w:val="21"/>
        </w:rPr>
        <w:t>Community Service, Academic and Sports</w:t>
      </w:r>
      <w:r w:rsidRPr="00185C9E">
        <w:rPr>
          <w:rFonts w:eastAsia="Times New Roman" w:cs="Times New Roman"/>
          <w:color w:val="111114"/>
          <w:sz w:val="21"/>
          <w:szCs w:val="21"/>
        </w:rPr>
        <w:br/>
      </w:r>
      <w:r w:rsidRPr="00185C9E">
        <w:rPr>
          <w:rFonts w:eastAsia="Times New Roman" w:cs="Times New Roman"/>
          <w:b/>
          <w:bCs/>
          <w:color w:val="111114"/>
          <w:sz w:val="21"/>
          <w:szCs w:val="21"/>
        </w:rPr>
        <w:t xml:space="preserve">Gold: </w:t>
      </w:r>
      <w:r>
        <w:rPr>
          <w:rFonts w:eastAsia="Times New Roman" w:cs="Times New Roman"/>
          <w:b/>
          <w:bCs/>
          <w:color w:val="111114"/>
          <w:sz w:val="21"/>
          <w:szCs w:val="21"/>
        </w:rPr>
        <w:tab/>
      </w:r>
      <w:r>
        <w:rPr>
          <w:rFonts w:eastAsia="Times New Roman" w:cs="Times New Roman"/>
          <w:b/>
          <w:bCs/>
          <w:color w:val="111114"/>
          <w:sz w:val="21"/>
          <w:szCs w:val="21"/>
        </w:rPr>
        <w:tab/>
      </w:r>
      <w:r w:rsidRPr="00185C9E">
        <w:rPr>
          <w:rFonts w:eastAsia="Times New Roman" w:cs="Times New Roman"/>
          <w:color w:val="111114"/>
          <w:sz w:val="21"/>
          <w:szCs w:val="21"/>
        </w:rPr>
        <w:t xml:space="preserve">Sustained Level of Performance, Leadership and Academic </w:t>
      </w:r>
      <w:r w:rsidRPr="00185C9E">
        <w:rPr>
          <w:rFonts w:eastAsia="Times New Roman" w:cs="Times New Roman"/>
          <w:b/>
          <w:bCs/>
          <w:color w:val="161616"/>
          <w:sz w:val="21"/>
          <w:szCs w:val="21"/>
        </w:rPr>
        <w:t xml:space="preserve">Colours </w:t>
      </w:r>
    </w:p>
    <w:p w:rsidR="00185C9E" w:rsidRPr="00185C9E" w:rsidRDefault="00185C9E" w:rsidP="00185C9E">
      <w:pPr>
        <w:spacing w:before="100" w:beforeAutospacing="1" w:after="100" w:afterAutospacing="1"/>
        <w:rPr>
          <w:rFonts w:eastAsia="Times New Roman" w:cs="Times New Roman"/>
          <w:sz w:val="21"/>
          <w:szCs w:val="21"/>
        </w:rPr>
      </w:pPr>
      <w:r>
        <w:rPr>
          <w:rFonts w:eastAsia="Times New Roman" w:cs="Times New Roman"/>
          <w:color w:val="161616"/>
          <w:sz w:val="21"/>
          <w:szCs w:val="21"/>
        </w:rPr>
        <w:t>Students</w:t>
      </w:r>
      <w:r w:rsidRPr="00185C9E">
        <w:rPr>
          <w:rFonts w:eastAsia="Times New Roman" w:cs="Times New Roman"/>
          <w:color w:val="161616"/>
          <w:sz w:val="21"/>
          <w:szCs w:val="21"/>
        </w:rPr>
        <w:t xml:space="preserve"> that are selected to represent the County in a sport are awarded school colours and can wear this badge on their blazer </w:t>
      </w:r>
    </w:p>
    <w:p w:rsidR="00185C9E" w:rsidRPr="00185C9E" w:rsidRDefault="00185C9E" w:rsidP="00185C9E">
      <w:pPr>
        <w:spacing w:before="100" w:beforeAutospacing="1" w:after="100" w:afterAutospacing="1"/>
        <w:rPr>
          <w:rFonts w:eastAsia="Times New Roman" w:cs="Times New Roman"/>
          <w:sz w:val="21"/>
          <w:szCs w:val="21"/>
        </w:rPr>
      </w:pPr>
      <w:r w:rsidRPr="00185C9E">
        <w:rPr>
          <w:rFonts w:eastAsia="Times New Roman" w:cs="Times New Roman"/>
          <w:b/>
          <w:bCs/>
          <w:color w:val="161616"/>
          <w:sz w:val="21"/>
          <w:szCs w:val="21"/>
        </w:rPr>
        <w:t xml:space="preserve">Man of the Match </w:t>
      </w:r>
    </w:p>
    <w:p w:rsidR="00185C9E" w:rsidRPr="00185C9E" w:rsidRDefault="00185C9E" w:rsidP="00185C9E">
      <w:pPr>
        <w:spacing w:before="100" w:beforeAutospacing="1" w:after="100" w:afterAutospacing="1"/>
        <w:rPr>
          <w:rFonts w:eastAsia="Times New Roman" w:cs="Times New Roman"/>
          <w:sz w:val="21"/>
          <w:szCs w:val="21"/>
        </w:rPr>
      </w:pPr>
      <w:r>
        <w:rPr>
          <w:rFonts w:eastAsia="Times New Roman" w:cs="Times New Roman"/>
          <w:color w:val="161616"/>
          <w:sz w:val="21"/>
          <w:szCs w:val="21"/>
        </w:rPr>
        <w:t>Students</w:t>
      </w:r>
      <w:r w:rsidRPr="00185C9E">
        <w:rPr>
          <w:rFonts w:eastAsia="Times New Roman" w:cs="Times New Roman"/>
          <w:color w:val="161616"/>
          <w:sz w:val="21"/>
          <w:szCs w:val="21"/>
        </w:rPr>
        <w:t xml:space="preserve"> who perform well in a sporting fixture may be nominated by their team-mates for the ‘Man of the Match’ award for which they will receive a medal in assembly. </w:t>
      </w:r>
    </w:p>
    <w:p w:rsidR="00185C9E" w:rsidRPr="00185C9E" w:rsidRDefault="00185C9E" w:rsidP="00185C9E">
      <w:pPr>
        <w:spacing w:before="100" w:beforeAutospacing="1" w:after="100" w:afterAutospacing="1"/>
        <w:rPr>
          <w:rFonts w:eastAsia="Times New Roman" w:cs="Times New Roman"/>
          <w:sz w:val="21"/>
          <w:szCs w:val="21"/>
        </w:rPr>
      </w:pPr>
      <w:r w:rsidRPr="00185C9E">
        <w:rPr>
          <w:rFonts w:eastAsia="Times New Roman" w:cs="Times New Roman"/>
          <w:b/>
          <w:bCs/>
          <w:color w:val="161616"/>
          <w:sz w:val="21"/>
          <w:szCs w:val="21"/>
        </w:rPr>
        <w:t xml:space="preserve">Badge System </w:t>
      </w:r>
    </w:p>
    <w:p w:rsidR="00185C9E" w:rsidRDefault="00185C9E" w:rsidP="00185C9E">
      <w:pPr>
        <w:spacing w:before="100" w:beforeAutospacing="1" w:after="100" w:afterAutospacing="1"/>
        <w:rPr>
          <w:rFonts w:eastAsia="Times New Roman" w:cs="Times New Roman"/>
          <w:sz w:val="21"/>
          <w:szCs w:val="21"/>
        </w:rPr>
      </w:pPr>
      <w:r w:rsidRPr="00185C9E">
        <w:rPr>
          <w:rFonts w:eastAsia="Times New Roman" w:cs="Times New Roman"/>
          <w:sz w:val="21"/>
          <w:szCs w:val="21"/>
        </w:rPr>
        <w:t xml:space="preserve">In addition to earning house points, </w:t>
      </w:r>
      <w:r>
        <w:rPr>
          <w:rFonts w:eastAsia="Times New Roman" w:cs="Times New Roman"/>
          <w:sz w:val="21"/>
          <w:szCs w:val="21"/>
        </w:rPr>
        <w:t>students</w:t>
      </w:r>
      <w:r w:rsidRPr="00185C9E">
        <w:rPr>
          <w:rFonts w:eastAsia="Times New Roman" w:cs="Times New Roman"/>
          <w:sz w:val="21"/>
          <w:szCs w:val="21"/>
        </w:rPr>
        <w:t xml:space="preserve"> can also able to earn points that count towards badges that are worn on the blazer. </w:t>
      </w:r>
    </w:p>
    <w:p w:rsidR="00185C9E" w:rsidRPr="00185C9E" w:rsidRDefault="00185C9E" w:rsidP="00204E9A">
      <w:pPr>
        <w:pStyle w:val="ListParagraph"/>
        <w:numPr>
          <w:ilvl w:val="0"/>
          <w:numId w:val="48"/>
        </w:numPr>
        <w:spacing w:before="100" w:beforeAutospacing="1" w:after="100" w:afterAutospacing="1"/>
        <w:rPr>
          <w:rFonts w:eastAsia="Times New Roman" w:cs="Times New Roman"/>
          <w:b/>
          <w:bCs/>
          <w:sz w:val="21"/>
          <w:szCs w:val="21"/>
        </w:rPr>
      </w:pPr>
      <w:r w:rsidRPr="00185C9E">
        <w:rPr>
          <w:rFonts w:eastAsia="Times New Roman" w:cs="Times New Roman"/>
          <w:b/>
          <w:bCs/>
          <w:sz w:val="21"/>
          <w:szCs w:val="21"/>
        </w:rPr>
        <w:t>Positive events</w:t>
      </w:r>
    </w:p>
    <w:p w:rsidR="00185C9E" w:rsidRDefault="00185C9E" w:rsidP="00185C9E">
      <w:pPr>
        <w:spacing w:before="100" w:beforeAutospacing="1" w:after="100" w:afterAutospacing="1"/>
        <w:rPr>
          <w:rFonts w:eastAsia="Times New Roman" w:cs="Times New Roman"/>
          <w:sz w:val="21"/>
          <w:szCs w:val="21"/>
        </w:rPr>
      </w:pPr>
      <w:r w:rsidRPr="00185C9E">
        <w:rPr>
          <w:rFonts w:eastAsia="Times New Roman" w:cs="Times New Roman"/>
          <w:sz w:val="21"/>
          <w:szCs w:val="21"/>
        </w:rPr>
        <w:t>As they take part in school life, they earn points for positive events – for example attending access time, playing for a school team, performing in assembly, earning a co</w:t>
      </w:r>
      <w:r>
        <w:rPr>
          <w:rFonts w:eastAsia="Times New Roman" w:cs="Times New Roman"/>
          <w:sz w:val="21"/>
          <w:szCs w:val="21"/>
        </w:rPr>
        <w:t>mmendation.</w:t>
      </w:r>
    </w:p>
    <w:p w:rsidR="00185C9E" w:rsidRPr="00185C9E" w:rsidRDefault="00185C9E" w:rsidP="00204E9A">
      <w:pPr>
        <w:pStyle w:val="NoSpacing"/>
        <w:numPr>
          <w:ilvl w:val="0"/>
          <w:numId w:val="47"/>
        </w:numPr>
        <w:rPr>
          <w:sz w:val="21"/>
          <w:szCs w:val="21"/>
        </w:rPr>
      </w:pPr>
      <w:r w:rsidRPr="00185C9E">
        <w:rPr>
          <w:sz w:val="21"/>
          <w:szCs w:val="21"/>
        </w:rPr>
        <w:t xml:space="preserve">Upon earning 25 points they earn a </w:t>
      </w:r>
      <w:r>
        <w:rPr>
          <w:sz w:val="21"/>
          <w:szCs w:val="21"/>
        </w:rPr>
        <w:t>bronze badge</w:t>
      </w:r>
    </w:p>
    <w:p w:rsidR="00185C9E" w:rsidRPr="00185C9E" w:rsidRDefault="00185C9E" w:rsidP="00204E9A">
      <w:pPr>
        <w:pStyle w:val="NoSpacing"/>
        <w:numPr>
          <w:ilvl w:val="0"/>
          <w:numId w:val="47"/>
        </w:numPr>
        <w:rPr>
          <w:sz w:val="21"/>
          <w:szCs w:val="21"/>
        </w:rPr>
      </w:pPr>
      <w:r w:rsidRPr="00185C9E">
        <w:rPr>
          <w:sz w:val="21"/>
          <w:szCs w:val="21"/>
        </w:rPr>
        <w:t>Upon earning 75 points they earn a silver</w:t>
      </w:r>
      <w:r>
        <w:rPr>
          <w:sz w:val="21"/>
          <w:szCs w:val="21"/>
        </w:rPr>
        <w:t xml:space="preserve"> badge</w:t>
      </w:r>
    </w:p>
    <w:p w:rsidR="00185C9E" w:rsidRPr="00185C9E" w:rsidRDefault="00185C9E" w:rsidP="00204E9A">
      <w:pPr>
        <w:pStyle w:val="NoSpacing"/>
        <w:numPr>
          <w:ilvl w:val="0"/>
          <w:numId w:val="47"/>
        </w:numPr>
        <w:rPr>
          <w:sz w:val="21"/>
          <w:szCs w:val="21"/>
        </w:rPr>
      </w:pPr>
      <w:r w:rsidRPr="00185C9E">
        <w:rPr>
          <w:sz w:val="21"/>
          <w:szCs w:val="21"/>
        </w:rPr>
        <w:t>Upon earning 125 points they earn a gold</w:t>
      </w:r>
      <w:r>
        <w:rPr>
          <w:sz w:val="21"/>
          <w:szCs w:val="21"/>
        </w:rPr>
        <w:t xml:space="preserve"> badge</w:t>
      </w:r>
    </w:p>
    <w:p w:rsidR="00185C9E" w:rsidRPr="00185C9E" w:rsidRDefault="00185C9E" w:rsidP="00185C9E">
      <w:pPr>
        <w:spacing w:before="100" w:beforeAutospacing="1" w:after="100" w:afterAutospacing="1"/>
        <w:rPr>
          <w:rFonts w:eastAsia="Times New Roman" w:cs="Times New Roman"/>
          <w:bCs/>
          <w:sz w:val="21"/>
          <w:szCs w:val="21"/>
        </w:rPr>
      </w:pPr>
      <w:r w:rsidRPr="00185C9E">
        <w:rPr>
          <w:rFonts w:eastAsia="Times New Roman" w:cs="Times New Roman"/>
          <w:bCs/>
          <w:sz w:val="21"/>
          <w:szCs w:val="21"/>
        </w:rPr>
        <w:t>They way in which students can be awarded points for positive behaviour is as follows</w:t>
      </w:r>
    </w:p>
    <w:tbl>
      <w:tblPr>
        <w:tblStyle w:val="TableGrid"/>
        <w:tblW w:w="0" w:type="auto"/>
        <w:jc w:val="center"/>
        <w:tblLook w:val="04A0" w:firstRow="1" w:lastRow="0" w:firstColumn="1" w:lastColumn="0" w:noHBand="0" w:noVBand="1"/>
      </w:tblPr>
      <w:tblGrid>
        <w:gridCol w:w="3397"/>
        <w:gridCol w:w="2127"/>
      </w:tblGrid>
      <w:tr w:rsidR="00185C9E" w:rsidRPr="00185C9E" w:rsidTr="00185C9E">
        <w:trPr>
          <w:jc w:val="center"/>
        </w:trPr>
        <w:tc>
          <w:tcPr>
            <w:tcW w:w="3397" w:type="dxa"/>
          </w:tcPr>
          <w:p w:rsidR="00185C9E" w:rsidRPr="00185C9E" w:rsidRDefault="00185C9E" w:rsidP="00185C9E">
            <w:pPr>
              <w:jc w:val="center"/>
              <w:rPr>
                <w:rFonts w:ascii="Calibri" w:eastAsia="Times New Roman" w:hAnsi="Calibri" w:cs="Times New Roman"/>
                <w:b/>
                <w:color w:val="000000"/>
                <w:sz w:val="21"/>
                <w:szCs w:val="21"/>
              </w:rPr>
            </w:pPr>
            <w:r w:rsidRPr="00185C9E">
              <w:rPr>
                <w:rFonts w:ascii="Calibri" w:eastAsia="Times New Roman" w:hAnsi="Calibri" w:cs="Times New Roman"/>
                <w:b/>
                <w:color w:val="000000"/>
                <w:sz w:val="21"/>
                <w:szCs w:val="21"/>
              </w:rPr>
              <w:t>Action</w:t>
            </w:r>
          </w:p>
        </w:tc>
        <w:tc>
          <w:tcPr>
            <w:tcW w:w="2127" w:type="dxa"/>
          </w:tcPr>
          <w:p w:rsidR="00185C9E" w:rsidRPr="00185C9E" w:rsidRDefault="00185C9E" w:rsidP="00185C9E">
            <w:pPr>
              <w:jc w:val="center"/>
              <w:rPr>
                <w:rFonts w:ascii="Calibri" w:eastAsia="Times New Roman" w:hAnsi="Calibri" w:cs="Times New Roman"/>
                <w:b/>
                <w:color w:val="000000"/>
                <w:sz w:val="21"/>
                <w:szCs w:val="21"/>
              </w:rPr>
            </w:pPr>
            <w:r w:rsidRPr="00185C9E">
              <w:rPr>
                <w:rFonts w:ascii="Calibri" w:eastAsia="Times New Roman" w:hAnsi="Calibri" w:cs="Times New Roman"/>
                <w:b/>
                <w:color w:val="000000"/>
                <w:sz w:val="21"/>
                <w:szCs w:val="21"/>
              </w:rPr>
              <w:t>Points awarded</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Good Manners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Access Time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Charity Event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5</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Politeness/good manners</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Community Service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5</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Weekend Tutorial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5</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Good work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Internationalism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School Colours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5</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Representing school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5</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Player of Match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5</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Player in Match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Commendation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10</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Team Captain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5</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Performed in assembly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10</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Top 5 attitude to learning score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10</w:t>
            </w:r>
          </w:p>
        </w:tc>
      </w:tr>
      <w:tr w:rsidR="00185C9E" w:rsidRPr="00185C9E" w:rsidTr="00185C9E">
        <w:trPr>
          <w:jc w:val="center"/>
        </w:trPr>
        <w:tc>
          <w:tcPr>
            <w:tcW w:w="3397" w:type="dxa"/>
          </w:tcPr>
          <w:p w:rsidR="00185C9E" w:rsidRPr="00185C9E" w:rsidRDefault="00185C9E" w:rsidP="00255DE5">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House point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1</w:t>
            </w:r>
          </w:p>
        </w:tc>
      </w:tr>
    </w:tbl>
    <w:p w:rsidR="00185C9E" w:rsidRPr="00185C9E" w:rsidRDefault="00185C9E" w:rsidP="00204E9A">
      <w:pPr>
        <w:pStyle w:val="ListParagraph"/>
        <w:numPr>
          <w:ilvl w:val="0"/>
          <w:numId w:val="48"/>
        </w:numPr>
        <w:spacing w:before="100" w:beforeAutospacing="1" w:after="100" w:afterAutospacing="1"/>
        <w:rPr>
          <w:rFonts w:eastAsia="Times New Roman" w:cs="Times New Roman"/>
          <w:b/>
          <w:sz w:val="21"/>
          <w:szCs w:val="21"/>
        </w:rPr>
      </w:pPr>
      <w:r w:rsidRPr="00185C9E">
        <w:rPr>
          <w:rFonts w:eastAsia="Times New Roman" w:cs="Times New Roman"/>
          <w:b/>
          <w:sz w:val="21"/>
          <w:szCs w:val="21"/>
        </w:rPr>
        <w:t>Negative events</w:t>
      </w:r>
    </w:p>
    <w:p w:rsidR="00185C9E" w:rsidRPr="00185C9E" w:rsidRDefault="00185C9E" w:rsidP="00185C9E">
      <w:pPr>
        <w:spacing w:before="100" w:beforeAutospacing="1" w:after="100" w:afterAutospacing="1"/>
        <w:rPr>
          <w:rFonts w:eastAsia="Times New Roman" w:cs="Times New Roman"/>
          <w:sz w:val="21"/>
          <w:szCs w:val="21"/>
        </w:rPr>
      </w:pPr>
      <w:r w:rsidRPr="00185C9E">
        <w:rPr>
          <w:rFonts w:eastAsia="Times New Roman" w:cs="Times New Roman"/>
          <w:sz w:val="21"/>
          <w:szCs w:val="21"/>
        </w:rPr>
        <w:t xml:space="preserve">In addition to earning points towards the next level of badge, </w:t>
      </w:r>
      <w:r>
        <w:rPr>
          <w:rFonts w:eastAsia="Times New Roman" w:cs="Times New Roman"/>
          <w:sz w:val="21"/>
          <w:szCs w:val="21"/>
        </w:rPr>
        <w:t>students</w:t>
      </w:r>
      <w:r w:rsidRPr="00185C9E">
        <w:rPr>
          <w:rFonts w:eastAsia="Times New Roman" w:cs="Times New Roman"/>
          <w:sz w:val="21"/>
          <w:szCs w:val="21"/>
        </w:rPr>
        <w:t xml:space="preserve"> can also lose them for negative actions which would move them down the levels. These are listed below: </w:t>
      </w:r>
    </w:p>
    <w:tbl>
      <w:tblPr>
        <w:tblStyle w:val="TableGrid"/>
        <w:tblW w:w="0" w:type="auto"/>
        <w:jc w:val="center"/>
        <w:tblLook w:val="04A0" w:firstRow="1" w:lastRow="0" w:firstColumn="1" w:lastColumn="0" w:noHBand="0" w:noVBand="1"/>
      </w:tblPr>
      <w:tblGrid>
        <w:gridCol w:w="3397"/>
        <w:gridCol w:w="2127"/>
      </w:tblGrid>
      <w:tr w:rsidR="00185C9E" w:rsidRPr="00185C9E" w:rsidTr="00185C9E">
        <w:trPr>
          <w:jc w:val="center"/>
        </w:trPr>
        <w:tc>
          <w:tcPr>
            <w:tcW w:w="3397" w:type="dxa"/>
          </w:tcPr>
          <w:p w:rsidR="00185C9E" w:rsidRPr="00185C9E" w:rsidRDefault="00185C9E" w:rsidP="00A24704">
            <w:pPr>
              <w:rPr>
                <w:rFonts w:ascii="Calibri" w:eastAsia="Times New Roman" w:hAnsi="Calibri" w:cs="Times New Roman"/>
                <w:b/>
                <w:color w:val="000000"/>
                <w:sz w:val="21"/>
                <w:szCs w:val="21"/>
              </w:rPr>
            </w:pPr>
            <w:r w:rsidRPr="00185C9E">
              <w:rPr>
                <w:rFonts w:ascii="Calibri" w:eastAsia="Times New Roman" w:hAnsi="Calibri" w:cs="Times New Roman"/>
                <w:b/>
                <w:color w:val="000000"/>
                <w:sz w:val="21"/>
                <w:szCs w:val="21"/>
              </w:rPr>
              <w:t>Action</w:t>
            </w:r>
          </w:p>
        </w:tc>
        <w:tc>
          <w:tcPr>
            <w:tcW w:w="2127" w:type="dxa"/>
          </w:tcPr>
          <w:p w:rsidR="00185C9E" w:rsidRPr="00185C9E" w:rsidRDefault="00185C9E" w:rsidP="00A24704">
            <w:pPr>
              <w:rPr>
                <w:rFonts w:ascii="Calibri" w:eastAsia="Times New Roman" w:hAnsi="Calibri" w:cs="Times New Roman"/>
                <w:b/>
                <w:color w:val="000000"/>
                <w:sz w:val="21"/>
                <w:szCs w:val="21"/>
              </w:rPr>
            </w:pPr>
            <w:r w:rsidRPr="00185C9E">
              <w:rPr>
                <w:rFonts w:ascii="Calibri" w:eastAsia="Times New Roman" w:hAnsi="Calibri" w:cs="Times New Roman"/>
                <w:b/>
                <w:color w:val="000000"/>
                <w:sz w:val="21"/>
                <w:szCs w:val="21"/>
              </w:rPr>
              <w:t xml:space="preserve">Points deducted </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Inadequate work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Negative behaviour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Uniform/Equip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Red Card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Weekday Detention</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-5</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Use of phone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Poor manners</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Missed Detention</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-3</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Plagiarism/cheating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-15</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Smokers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-20</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Bullying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-20</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Community service Detention</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-10</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Green Card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-10</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Sunday Detention</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-10</w:t>
            </w:r>
          </w:p>
        </w:tc>
      </w:tr>
      <w:tr w:rsidR="00185C9E" w:rsidRPr="00185C9E" w:rsidTr="00185C9E">
        <w:trPr>
          <w:jc w:val="center"/>
        </w:trPr>
        <w:tc>
          <w:tcPr>
            <w:tcW w:w="3397" w:type="dxa"/>
          </w:tcPr>
          <w:p w:rsidR="00185C9E" w:rsidRPr="00185C9E" w:rsidRDefault="00185C9E" w:rsidP="00A24704">
            <w:pPr>
              <w:rPr>
                <w:rFonts w:ascii="Times New Roman" w:eastAsia="Times New Roman" w:hAnsi="Times New Roman" w:cs="Times New Roman"/>
                <w:color w:val="000000"/>
                <w:sz w:val="21"/>
                <w:szCs w:val="21"/>
              </w:rPr>
            </w:pPr>
            <w:r w:rsidRPr="00185C9E">
              <w:rPr>
                <w:rFonts w:ascii="Calibri" w:eastAsia="Times New Roman" w:hAnsi="Calibri" w:cs="Times New Roman"/>
                <w:color w:val="000000"/>
                <w:sz w:val="21"/>
                <w:szCs w:val="21"/>
              </w:rPr>
              <w:t xml:space="preserve">Illegal substances </w:t>
            </w:r>
          </w:p>
        </w:tc>
        <w:tc>
          <w:tcPr>
            <w:tcW w:w="2127" w:type="dxa"/>
          </w:tcPr>
          <w:p w:rsidR="00185C9E" w:rsidRPr="00185C9E" w:rsidRDefault="00185C9E" w:rsidP="00185C9E">
            <w:pPr>
              <w:jc w:val="center"/>
              <w:rPr>
                <w:rFonts w:ascii="Calibri" w:eastAsia="Times New Roman" w:hAnsi="Calibri" w:cs="Times New Roman"/>
                <w:color w:val="000000"/>
                <w:sz w:val="21"/>
                <w:szCs w:val="21"/>
              </w:rPr>
            </w:pPr>
            <w:r w:rsidRPr="00185C9E">
              <w:rPr>
                <w:rFonts w:ascii="Calibri" w:eastAsia="Times New Roman" w:hAnsi="Calibri" w:cs="Times New Roman"/>
                <w:color w:val="000000"/>
                <w:sz w:val="21"/>
                <w:szCs w:val="21"/>
              </w:rPr>
              <w:t>-20</w:t>
            </w:r>
          </w:p>
        </w:tc>
      </w:tr>
    </w:tbl>
    <w:p w:rsidR="00185C9E" w:rsidRPr="00185C9E" w:rsidRDefault="00185C9E" w:rsidP="00185C9E">
      <w:pPr>
        <w:spacing w:before="100" w:beforeAutospacing="1" w:after="100" w:afterAutospacing="1"/>
        <w:rPr>
          <w:rFonts w:eastAsia="Times New Roman" w:cs="Times New Roman"/>
          <w:b/>
          <w:sz w:val="21"/>
          <w:szCs w:val="21"/>
        </w:rPr>
      </w:pPr>
    </w:p>
    <w:p w:rsidR="00185C9E" w:rsidRDefault="00185C9E" w:rsidP="00156A0D">
      <w:pPr>
        <w:rPr>
          <w:rFonts w:cstheme="minorHAnsi"/>
        </w:rPr>
      </w:pPr>
    </w:p>
    <w:p w:rsidR="00185C9E" w:rsidRDefault="00185C9E" w:rsidP="00156A0D">
      <w:pPr>
        <w:rPr>
          <w:rFonts w:cstheme="minorHAnsi"/>
          <w:b/>
          <w:u w:val="single"/>
        </w:rPr>
        <w:sectPr w:rsidR="00185C9E" w:rsidSect="002421F2">
          <w:headerReference w:type="even" r:id="rId10"/>
          <w:headerReference w:type="default" r:id="rId11"/>
          <w:headerReference w:type="first" r:id="rId12"/>
          <w:pgSz w:w="11900" w:h="16840"/>
          <w:pgMar w:top="1440" w:right="1440" w:bottom="1440" w:left="1440" w:header="708" w:footer="708" w:gutter="0"/>
          <w:cols w:space="708"/>
          <w:docGrid w:linePitch="360"/>
        </w:sectPr>
      </w:pPr>
    </w:p>
    <w:p w:rsidR="00DE387E" w:rsidRPr="00185C9E" w:rsidRDefault="00DE387E" w:rsidP="00156A0D">
      <w:pPr>
        <w:rPr>
          <w:rFonts w:cstheme="minorHAnsi"/>
          <w:b/>
          <w:sz w:val="28"/>
          <w:u w:val="single"/>
        </w:rPr>
      </w:pPr>
      <w:r w:rsidRPr="00185C9E">
        <w:rPr>
          <w:rFonts w:cstheme="minorHAnsi"/>
          <w:b/>
          <w:sz w:val="28"/>
          <w:u w:val="single"/>
        </w:rPr>
        <w:t>Sanctions</w:t>
      </w:r>
    </w:p>
    <w:p w:rsidR="00DE387E" w:rsidRPr="00FB5115" w:rsidRDefault="00DE387E" w:rsidP="00156A0D">
      <w:pPr>
        <w:rPr>
          <w:rFonts w:cstheme="minorHAnsi"/>
        </w:rPr>
      </w:pPr>
    </w:p>
    <w:p w:rsidR="00156A0D" w:rsidRPr="00FB5115" w:rsidRDefault="00156A0D" w:rsidP="00156A0D">
      <w:pPr>
        <w:rPr>
          <w:rFonts w:cstheme="minorHAnsi"/>
          <w:b/>
          <w:sz w:val="20"/>
          <w:szCs w:val="20"/>
        </w:rPr>
      </w:pPr>
      <w:r w:rsidRPr="00FB5115">
        <w:rPr>
          <w:rFonts w:cstheme="minorHAnsi"/>
          <w:b/>
          <w:sz w:val="20"/>
          <w:szCs w:val="20"/>
        </w:rPr>
        <w:t>(A)</w:t>
      </w:r>
      <w:r w:rsidRPr="00FB5115">
        <w:rPr>
          <w:rFonts w:eastAsia="Arial" w:cstheme="minorHAnsi"/>
          <w:b/>
          <w:sz w:val="20"/>
          <w:szCs w:val="20"/>
        </w:rPr>
        <w:t xml:space="preserve"> </w:t>
      </w:r>
      <w:r w:rsidR="00931950">
        <w:rPr>
          <w:rFonts w:eastAsia="Arial" w:cstheme="minorHAnsi"/>
          <w:b/>
          <w:sz w:val="20"/>
          <w:szCs w:val="20"/>
        </w:rPr>
        <w:t>Subject</w:t>
      </w:r>
      <w:r w:rsidRPr="00FB5115">
        <w:rPr>
          <w:rFonts w:cstheme="minorHAnsi"/>
          <w:b/>
          <w:sz w:val="20"/>
          <w:szCs w:val="20"/>
        </w:rPr>
        <w:t xml:space="preserve"> Detention  </w:t>
      </w:r>
      <w:r w:rsidRPr="00FB5115">
        <w:rPr>
          <w:rFonts w:cstheme="minorHAnsi"/>
          <w:b/>
          <w:sz w:val="20"/>
          <w:szCs w:val="20"/>
        </w:rPr>
        <w:tab/>
      </w:r>
    </w:p>
    <w:p w:rsidR="00156A0D" w:rsidRPr="00FB5115" w:rsidRDefault="00156A0D" w:rsidP="00391EC1">
      <w:pPr>
        <w:numPr>
          <w:ilvl w:val="0"/>
          <w:numId w:val="16"/>
        </w:numPr>
        <w:spacing w:after="5" w:line="249" w:lineRule="auto"/>
        <w:ind w:hanging="360"/>
        <w:jc w:val="both"/>
        <w:rPr>
          <w:rFonts w:cstheme="minorHAnsi"/>
          <w:sz w:val="20"/>
          <w:szCs w:val="20"/>
        </w:rPr>
      </w:pPr>
      <w:r>
        <w:rPr>
          <w:rFonts w:cstheme="minorHAnsi"/>
          <w:sz w:val="20"/>
          <w:szCs w:val="20"/>
        </w:rPr>
        <w:t xml:space="preserve">A </w:t>
      </w:r>
      <w:r w:rsidR="00931950">
        <w:rPr>
          <w:rFonts w:cstheme="minorHAnsi"/>
          <w:sz w:val="20"/>
          <w:szCs w:val="20"/>
        </w:rPr>
        <w:t>Subject</w:t>
      </w:r>
      <w:r w:rsidR="00C975CB">
        <w:rPr>
          <w:rFonts w:cstheme="minorHAnsi"/>
          <w:sz w:val="20"/>
          <w:szCs w:val="20"/>
        </w:rPr>
        <w:t xml:space="preserve"> </w:t>
      </w:r>
      <w:r w:rsidRPr="00FB5115">
        <w:rPr>
          <w:rFonts w:cstheme="minorHAnsi"/>
          <w:sz w:val="20"/>
          <w:szCs w:val="20"/>
        </w:rPr>
        <w:t>Detention is given to a Student if they fail to meet the expectations of their subject teacher</w:t>
      </w:r>
      <w:r>
        <w:rPr>
          <w:rFonts w:cstheme="minorHAnsi"/>
          <w:sz w:val="20"/>
          <w:szCs w:val="20"/>
        </w:rPr>
        <w:t xml:space="preserve"> (this includes Clubs,</w:t>
      </w:r>
      <w:r w:rsidR="00C975CB">
        <w:rPr>
          <w:rFonts w:cstheme="minorHAnsi"/>
          <w:sz w:val="20"/>
          <w:szCs w:val="20"/>
        </w:rPr>
        <w:t xml:space="preserve"> Societies and Weekend lessons)</w:t>
      </w:r>
      <w:r w:rsidRPr="00FB5115">
        <w:rPr>
          <w:rFonts w:cstheme="minorHAnsi"/>
          <w:sz w:val="20"/>
          <w:szCs w:val="20"/>
        </w:rPr>
        <w:t xml:space="preserve">. This can include incomplete work, or work of a poor standard.  </w:t>
      </w:r>
    </w:p>
    <w:p w:rsidR="00156A0D" w:rsidRPr="00FB5115" w:rsidRDefault="00156A0D" w:rsidP="00391EC1">
      <w:pPr>
        <w:numPr>
          <w:ilvl w:val="0"/>
          <w:numId w:val="16"/>
        </w:numPr>
        <w:spacing w:after="5" w:line="249" w:lineRule="auto"/>
        <w:ind w:hanging="360"/>
        <w:jc w:val="both"/>
        <w:rPr>
          <w:rFonts w:cstheme="minorHAnsi"/>
          <w:sz w:val="20"/>
          <w:szCs w:val="20"/>
        </w:rPr>
      </w:pPr>
      <w:r w:rsidRPr="00FB5115">
        <w:rPr>
          <w:rFonts w:cstheme="minorHAnsi"/>
          <w:sz w:val="20"/>
          <w:szCs w:val="20"/>
        </w:rPr>
        <w:t xml:space="preserve">Teacher’s Detention takes place in the classroom of the subject teacher after school (i.e. from 1645hrs) on a day of the teacher’s choosing. It may also take place with another teacher from within that academic department. The Student will be informed of when they are expected to attend. </w:t>
      </w:r>
    </w:p>
    <w:p w:rsidR="00156A0D" w:rsidRPr="000D1BDB" w:rsidRDefault="00156A0D" w:rsidP="00391EC1">
      <w:pPr>
        <w:numPr>
          <w:ilvl w:val="0"/>
          <w:numId w:val="16"/>
        </w:numPr>
        <w:spacing w:after="5" w:line="249" w:lineRule="auto"/>
        <w:jc w:val="both"/>
        <w:rPr>
          <w:rFonts w:cstheme="minorHAnsi"/>
          <w:sz w:val="20"/>
          <w:szCs w:val="20"/>
        </w:rPr>
      </w:pPr>
      <w:r w:rsidRPr="00FB5115">
        <w:rPr>
          <w:rFonts w:cstheme="minorHAnsi"/>
          <w:sz w:val="20"/>
          <w:szCs w:val="20"/>
        </w:rPr>
        <w:t xml:space="preserve">If the Teacher’s Detention not completed to a satisfactory standard, or if they miss the extra work sanction, the Student will then be placed in a </w:t>
      </w:r>
      <w:r>
        <w:rPr>
          <w:rFonts w:cstheme="minorHAnsi"/>
          <w:sz w:val="20"/>
          <w:szCs w:val="20"/>
        </w:rPr>
        <w:t>Manager’s</w:t>
      </w:r>
      <w:r w:rsidRPr="00FB5115">
        <w:rPr>
          <w:rFonts w:cstheme="minorHAnsi"/>
          <w:sz w:val="20"/>
          <w:szCs w:val="20"/>
        </w:rPr>
        <w:t xml:space="preserve"> detention. </w:t>
      </w:r>
    </w:p>
    <w:p w:rsidR="00156A0D" w:rsidRPr="00FB5115" w:rsidRDefault="00156A0D" w:rsidP="00156A0D">
      <w:pPr>
        <w:spacing w:line="259" w:lineRule="auto"/>
        <w:rPr>
          <w:rFonts w:cstheme="minorHAnsi"/>
          <w:sz w:val="20"/>
          <w:szCs w:val="20"/>
        </w:rPr>
      </w:pPr>
    </w:p>
    <w:p w:rsidR="00156A0D" w:rsidRPr="00FB5115" w:rsidRDefault="00156A0D" w:rsidP="00156A0D">
      <w:pPr>
        <w:spacing w:line="259" w:lineRule="auto"/>
        <w:rPr>
          <w:rFonts w:cstheme="minorHAnsi"/>
          <w:b/>
          <w:sz w:val="20"/>
          <w:szCs w:val="20"/>
        </w:rPr>
      </w:pPr>
      <w:r>
        <w:rPr>
          <w:rFonts w:cstheme="minorHAnsi"/>
          <w:b/>
          <w:sz w:val="20"/>
          <w:szCs w:val="20"/>
        </w:rPr>
        <w:t>(b</w:t>
      </w:r>
      <w:r w:rsidRPr="00FB5115">
        <w:rPr>
          <w:rFonts w:cstheme="minorHAnsi"/>
          <w:b/>
          <w:sz w:val="20"/>
          <w:szCs w:val="20"/>
        </w:rPr>
        <w:t xml:space="preserve">) Manager’s Detention </w:t>
      </w:r>
    </w:p>
    <w:p w:rsidR="00156A0D" w:rsidRDefault="00156A0D" w:rsidP="00391EC1">
      <w:pPr>
        <w:numPr>
          <w:ilvl w:val="0"/>
          <w:numId w:val="20"/>
        </w:numPr>
        <w:spacing w:after="44" w:line="249" w:lineRule="auto"/>
        <w:ind w:hanging="360"/>
        <w:jc w:val="both"/>
        <w:rPr>
          <w:rFonts w:cstheme="minorHAnsi"/>
          <w:sz w:val="20"/>
          <w:szCs w:val="20"/>
        </w:rPr>
      </w:pPr>
      <w:r w:rsidRPr="00FB5115">
        <w:rPr>
          <w:rFonts w:cstheme="minorHAnsi"/>
          <w:sz w:val="20"/>
          <w:szCs w:val="20"/>
        </w:rPr>
        <w:t>Manager’s detentions are held on Monday, Tuesday, Thursday and F</w:t>
      </w:r>
      <w:r>
        <w:rPr>
          <w:rFonts w:cstheme="minorHAnsi"/>
          <w:sz w:val="20"/>
          <w:szCs w:val="20"/>
        </w:rPr>
        <w:t>riday nights from 1645hrs – 1745</w:t>
      </w:r>
      <w:r w:rsidRPr="00FB5115">
        <w:rPr>
          <w:rFonts w:cstheme="minorHAnsi"/>
          <w:sz w:val="20"/>
          <w:szCs w:val="20"/>
        </w:rPr>
        <w:t xml:space="preserve">hrs </w:t>
      </w:r>
      <w:r>
        <w:rPr>
          <w:rFonts w:cstheme="minorHAnsi"/>
          <w:sz w:val="20"/>
          <w:szCs w:val="20"/>
        </w:rPr>
        <w:t xml:space="preserve">in the school library </w:t>
      </w:r>
      <w:r w:rsidRPr="000D1BDB">
        <w:rPr>
          <w:rFonts w:cstheme="minorHAnsi"/>
          <w:color w:val="000000" w:themeColor="text1"/>
          <w:sz w:val="20"/>
          <w:szCs w:val="20"/>
        </w:rPr>
        <w:t>and taken by member of SMT or Head of Year</w:t>
      </w:r>
      <w:r>
        <w:rPr>
          <w:rFonts w:cstheme="minorHAnsi"/>
          <w:color w:val="000000" w:themeColor="text1"/>
          <w:sz w:val="20"/>
          <w:szCs w:val="20"/>
        </w:rPr>
        <w:t>.</w:t>
      </w:r>
    </w:p>
    <w:p w:rsidR="00156A0D" w:rsidRPr="00FB5115" w:rsidRDefault="00156A0D" w:rsidP="00391EC1">
      <w:pPr>
        <w:numPr>
          <w:ilvl w:val="0"/>
          <w:numId w:val="20"/>
        </w:numPr>
        <w:spacing w:after="44" w:line="249" w:lineRule="auto"/>
        <w:ind w:hanging="360"/>
        <w:jc w:val="both"/>
        <w:rPr>
          <w:rFonts w:cstheme="minorHAnsi"/>
          <w:sz w:val="20"/>
          <w:szCs w:val="20"/>
        </w:rPr>
      </w:pPr>
      <w:r>
        <w:rPr>
          <w:rFonts w:cstheme="minorHAnsi"/>
          <w:sz w:val="20"/>
          <w:szCs w:val="20"/>
        </w:rPr>
        <w:t xml:space="preserve">Students will be given 24 hour notice (via SIMS which will automatically notify parents when a negative vent is entered) </w:t>
      </w:r>
    </w:p>
    <w:p w:rsidR="00156A0D" w:rsidRPr="00FB5115" w:rsidRDefault="00156A0D" w:rsidP="00391EC1">
      <w:pPr>
        <w:numPr>
          <w:ilvl w:val="0"/>
          <w:numId w:val="20"/>
        </w:numPr>
        <w:spacing w:after="44" w:line="249" w:lineRule="auto"/>
        <w:ind w:hanging="360"/>
        <w:jc w:val="both"/>
        <w:rPr>
          <w:rFonts w:cstheme="minorHAnsi"/>
          <w:sz w:val="20"/>
          <w:szCs w:val="20"/>
        </w:rPr>
      </w:pPr>
      <w:r w:rsidRPr="00FB5115">
        <w:rPr>
          <w:rFonts w:cstheme="minorHAnsi"/>
          <w:sz w:val="20"/>
          <w:szCs w:val="20"/>
        </w:rPr>
        <w:t xml:space="preserve">Students must wear full school uniform and must work in </w:t>
      </w:r>
      <w:r w:rsidRPr="00FB5115">
        <w:rPr>
          <w:rFonts w:cstheme="minorHAnsi"/>
          <w:b/>
          <w:sz w:val="20"/>
          <w:szCs w:val="20"/>
        </w:rPr>
        <w:t>silence</w:t>
      </w:r>
      <w:r w:rsidRPr="00FB5115">
        <w:rPr>
          <w:rFonts w:cstheme="minorHAnsi"/>
          <w:sz w:val="20"/>
          <w:szCs w:val="20"/>
        </w:rPr>
        <w:t xml:space="preserve"> for the entire time. </w:t>
      </w:r>
    </w:p>
    <w:p w:rsidR="00156A0D" w:rsidRPr="00FB5115" w:rsidRDefault="00156A0D" w:rsidP="00391EC1">
      <w:pPr>
        <w:numPr>
          <w:ilvl w:val="0"/>
          <w:numId w:val="20"/>
        </w:numPr>
        <w:spacing w:after="44" w:line="249" w:lineRule="auto"/>
        <w:ind w:hanging="360"/>
        <w:jc w:val="both"/>
        <w:rPr>
          <w:rFonts w:cstheme="minorHAnsi"/>
          <w:sz w:val="20"/>
          <w:szCs w:val="20"/>
        </w:rPr>
      </w:pPr>
      <w:r w:rsidRPr="00FB5115">
        <w:rPr>
          <w:rFonts w:cstheme="minorHAnsi"/>
          <w:sz w:val="20"/>
          <w:szCs w:val="20"/>
        </w:rPr>
        <w:t xml:space="preserve">There are </w:t>
      </w:r>
      <w:r w:rsidRPr="00FB5115">
        <w:rPr>
          <w:rFonts w:cstheme="minorHAnsi"/>
          <w:sz w:val="20"/>
          <w:szCs w:val="20"/>
          <w:u w:val="single" w:color="000000"/>
        </w:rPr>
        <w:t>no portable music players or mobile phones</w:t>
      </w:r>
      <w:r w:rsidRPr="00FB5115">
        <w:rPr>
          <w:rFonts w:cstheme="minorHAnsi"/>
          <w:sz w:val="20"/>
          <w:szCs w:val="20"/>
        </w:rPr>
        <w:t xml:space="preserve"> allowed. Laptop use must be supported with a note from the subject teacher.  </w:t>
      </w:r>
    </w:p>
    <w:p w:rsidR="00156A0D" w:rsidRDefault="00156A0D" w:rsidP="00391EC1">
      <w:pPr>
        <w:numPr>
          <w:ilvl w:val="0"/>
          <w:numId w:val="20"/>
        </w:numPr>
        <w:spacing w:after="5" w:line="249" w:lineRule="auto"/>
        <w:ind w:hanging="360"/>
        <w:jc w:val="both"/>
        <w:rPr>
          <w:rFonts w:cstheme="minorHAnsi"/>
          <w:sz w:val="20"/>
          <w:szCs w:val="20"/>
        </w:rPr>
      </w:pPr>
      <w:r w:rsidRPr="00FB5115">
        <w:rPr>
          <w:rFonts w:cstheme="minorHAnsi"/>
          <w:b/>
          <w:sz w:val="20"/>
          <w:szCs w:val="20"/>
        </w:rPr>
        <w:t>All detentions</w:t>
      </w:r>
      <w:r w:rsidRPr="00FB5115">
        <w:rPr>
          <w:rFonts w:cstheme="minorHAnsi"/>
          <w:sz w:val="20"/>
          <w:szCs w:val="20"/>
        </w:rPr>
        <w:t xml:space="preserve"> take priority over all other extra-curricular activities, including sport.  </w:t>
      </w:r>
    </w:p>
    <w:p w:rsidR="00156A0D" w:rsidRPr="009305FA" w:rsidRDefault="00156A0D" w:rsidP="00391EC1">
      <w:pPr>
        <w:numPr>
          <w:ilvl w:val="0"/>
          <w:numId w:val="20"/>
        </w:numPr>
        <w:spacing w:after="5" w:line="249" w:lineRule="auto"/>
        <w:ind w:hanging="360"/>
        <w:jc w:val="both"/>
        <w:rPr>
          <w:rFonts w:cstheme="minorHAnsi"/>
          <w:sz w:val="20"/>
          <w:szCs w:val="20"/>
        </w:rPr>
      </w:pPr>
      <w:r w:rsidRPr="009305FA">
        <w:rPr>
          <w:rFonts w:cstheme="minorHAnsi"/>
          <w:sz w:val="20"/>
          <w:szCs w:val="20"/>
        </w:rPr>
        <w:t>If the Detention is not completed t</w:t>
      </w:r>
      <w:r>
        <w:rPr>
          <w:rFonts w:cstheme="minorHAnsi"/>
          <w:sz w:val="20"/>
          <w:szCs w:val="20"/>
        </w:rPr>
        <w:t>o a satisfactory standard, the following sanctions are in place</w:t>
      </w:r>
      <w:r w:rsidRPr="009305FA">
        <w:rPr>
          <w:rFonts w:cstheme="minorHAnsi"/>
          <w:sz w:val="20"/>
          <w:szCs w:val="20"/>
        </w:rPr>
        <w:t>…</w:t>
      </w:r>
    </w:p>
    <w:p w:rsidR="00156A0D" w:rsidRPr="009305FA" w:rsidRDefault="00156A0D" w:rsidP="00204E9A">
      <w:pPr>
        <w:pStyle w:val="ListParagraph"/>
        <w:numPr>
          <w:ilvl w:val="0"/>
          <w:numId w:val="45"/>
        </w:numPr>
        <w:spacing w:after="5" w:line="249" w:lineRule="auto"/>
        <w:jc w:val="both"/>
        <w:rPr>
          <w:rFonts w:cstheme="minorHAnsi"/>
          <w:sz w:val="20"/>
          <w:szCs w:val="20"/>
        </w:rPr>
      </w:pPr>
      <w:r w:rsidRPr="009305FA">
        <w:rPr>
          <w:rFonts w:cstheme="minorHAnsi"/>
          <w:sz w:val="20"/>
          <w:szCs w:val="20"/>
        </w:rPr>
        <w:t>Manager’s Detention will be set (first offence)</w:t>
      </w:r>
    </w:p>
    <w:p w:rsidR="00156A0D" w:rsidRPr="009305FA" w:rsidRDefault="00156A0D" w:rsidP="00204E9A">
      <w:pPr>
        <w:pStyle w:val="ListParagraph"/>
        <w:numPr>
          <w:ilvl w:val="0"/>
          <w:numId w:val="45"/>
        </w:numPr>
        <w:spacing w:after="5" w:line="249" w:lineRule="auto"/>
        <w:jc w:val="both"/>
        <w:rPr>
          <w:rFonts w:cstheme="minorHAnsi"/>
          <w:sz w:val="20"/>
          <w:szCs w:val="20"/>
        </w:rPr>
      </w:pPr>
      <w:r w:rsidRPr="009305FA">
        <w:rPr>
          <w:rFonts w:cstheme="minorHAnsi"/>
          <w:sz w:val="20"/>
          <w:szCs w:val="20"/>
        </w:rPr>
        <w:t>Sunday Detention/Gating (second offence)</w:t>
      </w:r>
    </w:p>
    <w:p w:rsidR="00156A0D" w:rsidRPr="009305FA" w:rsidRDefault="00156A0D" w:rsidP="00204E9A">
      <w:pPr>
        <w:pStyle w:val="ListParagraph"/>
        <w:numPr>
          <w:ilvl w:val="0"/>
          <w:numId w:val="45"/>
        </w:numPr>
        <w:spacing w:after="5" w:line="249" w:lineRule="auto"/>
        <w:jc w:val="both"/>
        <w:rPr>
          <w:rFonts w:cstheme="minorHAnsi"/>
          <w:sz w:val="20"/>
          <w:szCs w:val="20"/>
        </w:rPr>
      </w:pPr>
      <w:r w:rsidRPr="009305FA">
        <w:rPr>
          <w:rFonts w:cstheme="minorHAnsi"/>
          <w:sz w:val="20"/>
          <w:szCs w:val="20"/>
        </w:rPr>
        <w:t>Fixed term exclusion (third offence)</w:t>
      </w:r>
    </w:p>
    <w:p w:rsidR="00156A0D" w:rsidRPr="009305FA" w:rsidRDefault="00156A0D" w:rsidP="00156A0D">
      <w:pPr>
        <w:pStyle w:val="ListParagraph"/>
        <w:spacing w:after="5" w:line="249" w:lineRule="auto"/>
        <w:jc w:val="both"/>
        <w:rPr>
          <w:rFonts w:cstheme="minorHAnsi"/>
          <w:sz w:val="20"/>
          <w:szCs w:val="20"/>
        </w:rPr>
      </w:pPr>
    </w:p>
    <w:p w:rsidR="00156A0D" w:rsidRPr="00FB5115" w:rsidRDefault="00156A0D" w:rsidP="00156A0D">
      <w:pPr>
        <w:rPr>
          <w:rFonts w:cstheme="minorHAnsi"/>
          <w:b/>
          <w:sz w:val="20"/>
          <w:szCs w:val="20"/>
        </w:rPr>
      </w:pPr>
      <w:r>
        <w:rPr>
          <w:rFonts w:cstheme="minorHAnsi"/>
          <w:b/>
          <w:sz w:val="20"/>
          <w:szCs w:val="20"/>
        </w:rPr>
        <w:t>(c</w:t>
      </w:r>
      <w:r w:rsidRPr="00FB5115">
        <w:rPr>
          <w:rFonts w:cstheme="minorHAnsi"/>
          <w:b/>
          <w:sz w:val="20"/>
          <w:szCs w:val="20"/>
        </w:rPr>
        <w:t>)  The Red card system.</w:t>
      </w:r>
      <w:r w:rsidRPr="00FB5115">
        <w:rPr>
          <w:rFonts w:eastAsia="Arial" w:cstheme="minorHAnsi"/>
          <w:b/>
          <w:sz w:val="20"/>
          <w:szCs w:val="20"/>
        </w:rPr>
        <w:t xml:space="preserve"> </w:t>
      </w:r>
    </w:p>
    <w:p w:rsidR="00156A0D" w:rsidRPr="00FB5115" w:rsidRDefault="00156A0D" w:rsidP="00391EC1">
      <w:pPr>
        <w:numPr>
          <w:ilvl w:val="0"/>
          <w:numId w:val="17"/>
        </w:numPr>
        <w:spacing w:after="5" w:line="249" w:lineRule="auto"/>
        <w:ind w:hanging="360"/>
        <w:jc w:val="both"/>
        <w:rPr>
          <w:rFonts w:cstheme="minorHAnsi"/>
          <w:sz w:val="20"/>
          <w:szCs w:val="20"/>
        </w:rPr>
      </w:pPr>
      <w:r w:rsidRPr="00FB5115">
        <w:rPr>
          <w:rFonts w:cstheme="minorHAnsi"/>
          <w:sz w:val="20"/>
          <w:szCs w:val="20"/>
        </w:rPr>
        <w:t xml:space="preserve">Red Cards are given when a Student does not speak English during the working school day or uses inappropriate language. </w:t>
      </w:r>
    </w:p>
    <w:p w:rsidR="00156A0D" w:rsidRDefault="00156A0D" w:rsidP="00391EC1">
      <w:pPr>
        <w:numPr>
          <w:ilvl w:val="0"/>
          <w:numId w:val="17"/>
        </w:numPr>
        <w:spacing w:after="5" w:line="249" w:lineRule="auto"/>
        <w:ind w:hanging="360"/>
        <w:jc w:val="both"/>
        <w:rPr>
          <w:rFonts w:cstheme="minorHAnsi"/>
          <w:sz w:val="20"/>
          <w:szCs w:val="20"/>
        </w:rPr>
      </w:pPr>
      <w:r w:rsidRPr="00FB5115">
        <w:rPr>
          <w:rFonts w:cstheme="minorHAnsi"/>
          <w:sz w:val="20"/>
          <w:szCs w:val="20"/>
        </w:rPr>
        <w:t>Collecting a Red Card results in a 5:40 Weeknight Detention and writing a piece of pros</w:t>
      </w:r>
      <w:r w:rsidR="00C975CB">
        <w:rPr>
          <w:rFonts w:cstheme="minorHAnsi"/>
          <w:sz w:val="20"/>
          <w:szCs w:val="20"/>
        </w:rPr>
        <w:t xml:space="preserve">e in English during this time. </w:t>
      </w:r>
    </w:p>
    <w:p w:rsidR="00C975CB" w:rsidRPr="00FB5115" w:rsidRDefault="00C975CB" w:rsidP="00391EC1">
      <w:pPr>
        <w:numPr>
          <w:ilvl w:val="0"/>
          <w:numId w:val="17"/>
        </w:numPr>
        <w:spacing w:after="5" w:line="249" w:lineRule="auto"/>
        <w:ind w:hanging="360"/>
        <w:jc w:val="both"/>
        <w:rPr>
          <w:rFonts w:cstheme="minorHAnsi"/>
          <w:sz w:val="20"/>
          <w:szCs w:val="20"/>
        </w:rPr>
      </w:pPr>
      <w:r>
        <w:rPr>
          <w:rFonts w:cstheme="minorHAnsi"/>
          <w:sz w:val="20"/>
          <w:szCs w:val="20"/>
        </w:rPr>
        <w:t xml:space="preserve">If a red card has </w:t>
      </w:r>
      <w:r w:rsidR="00185C9E">
        <w:rPr>
          <w:rFonts w:cstheme="minorHAnsi"/>
          <w:sz w:val="20"/>
          <w:szCs w:val="20"/>
        </w:rPr>
        <w:t>been</w:t>
      </w:r>
      <w:r>
        <w:rPr>
          <w:rFonts w:cstheme="minorHAnsi"/>
          <w:sz w:val="20"/>
          <w:szCs w:val="20"/>
        </w:rPr>
        <w:t xml:space="preserve"> given for foul language the poem that must be written is “If” </w:t>
      </w:r>
    </w:p>
    <w:p w:rsidR="00156A0D" w:rsidRPr="00FB5115" w:rsidRDefault="00156A0D" w:rsidP="00391EC1">
      <w:pPr>
        <w:numPr>
          <w:ilvl w:val="0"/>
          <w:numId w:val="17"/>
        </w:numPr>
        <w:spacing w:after="5" w:line="249" w:lineRule="auto"/>
        <w:ind w:hanging="360"/>
        <w:jc w:val="both"/>
        <w:rPr>
          <w:rFonts w:cstheme="minorHAnsi"/>
          <w:sz w:val="20"/>
          <w:szCs w:val="20"/>
        </w:rPr>
      </w:pPr>
      <w:r w:rsidRPr="00FB5115">
        <w:rPr>
          <w:rFonts w:cstheme="minorHAnsi"/>
          <w:sz w:val="20"/>
          <w:szCs w:val="20"/>
        </w:rPr>
        <w:t xml:space="preserve">Earning 3 Red Cards in a one week period earns an automatic Sunday Detention.  </w:t>
      </w:r>
    </w:p>
    <w:p w:rsidR="00156A0D" w:rsidRPr="00FB5115" w:rsidRDefault="00156A0D" w:rsidP="00391EC1">
      <w:pPr>
        <w:numPr>
          <w:ilvl w:val="0"/>
          <w:numId w:val="17"/>
        </w:numPr>
        <w:spacing w:after="5" w:line="249" w:lineRule="auto"/>
        <w:ind w:hanging="360"/>
        <w:jc w:val="both"/>
        <w:rPr>
          <w:rFonts w:cstheme="minorHAnsi"/>
          <w:sz w:val="20"/>
          <w:szCs w:val="20"/>
        </w:rPr>
      </w:pPr>
      <w:r w:rsidRPr="00FB5115">
        <w:rPr>
          <w:rFonts w:cstheme="minorHAnsi"/>
          <w:sz w:val="20"/>
          <w:szCs w:val="20"/>
        </w:rPr>
        <w:t xml:space="preserve">Red cards can be given out by both Staff and Prefects.   </w:t>
      </w:r>
    </w:p>
    <w:p w:rsidR="00156A0D" w:rsidRPr="00FB5115" w:rsidRDefault="00156A0D" w:rsidP="00156A0D">
      <w:pPr>
        <w:spacing w:after="5" w:line="249" w:lineRule="auto"/>
        <w:jc w:val="both"/>
        <w:rPr>
          <w:rFonts w:cstheme="minorHAnsi"/>
          <w:sz w:val="20"/>
          <w:szCs w:val="20"/>
        </w:rPr>
      </w:pPr>
    </w:p>
    <w:p w:rsidR="00156A0D" w:rsidRPr="00FB5115" w:rsidRDefault="00156A0D" w:rsidP="00156A0D">
      <w:pPr>
        <w:spacing w:after="5" w:line="249" w:lineRule="auto"/>
        <w:jc w:val="both"/>
        <w:rPr>
          <w:rFonts w:cstheme="minorHAnsi"/>
          <w:b/>
          <w:sz w:val="20"/>
          <w:szCs w:val="20"/>
        </w:rPr>
      </w:pPr>
      <w:r>
        <w:rPr>
          <w:rFonts w:cstheme="minorHAnsi"/>
          <w:b/>
          <w:sz w:val="20"/>
          <w:szCs w:val="20"/>
        </w:rPr>
        <w:t>(d</w:t>
      </w:r>
      <w:r w:rsidRPr="00FB5115">
        <w:rPr>
          <w:rFonts w:cstheme="minorHAnsi"/>
          <w:b/>
          <w:sz w:val="20"/>
          <w:szCs w:val="20"/>
        </w:rPr>
        <w:t>) The Green card system</w:t>
      </w:r>
    </w:p>
    <w:p w:rsidR="00156A0D" w:rsidRPr="00FB5115" w:rsidRDefault="00156A0D" w:rsidP="00391EC1">
      <w:pPr>
        <w:pStyle w:val="ListParagraph"/>
        <w:numPr>
          <w:ilvl w:val="0"/>
          <w:numId w:val="22"/>
        </w:numPr>
        <w:spacing w:after="5" w:line="249" w:lineRule="auto"/>
        <w:jc w:val="both"/>
        <w:rPr>
          <w:rFonts w:cstheme="minorHAnsi"/>
          <w:sz w:val="20"/>
          <w:szCs w:val="20"/>
        </w:rPr>
      </w:pPr>
      <w:r w:rsidRPr="00FB5115">
        <w:rPr>
          <w:rFonts w:cstheme="minorHAnsi"/>
          <w:sz w:val="20"/>
          <w:szCs w:val="20"/>
        </w:rPr>
        <w:t>Following half termly assessments, results are analysed and if a Student is deemed to have been falling below their predicted level of achievement they may be placed on green card.</w:t>
      </w:r>
      <w:r w:rsidRPr="00FB5115">
        <w:rPr>
          <w:rFonts w:cstheme="minorHAnsi"/>
          <w:b/>
          <w:sz w:val="20"/>
          <w:szCs w:val="20"/>
        </w:rPr>
        <w:t xml:space="preserve"> </w:t>
      </w:r>
    </w:p>
    <w:p w:rsidR="00156A0D" w:rsidRPr="00FB5115" w:rsidRDefault="00156A0D" w:rsidP="00391EC1">
      <w:pPr>
        <w:numPr>
          <w:ilvl w:val="0"/>
          <w:numId w:val="17"/>
        </w:numPr>
        <w:spacing w:after="5" w:line="249" w:lineRule="auto"/>
        <w:ind w:hanging="360"/>
        <w:jc w:val="both"/>
        <w:rPr>
          <w:rFonts w:cstheme="minorHAnsi"/>
          <w:sz w:val="20"/>
          <w:szCs w:val="20"/>
        </w:rPr>
      </w:pPr>
      <w:r w:rsidRPr="00FB5115">
        <w:rPr>
          <w:rFonts w:cstheme="minorHAnsi"/>
          <w:sz w:val="20"/>
          <w:szCs w:val="20"/>
        </w:rPr>
        <w:t>This is taken to each lesson and is signed off by the subject teacher indicating the level of ‘attitude to learning’.</w:t>
      </w:r>
      <w:r w:rsidRPr="00FB5115">
        <w:rPr>
          <w:rFonts w:cstheme="minorHAnsi"/>
          <w:b/>
          <w:sz w:val="20"/>
          <w:szCs w:val="20"/>
        </w:rPr>
        <w:t xml:space="preserve"> </w:t>
      </w:r>
    </w:p>
    <w:p w:rsidR="00156A0D" w:rsidRPr="00FB5115" w:rsidRDefault="00156A0D" w:rsidP="00391EC1">
      <w:pPr>
        <w:numPr>
          <w:ilvl w:val="0"/>
          <w:numId w:val="17"/>
        </w:numPr>
        <w:spacing w:after="5" w:line="249" w:lineRule="auto"/>
        <w:ind w:hanging="360"/>
        <w:jc w:val="both"/>
        <w:rPr>
          <w:rFonts w:cstheme="minorHAnsi"/>
          <w:sz w:val="20"/>
          <w:szCs w:val="20"/>
        </w:rPr>
      </w:pPr>
      <w:r w:rsidRPr="00FB5115">
        <w:rPr>
          <w:rFonts w:cstheme="minorHAnsi"/>
          <w:sz w:val="20"/>
          <w:szCs w:val="20"/>
        </w:rPr>
        <w:t>Each evening they will attend weeknight detention or access time in order to improve their results.</w:t>
      </w:r>
      <w:r w:rsidRPr="00FB5115">
        <w:rPr>
          <w:rFonts w:cstheme="minorHAnsi"/>
          <w:b/>
          <w:sz w:val="20"/>
          <w:szCs w:val="20"/>
        </w:rPr>
        <w:t xml:space="preserve"> </w:t>
      </w:r>
    </w:p>
    <w:p w:rsidR="00156A0D" w:rsidRPr="00FB5115" w:rsidRDefault="00156A0D" w:rsidP="00391EC1">
      <w:pPr>
        <w:numPr>
          <w:ilvl w:val="0"/>
          <w:numId w:val="17"/>
        </w:numPr>
        <w:spacing w:after="5" w:line="249" w:lineRule="auto"/>
        <w:ind w:hanging="360"/>
        <w:jc w:val="both"/>
        <w:rPr>
          <w:rFonts w:cstheme="minorHAnsi"/>
          <w:sz w:val="20"/>
          <w:szCs w:val="20"/>
        </w:rPr>
      </w:pPr>
      <w:r w:rsidRPr="00FB5115">
        <w:rPr>
          <w:rFonts w:cstheme="minorHAnsi"/>
          <w:sz w:val="20"/>
          <w:szCs w:val="20"/>
        </w:rPr>
        <w:t>Students will be on green card for at least 2 weeks and if they demonstrate sufficient improvement will be taken off green card.</w:t>
      </w:r>
      <w:r w:rsidRPr="00FB5115">
        <w:rPr>
          <w:rFonts w:cstheme="minorHAnsi"/>
          <w:b/>
          <w:sz w:val="20"/>
          <w:szCs w:val="20"/>
        </w:rPr>
        <w:t xml:space="preserve"> </w:t>
      </w:r>
    </w:p>
    <w:p w:rsidR="00156A0D" w:rsidRPr="002C22E8" w:rsidRDefault="00156A0D" w:rsidP="00391EC1">
      <w:pPr>
        <w:numPr>
          <w:ilvl w:val="0"/>
          <w:numId w:val="17"/>
        </w:numPr>
        <w:spacing w:after="5" w:line="249" w:lineRule="auto"/>
        <w:ind w:hanging="360"/>
        <w:jc w:val="both"/>
        <w:rPr>
          <w:rFonts w:cstheme="minorHAnsi"/>
          <w:sz w:val="20"/>
          <w:szCs w:val="20"/>
        </w:rPr>
      </w:pPr>
      <w:r w:rsidRPr="00FB5115">
        <w:rPr>
          <w:rFonts w:cstheme="minorHAnsi"/>
          <w:sz w:val="20"/>
          <w:szCs w:val="20"/>
        </w:rPr>
        <w:t>Students who are found to be missing lessons without reason may be placed on a similar report – in this case it will be called an attendance report and the same consequences apply.</w:t>
      </w:r>
      <w:r w:rsidRPr="00FB5115">
        <w:rPr>
          <w:rFonts w:cstheme="minorHAnsi"/>
          <w:b/>
          <w:sz w:val="20"/>
          <w:szCs w:val="20"/>
        </w:rPr>
        <w:t xml:space="preserve"> </w:t>
      </w:r>
    </w:p>
    <w:p w:rsidR="00156A0D" w:rsidRPr="002C22E8" w:rsidRDefault="00156A0D" w:rsidP="00391EC1">
      <w:pPr>
        <w:numPr>
          <w:ilvl w:val="0"/>
          <w:numId w:val="17"/>
        </w:numPr>
        <w:spacing w:after="5" w:line="249" w:lineRule="auto"/>
        <w:ind w:hanging="360"/>
        <w:jc w:val="both"/>
        <w:rPr>
          <w:rFonts w:cstheme="minorHAnsi"/>
          <w:sz w:val="20"/>
          <w:szCs w:val="20"/>
        </w:rPr>
      </w:pPr>
      <w:r w:rsidRPr="002C22E8">
        <w:rPr>
          <w:rFonts w:cstheme="minorHAnsi"/>
          <w:sz w:val="20"/>
          <w:szCs w:val="20"/>
        </w:rPr>
        <w:t xml:space="preserve">In some cases students may be given a green card for poor behaviour or poor attitude to learning </w:t>
      </w:r>
    </w:p>
    <w:p w:rsidR="00156A0D" w:rsidRPr="00FB5115" w:rsidRDefault="00156A0D" w:rsidP="00156A0D">
      <w:pPr>
        <w:spacing w:after="14" w:line="259" w:lineRule="auto"/>
        <w:ind w:left="720"/>
        <w:rPr>
          <w:rFonts w:cstheme="minorHAnsi"/>
          <w:sz w:val="20"/>
          <w:szCs w:val="20"/>
        </w:rPr>
      </w:pPr>
      <w:r w:rsidRPr="00FB5115">
        <w:rPr>
          <w:rFonts w:cstheme="minorHAnsi"/>
          <w:b/>
          <w:color w:val="FFC000"/>
          <w:sz w:val="20"/>
          <w:szCs w:val="20"/>
        </w:rPr>
        <w:t xml:space="preserve"> </w:t>
      </w:r>
    </w:p>
    <w:p w:rsidR="00156A0D" w:rsidRPr="00FB5115" w:rsidRDefault="00156A0D" w:rsidP="00156A0D">
      <w:pPr>
        <w:rPr>
          <w:rFonts w:cstheme="minorHAnsi"/>
          <w:b/>
          <w:sz w:val="20"/>
          <w:szCs w:val="20"/>
        </w:rPr>
      </w:pPr>
      <w:r>
        <w:rPr>
          <w:rFonts w:cstheme="minorHAnsi"/>
          <w:b/>
          <w:sz w:val="20"/>
          <w:szCs w:val="20"/>
        </w:rPr>
        <w:t>(e</w:t>
      </w:r>
      <w:r w:rsidRPr="00FB5115">
        <w:rPr>
          <w:rFonts w:cstheme="minorHAnsi"/>
          <w:b/>
          <w:sz w:val="20"/>
          <w:szCs w:val="20"/>
        </w:rPr>
        <w:t xml:space="preserve">) Community Service Detention </w:t>
      </w:r>
      <w:r w:rsidRPr="00FB5115">
        <w:rPr>
          <w:rFonts w:eastAsia="Arial" w:cstheme="minorHAnsi"/>
          <w:b/>
          <w:sz w:val="20"/>
          <w:szCs w:val="20"/>
        </w:rPr>
        <w:t xml:space="preserve"> </w:t>
      </w:r>
    </w:p>
    <w:p w:rsidR="00156A0D" w:rsidRPr="00185C9E" w:rsidRDefault="00156A0D" w:rsidP="00204E9A">
      <w:pPr>
        <w:pStyle w:val="ListParagraph"/>
        <w:numPr>
          <w:ilvl w:val="0"/>
          <w:numId w:val="53"/>
        </w:numPr>
        <w:tabs>
          <w:tab w:val="right" w:pos="9029"/>
        </w:tabs>
        <w:spacing w:line="259" w:lineRule="auto"/>
        <w:rPr>
          <w:rFonts w:cstheme="minorHAnsi"/>
          <w:sz w:val="20"/>
          <w:szCs w:val="20"/>
        </w:rPr>
      </w:pPr>
      <w:r w:rsidRPr="00185C9E">
        <w:rPr>
          <w:rFonts w:cstheme="minorHAnsi"/>
          <w:sz w:val="20"/>
          <w:szCs w:val="20"/>
        </w:rPr>
        <w:t xml:space="preserve">Community Service Detention is for Students that have taken away from the community – be it in terms of time or material.  </w:t>
      </w:r>
    </w:p>
    <w:p w:rsidR="00156A0D" w:rsidRPr="00FB5115" w:rsidRDefault="00156A0D" w:rsidP="00391EC1">
      <w:pPr>
        <w:numPr>
          <w:ilvl w:val="0"/>
          <w:numId w:val="18"/>
        </w:numPr>
        <w:spacing w:after="5" w:line="249" w:lineRule="auto"/>
        <w:ind w:hanging="360"/>
        <w:jc w:val="both"/>
        <w:rPr>
          <w:rFonts w:cstheme="minorHAnsi"/>
          <w:sz w:val="20"/>
          <w:szCs w:val="20"/>
        </w:rPr>
      </w:pPr>
      <w:r w:rsidRPr="00FB5115">
        <w:rPr>
          <w:rFonts w:cstheme="minorHAnsi"/>
          <w:sz w:val="20"/>
          <w:szCs w:val="20"/>
        </w:rPr>
        <w:t xml:space="preserve">Formal Community Service Detention runs on Saturday afternoon from 14:00 until 16:00. </w:t>
      </w:r>
    </w:p>
    <w:p w:rsidR="00156A0D" w:rsidRPr="00FB5115" w:rsidRDefault="00156A0D" w:rsidP="00391EC1">
      <w:pPr>
        <w:numPr>
          <w:ilvl w:val="0"/>
          <w:numId w:val="18"/>
        </w:numPr>
        <w:spacing w:after="5" w:line="249" w:lineRule="auto"/>
        <w:ind w:hanging="360"/>
        <w:jc w:val="both"/>
        <w:rPr>
          <w:rFonts w:cstheme="minorHAnsi"/>
          <w:sz w:val="20"/>
          <w:szCs w:val="20"/>
        </w:rPr>
      </w:pPr>
      <w:r w:rsidRPr="00FB5115">
        <w:rPr>
          <w:rFonts w:cstheme="minorHAnsi"/>
          <w:sz w:val="20"/>
          <w:szCs w:val="20"/>
        </w:rPr>
        <w:t xml:space="preserve">There may be other times during the school week, such as breaks during the academic day and in the morning before the academic day begins, where Students can perform certain Community Service Detentions. </w:t>
      </w:r>
    </w:p>
    <w:p w:rsidR="00156A0D" w:rsidRPr="00FB5115" w:rsidRDefault="00156A0D" w:rsidP="00391EC1">
      <w:pPr>
        <w:numPr>
          <w:ilvl w:val="0"/>
          <w:numId w:val="18"/>
        </w:numPr>
        <w:spacing w:after="5" w:line="249" w:lineRule="auto"/>
        <w:ind w:hanging="360"/>
        <w:jc w:val="both"/>
        <w:rPr>
          <w:rFonts w:cstheme="minorHAnsi"/>
          <w:sz w:val="20"/>
          <w:szCs w:val="20"/>
        </w:rPr>
      </w:pPr>
      <w:r w:rsidRPr="00FB5115">
        <w:rPr>
          <w:rFonts w:cstheme="minorHAnsi"/>
          <w:sz w:val="20"/>
          <w:szCs w:val="20"/>
        </w:rPr>
        <w:t xml:space="preserve">Community Service Detention will consist of activities such as keeping the school grounds free from litter, cleaning graffiti and chewing gum off desks, removing leaves and general upkeep of the school property. </w:t>
      </w:r>
    </w:p>
    <w:p w:rsidR="00156A0D" w:rsidRPr="00FB5115" w:rsidRDefault="00156A0D" w:rsidP="00391EC1">
      <w:pPr>
        <w:numPr>
          <w:ilvl w:val="0"/>
          <w:numId w:val="18"/>
        </w:numPr>
        <w:spacing w:after="5" w:line="249" w:lineRule="auto"/>
        <w:ind w:hanging="360"/>
        <w:jc w:val="both"/>
        <w:rPr>
          <w:rFonts w:cstheme="minorHAnsi"/>
          <w:sz w:val="20"/>
          <w:szCs w:val="20"/>
        </w:rPr>
      </w:pPr>
      <w:r w:rsidRPr="00FB5115">
        <w:rPr>
          <w:rFonts w:cstheme="minorHAnsi"/>
          <w:sz w:val="20"/>
          <w:szCs w:val="20"/>
        </w:rPr>
        <w:t xml:space="preserve">Failure to attend Community Service Detention will result </w:t>
      </w:r>
      <w:r w:rsidRPr="002C22E8">
        <w:rPr>
          <w:rFonts w:cstheme="minorHAnsi"/>
          <w:sz w:val="20"/>
          <w:szCs w:val="20"/>
        </w:rPr>
        <w:t xml:space="preserve">in </w:t>
      </w:r>
      <w:r w:rsidRPr="000D1BDB">
        <w:rPr>
          <w:rFonts w:cstheme="minorHAnsi"/>
          <w:sz w:val="20"/>
          <w:szCs w:val="20"/>
        </w:rPr>
        <w:t xml:space="preserve">a </w:t>
      </w:r>
      <w:r w:rsidRPr="00185C9E">
        <w:rPr>
          <w:rStyle w:val="NoSpacingChar"/>
          <w:sz w:val="21"/>
          <w:szCs w:val="21"/>
        </w:rPr>
        <w:t>Weekend Detention</w:t>
      </w:r>
      <w:r w:rsidRPr="00FB5115">
        <w:rPr>
          <w:rFonts w:cstheme="minorHAnsi"/>
          <w:sz w:val="20"/>
          <w:szCs w:val="20"/>
        </w:rPr>
        <w:t xml:space="preserve">. </w:t>
      </w:r>
    </w:p>
    <w:p w:rsidR="00156A0D" w:rsidRPr="00FB5115" w:rsidRDefault="00156A0D" w:rsidP="00156A0D">
      <w:pPr>
        <w:spacing w:after="14" w:line="259" w:lineRule="auto"/>
        <w:ind w:right="139"/>
        <w:rPr>
          <w:rFonts w:cstheme="minorHAnsi"/>
          <w:sz w:val="20"/>
          <w:szCs w:val="20"/>
        </w:rPr>
      </w:pPr>
      <w:r w:rsidRPr="00FB5115">
        <w:rPr>
          <w:rFonts w:cstheme="minorHAnsi"/>
          <w:sz w:val="20"/>
          <w:szCs w:val="20"/>
        </w:rPr>
        <w:t xml:space="preserve"> </w:t>
      </w:r>
    </w:p>
    <w:p w:rsidR="00156A0D" w:rsidRDefault="00156A0D" w:rsidP="00156A0D">
      <w:pPr>
        <w:rPr>
          <w:rFonts w:cstheme="minorHAnsi"/>
          <w:b/>
          <w:sz w:val="20"/>
          <w:szCs w:val="20"/>
        </w:rPr>
      </w:pPr>
      <w:r w:rsidRPr="00FB5115">
        <w:rPr>
          <w:rFonts w:cstheme="minorHAnsi"/>
          <w:b/>
          <w:sz w:val="20"/>
          <w:szCs w:val="20"/>
        </w:rPr>
        <w:t>(g) Gating</w:t>
      </w:r>
      <w:r>
        <w:rPr>
          <w:rFonts w:cstheme="minorHAnsi"/>
          <w:b/>
          <w:sz w:val="20"/>
          <w:szCs w:val="20"/>
        </w:rPr>
        <w:t xml:space="preserve"> </w:t>
      </w:r>
    </w:p>
    <w:p w:rsidR="00156A0D" w:rsidRPr="00FB5115" w:rsidRDefault="00156A0D" w:rsidP="00391EC1">
      <w:pPr>
        <w:numPr>
          <w:ilvl w:val="0"/>
          <w:numId w:val="19"/>
        </w:numPr>
        <w:spacing w:after="5" w:line="249" w:lineRule="auto"/>
        <w:ind w:left="360" w:hanging="360"/>
        <w:jc w:val="both"/>
        <w:rPr>
          <w:rFonts w:cstheme="minorHAnsi"/>
          <w:sz w:val="20"/>
          <w:szCs w:val="20"/>
        </w:rPr>
      </w:pPr>
      <w:r w:rsidRPr="00FB5115">
        <w:rPr>
          <w:rFonts w:cstheme="minorHAnsi"/>
          <w:sz w:val="20"/>
          <w:szCs w:val="20"/>
        </w:rPr>
        <w:t xml:space="preserve">If a boarding Student breaks certain rules as outlined in the school sanctions, they will be gated. </w:t>
      </w:r>
    </w:p>
    <w:p w:rsidR="00156A0D" w:rsidRPr="00FB5115" w:rsidRDefault="00156A0D" w:rsidP="00391EC1">
      <w:pPr>
        <w:numPr>
          <w:ilvl w:val="0"/>
          <w:numId w:val="19"/>
        </w:numPr>
        <w:spacing w:after="5" w:line="249" w:lineRule="auto"/>
        <w:ind w:left="360" w:hanging="360"/>
        <w:jc w:val="both"/>
        <w:rPr>
          <w:rFonts w:cstheme="minorHAnsi"/>
          <w:sz w:val="20"/>
          <w:szCs w:val="20"/>
        </w:rPr>
      </w:pPr>
      <w:r w:rsidRPr="00FB5115">
        <w:rPr>
          <w:rFonts w:cstheme="minorHAnsi"/>
          <w:sz w:val="20"/>
          <w:szCs w:val="20"/>
        </w:rPr>
        <w:t xml:space="preserve">This means that they are restricted to school grounds and must account for their whereabouts to a member of staff by having the gating sheet signed off every hour. </w:t>
      </w:r>
    </w:p>
    <w:p w:rsidR="00156A0D" w:rsidRPr="00FB5115" w:rsidRDefault="00156A0D" w:rsidP="00391EC1">
      <w:pPr>
        <w:numPr>
          <w:ilvl w:val="0"/>
          <w:numId w:val="19"/>
        </w:numPr>
        <w:spacing w:after="5" w:line="249" w:lineRule="auto"/>
        <w:ind w:left="360" w:hanging="360"/>
        <w:jc w:val="both"/>
        <w:rPr>
          <w:rFonts w:cstheme="minorHAnsi"/>
          <w:sz w:val="20"/>
          <w:szCs w:val="20"/>
        </w:rPr>
      </w:pPr>
      <w:r w:rsidRPr="00FB5115">
        <w:rPr>
          <w:rFonts w:cstheme="minorHAnsi"/>
          <w:sz w:val="20"/>
          <w:szCs w:val="20"/>
        </w:rPr>
        <w:t xml:space="preserve">Housemasters will refer a Student for gating to the Head of Boarding. </w:t>
      </w:r>
    </w:p>
    <w:p w:rsidR="00156A0D" w:rsidRPr="00FB5115" w:rsidRDefault="00156A0D" w:rsidP="00391EC1">
      <w:pPr>
        <w:numPr>
          <w:ilvl w:val="0"/>
          <w:numId w:val="19"/>
        </w:numPr>
        <w:spacing w:after="5" w:line="249" w:lineRule="auto"/>
        <w:ind w:left="360" w:hanging="360"/>
        <w:jc w:val="both"/>
        <w:rPr>
          <w:rFonts w:cstheme="minorHAnsi"/>
          <w:sz w:val="20"/>
          <w:szCs w:val="20"/>
        </w:rPr>
      </w:pPr>
      <w:r w:rsidRPr="00FB5115">
        <w:rPr>
          <w:rFonts w:cstheme="minorHAnsi"/>
          <w:sz w:val="20"/>
          <w:szCs w:val="20"/>
        </w:rPr>
        <w:t xml:space="preserve">The length of gating is determined following a disciplinary meeting of at least 2 members of the SMT. </w:t>
      </w:r>
    </w:p>
    <w:p w:rsidR="00156A0D" w:rsidRPr="00FB5115" w:rsidRDefault="00156A0D" w:rsidP="00391EC1">
      <w:pPr>
        <w:numPr>
          <w:ilvl w:val="0"/>
          <w:numId w:val="19"/>
        </w:numPr>
        <w:spacing w:after="5" w:line="249" w:lineRule="auto"/>
        <w:ind w:left="360" w:hanging="360"/>
        <w:jc w:val="both"/>
        <w:rPr>
          <w:rFonts w:cstheme="minorHAnsi"/>
          <w:sz w:val="20"/>
          <w:szCs w:val="20"/>
        </w:rPr>
      </w:pPr>
      <w:r w:rsidRPr="00FB5115">
        <w:rPr>
          <w:rFonts w:cstheme="minorHAnsi"/>
          <w:sz w:val="20"/>
          <w:szCs w:val="20"/>
        </w:rPr>
        <w:t>Minim</w:t>
      </w:r>
      <w:r>
        <w:rPr>
          <w:rFonts w:cstheme="minorHAnsi"/>
          <w:sz w:val="20"/>
          <w:szCs w:val="20"/>
        </w:rPr>
        <w:t>um length of gating is 2 hours, with maximum being all weekend.</w:t>
      </w:r>
    </w:p>
    <w:p w:rsidR="00156A0D" w:rsidRPr="00FB5115" w:rsidRDefault="00156A0D" w:rsidP="00391EC1">
      <w:pPr>
        <w:numPr>
          <w:ilvl w:val="0"/>
          <w:numId w:val="19"/>
        </w:numPr>
        <w:spacing w:after="5" w:line="249" w:lineRule="auto"/>
        <w:ind w:left="360" w:hanging="360"/>
        <w:jc w:val="both"/>
        <w:rPr>
          <w:rFonts w:cstheme="minorHAnsi"/>
          <w:sz w:val="20"/>
          <w:szCs w:val="20"/>
        </w:rPr>
      </w:pPr>
      <w:r w:rsidRPr="00FB5115">
        <w:rPr>
          <w:rFonts w:cstheme="minorHAnsi"/>
          <w:sz w:val="20"/>
          <w:szCs w:val="20"/>
        </w:rPr>
        <w:t xml:space="preserve">Gated Students </w:t>
      </w:r>
      <w:r>
        <w:rPr>
          <w:rFonts w:cstheme="minorHAnsi"/>
          <w:sz w:val="20"/>
          <w:szCs w:val="20"/>
        </w:rPr>
        <w:t>may be required to</w:t>
      </w:r>
      <w:r w:rsidRPr="00FB5115">
        <w:rPr>
          <w:rFonts w:cstheme="minorHAnsi"/>
          <w:sz w:val="20"/>
          <w:szCs w:val="20"/>
        </w:rPr>
        <w:t xml:space="preserve"> remain in school uniform.</w:t>
      </w:r>
      <w:r w:rsidRPr="00FB5115">
        <w:rPr>
          <w:rFonts w:cstheme="minorHAnsi"/>
          <w:b/>
          <w:sz w:val="20"/>
          <w:szCs w:val="20"/>
        </w:rPr>
        <w:t xml:space="preserve"> </w:t>
      </w:r>
    </w:p>
    <w:p w:rsidR="00156A0D" w:rsidRPr="00FB5115" w:rsidRDefault="00156A0D" w:rsidP="00185C9E">
      <w:pPr>
        <w:spacing w:line="259" w:lineRule="auto"/>
        <w:ind w:left="375" w:right="139"/>
        <w:rPr>
          <w:rFonts w:cstheme="minorHAnsi"/>
          <w:sz w:val="20"/>
          <w:szCs w:val="20"/>
        </w:rPr>
      </w:pPr>
      <w:r w:rsidRPr="00FB5115">
        <w:rPr>
          <w:rFonts w:cstheme="minorHAnsi"/>
          <w:b/>
          <w:sz w:val="20"/>
          <w:szCs w:val="20"/>
        </w:rPr>
        <w:t xml:space="preserve"> </w:t>
      </w:r>
    </w:p>
    <w:p w:rsidR="00156A0D" w:rsidRPr="00FB5115" w:rsidRDefault="00156A0D" w:rsidP="00156A0D">
      <w:pPr>
        <w:rPr>
          <w:rFonts w:cstheme="minorHAnsi"/>
          <w:b/>
          <w:sz w:val="20"/>
          <w:szCs w:val="20"/>
        </w:rPr>
      </w:pPr>
      <w:r>
        <w:rPr>
          <w:rFonts w:cstheme="minorHAnsi"/>
          <w:b/>
          <w:sz w:val="20"/>
          <w:szCs w:val="20"/>
        </w:rPr>
        <w:t>(h</w:t>
      </w:r>
      <w:r w:rsidRPr="00FB5115">
        <w:rPr>
          <w:rFonts w:cstheme="minorHAnsi"/>
          <w:b/>
          <w:sz w:val="20"/>
          <w:szCs w:val="20"/>
        </w:rPr>
        <w:t xml:space="preserve">) </w:t>
      </w:r>
      <w:r>
        <w:rPr>
          <w:rFonts w:cstheme="minorHAnsi"/>
          <w:b/>
          <w:sz w:val="20"/>
          <w:szCs w:val="20"/>
        </w:rPr>
        <w:t xml:space="preserve">Sunday </w:t>
      </w:r>
      <w:r w:rsidRPr="00FB5115">
        <w:rPr>
          <w:rFonts w:cstheme="minorHAnsi"/>
          <w:b/>
          <w:sz w:val="20"/>
          <w:szCs w:val="20"/>
        </w:rPr>
        <w:t xml:space="preserve">Detention  </w:t>
      </w:r>
      <w:r w:rsidRPr="00FB5115">
        <w:rPr>
          <w:rFonts w:cstheme="minorHAnsi"/>
          <w:b/>
          <w:sz w:val="20"/>
          <w:szCs w:val="20"/>
        </w:rPr>
        <w:tab/>
      </w:r>
    </w:p>
    <w:p w:rsidR="00156A0D" w:rsidRPr="00FB5115" w:rsidRDefault="00156A0D" w:rsidP="00391EC1">
      <w:pPr>
        <w:numPr>
          <w:ilvl w:val="0"/>
          <w:numId w:val="21"/>
        </w:numPr>
        <w:spacing w:after="5"/>
        <w:ind w:hanging="360"/>
        <w:jc w:val="both"/>
        <w:rPr>
          <w:rFonts w:cstheme="minorHAnsi"/>
          <w:sz w:val="20"/>
          <w:szCs w:val="20"/>
        </w:rPr>
      </w:pPr>
      <w:r w:rsidRPr="00FB5115">
        <w:rPr>
          <w:rFonts w:cstheme="minorHAnsi"/>
          <w:sz w:val="20"/>
          <w:szCs w:val="20"/>
        </w:rPr>
        <w:t xml:space="preserve">Weekend detention is held on a Sunday </w:t>
      </w:r>
      <w:r>
        <w:rPr>
          <w:rFonts w:cstheme="minorHAnsi"/>
          <w:sz w:val="20"/>
          <w:szCs w:val="20"/>
        </w:rPr>
        <w:t>from 10.00 to 12.00</w:t>
      </w:r>
      <w:r w:rsidRPr="00FB5115">
        <w:rPr>
          <w:rFonts w:cstheme="minorHAnsi"/>
          <w:sz w:val="20"/>
          <w:szCs w:val="20"/>
        </w:rPr>
        <w:t xml:space="preserve"> under the supervision of the staff on duty. </w:t>
      </w:r>
    </w:p>
    <w:p w:rsidR="00156A0D" w:rsidRPr="00FB5115" w:rsidRDefault="00156A0D" w:rsidP="00391EC1">
      <w:pPr>
        <w:numPr>
          <w:ilvl w:val="0"/>
          <w:numId w:val="21"/>
        </w:numPr>
        <w:spacing w:after="42"/>
        <w:ind w:hanging="360"/>
        <w:jc w:val="both"/>
        <w:rPr>
          <w:rFonts w:cstheme="minorHAnsi"/>
          <w:sz w:val="20"/>
          <w:szCs w:val="20"/>
        </w:rPr>
      </w:pPr>
      <w:r w:rsidRPr="00FB5115">
        <w:rPr>
          <w:rFonts w:cstheme="minorHAnsi"/>
          <w:sz w:val="20"/>
          <w:szCs w:val="20"/>
        </w:rPr>
        <w:t xml:space="preserve">Failure to attend Weekend detention will lead to further Disciplinary action such as Fixed Term exclusion. </w:t>
      </w:r>
    </w:p>
    <w:p w:rsidR="00156A0D" w:rsidRPr="00FB5115" w:rsidRDefault="00DE387E" w:rsidP="00391EC1">
      <w:pPr>
        <w:numPr>
          <w:ilvl w:val="0"/>
          <w:numId w:val="21"/>
        </w:numPr>
        <w:spacing w:after="43"/>
        <w:ind w:hanging="360"/>
        <w:jc w:val="both"/>
        <w:rPr>
          <w:rFonts w:cstheme="minorHAnsi"/>
          <w:sz w:val="20"/>
          <w:szCs w:val="20"/>
        </w:rPr>
      </w:pPr>
      <w:r>
        <w:rPr>
          <w:rFonts w:cstheme="minorHAnsi"/>
          <w:sz w:val="20"/>
          <w:szCs w:val="20"/>
        </w:rPr>
        <w:t>Students</w:t>
      </w:r>
      <w:r w:rsidR="00156A0D" w:rsidRPr="00FB5115">
        <w:rPr>
          <w:rFonts w:cstheme="minorHAnsi"/>
          <w:sz w:val="20"/>
          <w:szCs w:val="20"/>
        </w:rPr>
        <w:t xml:space="preserve"> must wear full school uniform and must work in </w:t>
      </w:r>
      <w:r w:rsidR="00156A0D" w:rsidRPr="00FB5115">
        <w:rPr>
          <w:rFonts w:cstheme="minorHAnsi"/>
          <w:b/>
          <w:sz w:val="20"/>
          <w:szCs w:val="20"/>
        </w:rPr>
        <w:t>silence</w:t>
      </w:r>
      <w:r w:rsidR="00156A0D" w:rsidRPr="00FB5115">
        <w:rPr>
          <w:rFonts w:cstheme="minorHAnsi"/>
          <w:sz w:val="20"/>
          <w:szCs w:val="20"/>
        </w:rPr>
        <w:t xml:space="preserve"> for the entire time. There are </w:t>
      </w:r>
      <w:r w:rsidR="00156A0D" w:rsidRPr="00FB5115">
        <w:rPr>
          <w:rFonts w:cstheme="minorHAnsi"/>
          <w:sz w:val="20"/>
          <w:szCs w:val="20"/>
          <w:u w:val="single" w:color="000000"/>
        </w:rPr>
        <w:t>no portable music players or mobile phones</w:t>
      </w:r>
      <w:r w:rsidR="00156A0D" w:rsidRPr="00FB5115">
        <w:rPr>
          <w:rFonts w:cstheme="minorHAnsi"/>
          <w:sz w:val="20"/>
          <w:szCs w:val="20"/>
        </w:rPr>
        <w:t xml:space="preserve"> allowed. Laptop use must be supported with a note from the subject teacher.  </w:t>
      </w:r>
    </w:p>
    <w:p w:rsidR="00156A0D" w:rsidRDefault="00156A0D" w:rsidP="00391EC1">
      <w:pPr>
        <w:numPr>
          <w:ilvl w:val="0"/>
          <w:numId w:val="21"/>
        </w:numPr>
        <w:spacing w:after="5"/>
        <w:ind w:hanging="360"/>
        <w:jc w:val="both"/>
        <w:rPr>
          <w:rFonts w:cstheme="minorHAnsi"/>
          <w:sz w:val="20"/>
          <w:szCs w:val="20"/>
        </w:rPr>
      </w:pPr>
      <w:r w:rsidRPr="00FB5115">
        <w:rPr>
          <w:rFonts w:cstheme="minorHAnsi"/>
          <w:sz w:val="20"/>
          <w:szCs w:val="20"/>
        </w:rPr>
        <w:t xml:space="preserve">Both Day and Boarding </w:t>
      </w:r>
      <w:r w:rsidR="00DE387E">
        <w:rPr>
          <w:rFonts w:cstheme="minorHAnsi"/>
          <w:sz w:val="20"/>
          <w:szCs w:val="20"/>
        </w:rPr>
        <w:t>Students</w:t>
      </w:r>
      <w:r w:rsidRPr="00FB5115">
        <w:rPr>
          <w:rFonts w:cstheme="minorHAnsi"/>
          <w:sz w:val="20"/>
          <w:szCs w:val="20"/>
        </w:rPr>
        <w:t xml:space="preserve"> must attend detention. It is the responsibility of day scholar parents to ensure their child attends. The school is not responsible for getting day </w:t>
      </w:r>
      <w:r w:rsidR="00DE387E">
        <w:rPr>
          <w:rFonts w:cstheme="minorHAnsi"/>
          <w:sz w:val="20"/>
          <w:szCs w:val="20"/>
        </w:rPr>
        <w:t>students</w:t>
      </w:r>
      <w:r w:rsidRPr="00FB5115">
        <w:rPr>
          <w:rFonts w:cstheme="minorHAnsi"/>
          <w:sz w:val="20"/>
          <w:szCs w:val="20"/>
        </w:rPr>
        <w:t xml:space="preserve"> to or from school to serve detention. </w:t>
      </w:r>
    </w:p>
    <w:p w:rsidR="00156A0D" w:rsidRPr="00FB5115" w:rsidRDefault="00156A0D" w:rsidP="00391EC1">
      <w:pPr>
        <w:numPr>
          <w:ilvl w:val="0"/>
          <w:numId w:val="21"/>
        </w:numPr>
        <w:spacing w:after="5"/>
        <w:ind w:hanging="360"/>
        <w:jc w:val="both"/>
        <w:rPr>
          <w:rFonts w:cstheme="minorHAnsi"/>
          <w:sz w:val="20"/>
          <w:szCs w:val="20"/>
        </w:rPr>
      </w:pPr>
      <w:r>
        <w:rPr>
          <w:rFonts w:cstheme="minorHAnsi"/>
          <w:sz w:val="20"/>
          <w:szCs w:val="20"/>
        </w:rPr>
        <w:t>As Day students cannot be Gated, a Sunday detention represents the most severe school sanction before an exclusion.</w:t>
      </w:r>
    </w:p>
    <w:p w:rsidR="00156A0D" w:rsidRPr="00FB5115" w:rsidRDefault="00156A0D" w:rsidP="00156A0D">
      <w:pPr>
        <w:spacing w:after="13" w:line="259" w:lineRule="auto"/>
        <w:rPr>
          <w:rFonts w:cstheme="minorHAnsi"/>
          <w:sz w:val="20"/>
          <w:szCs w:val="20"/>
        </w:rPr>
      </w:pPr>
      <w:r w:rsidRPr="00FB5115">
        <w:rPr>
          <w:rFonts w:cstheme="minorHAnsi"/>
          <w:sz w:val="20"/>
          <w:szCs w:val="20"/>
        </w:rPr>
        <w:t xml:space="preserve"> </w:t>
      </w:r>
    </w:p>
    <w:p w:rsidR="00156A0D" w:rsidRPr="00FB5115" w:rsidRDefault="00156A0D" w:rsidP="00156A0D">
      <w:pPr>
        <w:rPr>
          <w:rFonts w:cstheme="minorHAnsi"/>
          <w:b/>
          <w:sz w:val="20"/>
          <w:szCs w:val="20"/>
        </w:rPr>
      </w:pPr>
      <w:r>
        <w:rPr>
          <w:rFonts w:cstheme="minorHAnsi"/>
          <w:b/>
          <w:sz w:val="20"/>
          <w:szCs w:val="20"/>
        </w:rPr>
        <w:t>(i</w:t>
      </w:r>
      <w:r w:rsidRPr="00FB5115">
        <w:rPr>
          <w:rFonts w:cstheme="minorHAnsi"/>
          <w:b/>
          <w:sz w:val="20"/>
          <w:szCs w:val="20"/>
        </w:rPr>
        <w:t xml:space="preserve">) Exclusions  </w:t>
      </w:r>
    </w:p>
    <w:p w:rsidR="00156A0D" w:rsidRPr="00FB5115" w:rsidRDefault="00156A0D" w:rsidP="00391EC1">
      <w:pPr>
        <w:pStyle w:val="ListParagraph"/>
        <w:numPr>
          <w:ilvl w:val="0"/>
          <w:numId w:val="22"/>
        </w:numPr>
        <w:spacing w:line="259" w:lineRule="auto"/>
        <w:rPr>
          <w:rFonts w:cstheme="minorHAnsi"/>
          <w:sz w:val="20"/>
          <w:szCs w:val="20"/>
        </w:rPr>
      </w:pPr>
      <w:r w:rsidRPr="00FB5115">
        <w:rPr>
          <w:rFonts w:cstheme="minorHAnsi"/>
          <w:sz w:val="20"/>
          <w:szCs w:val="20"/>
        </w:rPr>
        <w:t>Please see the exclusion policy for more details</w:t>
      </w:r>
    </w:p>
    <w:p w:rsidR="00156A0D" w:rsidRPr="00314DD0" w:rsidRDefault="00156A0D" w:rsidP="00391EC1">
      <w:pPr>
        <w:pStyle w:val="ListParagraph"/>
        <w:numPr>
          <w:ilvl w:val="0"/>
          <w:numId w:val="22"/>
        </w:numPr>
        <w:spacing w:line="259" w:lineRule="auto"/>
        <w:rPr>
          <w:rFonts w:cstheme="minorHAnsi"/>
          <w:color w:val="FF0000"/>
          <w:sz w:val="20"/>
          <w:szCs w:val="20"/>
        </w:rPr>
      </w:pPr>
      <w:r w:rsidRPr="00FB5115">
        <w:rPr>
          <w:rFonts w:cstheme="minorHAnsi"/>
          <w:sz w:val="20"/>
          <w:szCs w:val="20"/>
        </w:rPr>
        <w:t>In line with the school’s rules and behaviour policy, the following actions constitute unacceptable behaviour and may result in perm</w:t>
      </w:r>
      <w:r>
        <w:rPr>
          <w:rFonts w:cstheme="minorHAnsi"/>
          <w:sz w:val="20"/>
          <w:szCs w:val="20"/>
        </w:rPr>
        <w:t xml:space="preserve">anent or fixed-term </w:t>
      </w:r>
      <w:r w:rsidRPr="00FA3252">
        <w:rPr>
          <w:rFonts w:cstheme="minorHAnsi"/>
          <w:color w:val="000000" w:themeColor="text1"/>
          <w:sz w:val="20"/>
          <w:szCs w:val="20"/>
        </w:rPr>
        <w:t>exclusions, this is not a definitive list</w:t>
      </w:r>
    </w:p>
    <w:p w:rsidR="00156A0D" w:rsidRDefault="00156A0D" w:rsidP="00391EC1">
      <w:pPr>
        <w:pStyle w:val="NormalWeb"/>
        <w:numPr>
          <w:ilvl w:val="1"/>
          <w:numId w:val="22"/>
        </w:numPr>
        <w:rPr>
          <w:rFonts w:asciiTheme="minorHAnsi" w:hAnsiTheme="minorHAnsi" w:cstheme="minorHAnsi"/>
          <w:sz w:val="20"/>
          <w:szCs w:val="20"/>
        </w:rPr>
        <w:sectPr w:rsidR="00156A0D" w:rsidSect="002421F2">
          <w:pgSz w:w="11900" w:h="16840"/>
          <w:pgMar w:top="1440" w:right="1440" w:bottom="1440" w:left="1440" w:header="708" w:footer="708" w:gutter="0"/>
          <w:cols w:space="708"/>
          <w:docGrid w:linePitch="360"/>
        </w:sectPr>
      </w:pP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physical abuse to/attack on staff </w:t>
      </w: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verbal abuse to </w:t>
      </w:r>
      <w:r>
        <w:rPr>
          <w:rFonts w:asciiTheme="minorHAnsi" w:hAnsiTheme="minorHAnsi" w:cstheme="minorHAnsi"/>
          <w:sz w:val="20"/>
          <w:szCs w:val="20"/>
        </w:rPr>
        <w:t>student</w:t>
      </w:r>
      <w:r w:rsidRPr="00FB5115">
        <w:rPr>
          <w:rFonts w:asciiTheme="minorHAnsi" w:hAnsiTheme="minorHAnsi" w:cstheme="minorHAnsi"/>
          <w:sz w:val="20"/>
          <w:szCs w:val="20"/>
        </w:rPr>
        <w:t xml:space="preserve">s </w:t>
      </w: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physical abuse to/attack on </w:t>
      </w:r>
      <w:r>
        <w:rPr>
          <w:rFonts w:asciiTheme="minorHAnsi" w:hAnsiTheme="minorHAnsi" w:cstheme="minorHAnsi"/>
          <w:sz w:val="20"/>
          <w:szCs w:val="20"/>
        </w:rPr>
        <w:t>student</w:t>
      </w:r>
      <w:r w:rsidRPr="00FB5115">
        <w:rPr>
          <w:rFonts w:asciiTheme="minorHAnsi" w:hAnsiTheme="minorHAnsi" w:cstheme="minorHAnsi"/>
          <w:sz w:val="20"/>
          <w:szCs w:val="20"/>
        </w:rPr>
        <w:t xml:space="preserve">s </w:t>
      </w: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indecent behaviour </w:t>
      </w: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misuse of illegal drugs </w:t>
      </w: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misuse of other substances </w:t>
      </w: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theft </w:t>
      </w:r>
    </w:p>
    <w:p w:rsidR="00156A0D" w:rsidRPr="00FA3252" w:rsidRDefault="00156A0D" w:rsidP="00391EC1">
      <w:pPr>
        <w:pStyle w:val="NormalWeb"/>
        <w:numPr>
          <w:ilvl w:val="1"/>
          <w:numId w:val="22"/>
        </w:numPr>
        <w:rPr>
          <w:rFonts w:asciiTheme="minorHAnsi" w:hAnsiTheme="minorHAnsi" w:cstheme="minorHAnsi"/>
          <w:color w:val="000000" w:themeColor="text1"/>
          <w:sz w:val="20"/>
          <w:szCs w:val="20"/>
        </w:rPr>
      </w:pPr>
      <w:r w:rsidRPr="00FB5115">
        <w:rPr>
          <w:rFonts w:asciiTheme="minorHAnsi" w:hAnsiTheme="minorHAnsi" w:cstheme="minorHAnsi"/>
          <w:sz w:val="20"/>
          <w:szCs w:val="20"/>
        </w:rPr>
        <w:t xml:space="preserve">serious actual or threatened violence against another </w:t>
      </w:r>
      <w:r>
        <w:rPr>
          <w:rFonts w:asciiTheme="minorHAnsi" w:hAnsiTheme="minorHAnsi" w:cstheme="minorHAnsi"/>
          <w:sz w:val="20"/>
          <w:szCs w:val="20"/>
        </w:rPr>
        <w:t>student</w:t>
      </w:r>
      <w:r w:rsidRPr="00FB5115">
        <w:rPr>
          <w:rFonts w:asciiTheme="minorHAnsi" w:hAnsiTheme="minorHAnsi" w:cstheme="minorHAnsi"/>
          <w:sz w:val="20"/>
          <w:szCs w:val="20"/>
        </w:rPr>
        <w:t xml:space="preserve"> or a member of </w:t>
      </w:r>
      <w:r w:rsidRPr="00FA3252">
        <w:rPr>
          <w:rFonts w:asciiTheme="minorHAnsi" w:hAnsiTheme="minorHAnsi" w:cstheme="minorHAnsi"/>
          <w:color w:val="000000" w:themeColor="text1"/>
          <w:sz w:val="20"/>
          <w:szCs w:val="20"/>
        </w:rPr>
        <w:t xml:space="preserve">staff </w:t>
      </w:r>
    </w:p>
    <w:p w:rsidR="00156A0D" w:rsidRPr="00FA3252" w:rsidRDefault="00156A0D" w:rsidP="00391EC1">
      <w:pPr>
        <w:pStyle w:val="NormalWeb"/>
        <w:numPr>
          <w:ilvl w:val="1"/>
          <w:numId w:val="22"/>
        </w:numPr>
        <w:rPr>
          <w:rFonts w:asciiTheme="minorHAnsi" w:hAnsiTheme="minorHAnsi" w:cstheme="minorHAnsi"/>
          <w:color w:val="000000" w:themeColor="text1"/>
          <w:sz w:val="20"/>
          <w:szCs w:val="20"/>
        </w:rPr>
      </w:pPr>
      <w:r w:rsidRPr="00FA3252">
        <w:rPr>
          <w:rFonts w:asciiTheme="minorHAnsi" w:hAnsiTheme="minorHAnsi" w:cstheme="minorHAnsi"/>
          <w:color w:val="000000" w:themeColor="text1"/>
          <w:sz w:val="20"/>
          <w:szCs w:val="20"/>
        </w:rPr>
        <w:t xml:space="preserve">sexual abuse or assault </w:t>
      </w:r>
    </w:p>
    <w:p w:rsidR="00156A0D" w:rsidRPr="00FA3252" w:rsidRDefault="00156A0D" w:rsidP="00391EC1">
      <w:pPr>
        <w:pStyle w:val="NormalWeb"/>
        <w:numPr>
          <w:ilvl w:val="1"/>
          <w:numId w:val="22"/>
        </w:numPr>
        <w:rPr>
          <w:rFonts w:asciiTheme="minorHAnsi" w:hAnsiTheme="minorHAnsi" w:cstheme="minorHAnsi"/>
          <w:color w:val="000000" w:themeColor="text1"/>
          <w:sz w:val="20"/>
          <w:szCs w:val="20"/>
        </w:rPr>
      </w:pPr>
      <w:r w:rsidRPr="00FA3252">
        <w:rPr>
          <w:rFonts w:asciiTheme="minorHAnsi" w:hAnsiTheme="minorHAnsi" w:cstheme="minorHAnsi"/>
          <w:color w:val="000000" w:themeColor="text1"/>
          <w:sz w:val="20"/>
          <w:szCs w:val="20"/>
        </w:rPr>
        <w:t>Academic misconduct</w:t>
      </w: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supplying an illegal drug </w:t>
      </w: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carrying an offensive weapon </w:t>
      </w: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arson </w:t>
      </w: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Unacceptable behaviour which has previously been reported, and for which school sanctions and other interventions have not been successful in modifying the </w:t>
      </w:r>
      <w:r>
        <w:rPr>
          <w:rFonts w:asciiTheme="minorHAnsi" w:hAnsiTheme="minorHAnsi" w:cstheme="minorHAnsi"/>
          <w:sz w:val="20"/>
          <w:szCs w:val="20"/>
        </w:rPr>
        <w:t>student</w:t>
      </w:r>
      <w:r w:rsidRPr="00FB5115">
        <w:rPr>
          <w:rFonts w:asciiTheme="minorHAnsi" w:hAnsiTheme="minorHAnsi" w:cstheme="minorHAnsi"/>
          <w:sz w:val="20"/>
          <w:szCs w:val="20"/>
        </w:rPr>
        <w:t xml:space="preserve">’s behaviour. </w:t>
      </w:r>
    </w:p>
    <w:p w:rsidR="00156A0D" w:rsidRPr="00FB5115" w:rsidRDefault="00156A0D" w:rsidP="00391EC1">
      <w:pPr>
        <w:pStyle w:val="NormalWeb"/>
        <w:numPr>
          <w:ilvl w:val="1"/>
          <w:numId w:val="22"/>
        </w:numPr>
        <w:rPr>
          <w:rFonts w:asciiTheme="minorHAnsi" w:hAnsiTheme="minorHAnsi" w:cstheme="minorHAnsi"/>
          <w:sz w:val="20"/>
          <w:szCs w:val="20"/>
        </w:rPr>
      </w:pPr>
      <w:r w:rsidRPr="00FB5115">
        <w:rPr>
          <w:rFonts w:asciiTheme="minorHAnsi" w:hAnsiTheme="minorHAnsi" w:cstheme="minorHAnsi"/>
          <w:sz w:val="20"/>
          <w:szCs w:val="20"/>
        </w:rPr>
        <w:t xml:space="preserve">Bringing the school’s good name into disrepute </w:t>
      </w:r>
    </w:p>
    <w:p w:rsidR="00156A0D" w:rsidRDefault="00156A0D" w:rsidP="00156A0D">
      <w:pPr>
        <w:spacing w:line="259" w:lineRule="auto"/>
        <w:rPr>
          <w:rFonts w:cstheme="minorHAnsi"/>
          <w:sz w:val="20"/>
          <w:szCs w:val="20"/>
        </w:rPr>
        <w:sectPr w:rsidR="00156A0D" w:rsidSect="00156A0D">
          <w:type w:val="continuous"/>
          <w:pgSz w:w="11900" w:h="16840"/>
          <w:pgMar w:top="1440" w:right="1440" w:bottom="1440" w:left="1440" w:header="708" w:footer="708" w:gutter="0"/>
          <w:cols w:num="2" w:space="720"/>
          <w:docGrid w:linePitch="360"/>
        </w:sectPr>
      </w:pPr>
    </w:p>
    <w:p w:rsidR="00156A0D" w:rsidRPr="00FB5115" w:rsidRDefault="00156A0D" w:rsidP="00156A0D">
      <w:pPr>
        <w:spacing w:line="259" w:lineRule="auto"/>
        <w:rPr>
          <w:rFonts w:cstheme="minorHAnsi"/>
          <w:sz w:val="20"/>
          <w:szCs w:val="20"/>
        </w:rPr>
      </w:pPr>
    </w:p>
    <w:p w:rsidR="00156A0D" w:rsidRPr="00FB5115" w:rsidRDefault="00156A0D" w:rsidP="00156A0D">
      <w:pPr>
        <w:spacing w:line="259" w:lineRule="auto"/>
        <w:rPr>
          <w:rFonts w:cstheme="minorHAnsi"/>
          <w:sz w:val="20"/>
          <w:szCs w:val="20"/>
        </w:rPr>
        <w:sectPr w:rsidR="00156A0D" w:rsidRPr="00FB5115" w:rsidSect="00156A0D">
          <w:type w:val="continuous"/>
          <w:pgSz w:w="11900" w:h="16840"/>
          <w:pgMar w:top="1440" w:right="1440" w:bottom="1440" w:left="1440" w:header="708" w:footer="708" w:gutter="0"/>
          <w:cols w:space="708"/>
          <w:docGrid w:linePitch="360"/>
        </w:sectPr>
      </w:pPr>
    </w:p>
    <w:p w:rsidR="00156A0D" w:rsidRDefault="000D6B2F" w:rsidP="00C1490A">
      <w:pPr>
        <w:pStyle w:val="Heading1"/>
      </w:pPr>
      <w:bookmarkStart w:id="174" w:name="_Toc523825051"/>
      <w:bookmarkStart w:id="175" w:name="_Toc523906720"/>
      <w:bookmarkStart w:id="176" w:name="_Toc523906857"/>
      <w:r>
        <w:t xml:space="preserve">Appendix 3 </w:t>
      </w:r>
      <w:r w:rsidR="00C1490A">
        <w:t xml:space="preserve">- </w:t>
      </w:r>
      <w:r w:rsidR="00156A0D" w:rsidRPr="00C1490A">
        <w:t>School Uniform &amp; Personal Appearance</w:t>
      </w:r>
      <w:bookmarkEnd w:id="174"/>
      <w:bookmarkEnd w:id="175"/>
      <w:bookmarkEnd w:id="176"/>
      <w:r w:rsidR="00156A0D" w:rsidRPr="00C1490A">
        <w:t> </w:t>
      </w:r>
    </w:p>
    <w:p w:rsidR="00C1490A" w:rsidRPr="00C1490A" w:rsidRDefault="00C1490A" w:rsidP="00C1490A"/>
    <w:p w:rsidR="00156A0D" w:rsidRPr="00FB5115" w:rsidRDefault="00156A0D" w:rsidP="00156A0D">
      <w:pPr>
        <w:jc w:val="both"/>
        <w:rPr>
          <w:rFonts w:cstheme="minorHAnsi"/>
          <w:sz w:val="20"/>
          <w:szCs w:val="20"/>
        </w:rPr>
      </w:pPr>
      <w:r w:rsidRPr="00FB5115">
        <w:rPr>
          <w:rFonts w:cstheme="minorHAnsi"/>
          <w:sz w:val="20"/>
          <w:szCs w:val="20"/>
        </w:rPr>
        <w:t xml:space="preserve"> Members of the school are expected to ensure that their appearance and dress are, on all occasions, presentable and appropriate and such as to bring credit to them, their families and the school. The correct dress must be worn at all times. The school uniform consists of clothing worn during the academic day and official games kit. </w:t>
      </w:r>
    </w:p>
    <w:p w:rsidR="00156A0D" w:rsidRPr="00FB5115" w:rsidRDefault="00156A0D" w:rsidP="00156A0D">
      <w:pPr>
        <w:spacing w:line="259" w:lineRule="auto"/>
        <w:jc w:val="both"/>
        <w:rPr>
          <w:rFonts w:cstheme="minorHAnsi"/>
          <w:sz w:val="20"/>
          <w:szCs w:val="20"/>
        </w:rPr>
      </w:pPr>
      <w:r w:rsidRPr="00FB5115">
        <w:rPr>
          <w:rFonts w:cstheme="minorHAnsi"/>
          <w:sz w:val="20"/>
          <w:szCs w:val="20"/>
        </w:rPr>
        <w:t xml:space="preserve"> </w:t>
      </w:r>
    </w:p>
    <w:p w:rsidR="00156A0D" w:rsidRPr="00FB5115" w:rsidRDefault="00156A0D" w:rsidP="00156A0D">
      <w:pPr>
        <w:jc w:val="both"/>
        <w:rPr>
          <w:rFonts w:cstheme="minorHAnsi"/>
          <w:sz w:val="20"/>
          <w:szCs w:val="20"/>
        </w:rPr>
      </w:pPr>
      <w:r w:rsidRPr="00FB5115">
        <w:rPr>
          <w:rFonts w:cstheme="minorHAnsi"/>
          <w:sz w:val="20"/>
          <w:szCs w:val="20"/>
        </w:rPr>
        <w:t xml:space="preserve">All members of the school are expected to ensure that their appearance and dress is presentable and such as to bring credit to themselves, their families and the school. It is essential that all </w:t>
      </w:r>
      <w:r w:rsidR="00DE387E">
        <w:rPr>
          <w:rFonts w:cstheme="minorHAnsi"/>
          <w:sz w:val="20"/>
          <w:szCs w:val="20"/>
        </w:rPr>
        <w:t>students</w:t>
      </w:r>
      <w:r w:rsidRPr="00FB5115">
        <w:rPr>
          <w:rFonts w:cstheme="minorHAnsi"/>
          <w:sz w:val="20"/>
          <w:szCs w:val="20"/>
        </w:rPr>
        <w:t xml:space="preserve"> are familiar with the dress code. All </w:t>
      </w:r>
      <w:r w:rsidR="00DE387E">
        <w:rPr>
          <w:rFonts w:cstheme="minorHAnsi"/>
          <w:sz w:val="20"/>
          <w:szCs w:val="20"/>
        </w:rPr>
        <w:t>students</w:t>
      </w:r>
      <w:r w:rsidRPr="00FB5115">
        <w:rPr>
          <w:rFonts w:cstheme="minorHAnsi"/>
          <w:sz w:val="20"/>
          <w:szCs w:val="20"/>
        </w:rPr>
        <w:t xml:space="preserve"> are required to wear school uniform at any event in which Buckswood is taking part. This would include field trips and sports matches played at other schools. If you are supporting Buckswood please wear and be proud of the Buckswood uniform. The correct uniform is to be worn to all school activities.  </w:t>
      </w:r>
    </w:p>
    <w:p w:rsidR="00156A0D" w:rsidRPr="00FB5115" w:rsidRDefault="00156A0D" w:rsidP="00156A0D">
      <w:pPr>
        <w:spacing w:line="259" w:lineRule="auto"/>
        <w:rPr>
          <w:rFonts w:cstheme="minorHAnsi"/>
          <w:sz w:val="20"/>
          <w:szCs w:val="20"/>
        </w:rPr>
      </w:pPr>
      <w:r w:rsidRPr="00FB5115">
        <w:rPr>
          <w:rFonts w:cstheme="minorHAnsi"/>
          <w:sz w:val="20"/>
          <w:szCs w:val="20"/>
        </w:rPr>
        <w:t xml:space="preserve"> </w:t>
      </w:r>
    </w:p>
    <w:p w:rsidR="00156A0D" w:rsidRPr="00FB5115" w:rsidRDefault="00156A0D" w:rsidP="00156A0D">
      <w:pPr>
        <w:spacing w:after="12" w:line="250" w:lineRule="auto"/>
        <w:ind w:left="-5"/>
        <w:rPr>
          <w:rFonts w:cstheme="minorHAnsi"/>
        </w:rPr>
      </w:pPr>
      <w:r w:rsidRPr="00FB5115">
        <w:rPr>
          <w:rFonts w:cstheme="minorHAnsi"/>
          <w:b/>
        </w:rPr>
        <w:t xml:space="preserve">School Uniform for the academic day:  </w:t>
      </w:r>
    </w:p>
    <w:p w:rsidR="00156A0D" w:rsidRPr="00FB5115" w:rsidRDefault="00156A0D" w:rsidP="00156A0D">
      <w:pPr>
        <w:spacing w:after="16" w:line="259" w:lineRule="auto"/>
        <w:rPr>
          <w:rFonts w:cstheme="minorHAnsi"/>
        </w:rPr>
      </w:pPr>
      <w:r w:rsidRPr="00FB5115">
        <w:rPr>
          <w:rFonts w:cstheme="minorHAnsi"/>
        </w:rPr>
        <w:t xml:space="preserve"> </w:t>
      </w:r>
    </w:p>
    <w:p w:rsidR="00156A0D" w:rsidRPr="00FB5115" w:rsidRDefault="00156A0D" w:rsidP="00391EC1">
      <w:pPr>
        <w:numPr>
          <w:ilvl w:val="0"/>
          <w:numId w:val="6"/>
        </w:numPr>
        <w:spacing w:after="32" w:line="249" w:lineRule="auto"/>
        <w:ind w:hanging="360"/>
        <w:jc w:val="both"/>
        <w:rPr>
          <w:rFonts w:cstheme="minorHAnsi"/>
          <w:sz w:val="20"/>
          <w:szCs w:val="20"/>
        </w:rPr>
      </w:pPr>
      <w:r w:rsidRPr="00FB5115">
        <w:rPr>
          <w:rFonts w:cstheme="minorHAnsi"/>
          <w:sz w:val="20"/>
          <w:szCs w:val="20"/>
        </w:rPr>
        <w:t xml:space="preserve">For Boys - School blazer, White collared shirt, Regulation navy blue pullover, plain black, leather, polished shoes, grey trousers (not black jeans or any other type of trouser), School tie, dark socks, and school waistcoat. </w:t>
      </w:r>
      <w:r w:rsidR="00DE387E">
        <w:rPr>
          <w:rFonts w:cstheme="minorHAnsi"/>
          <w:sz w:val="20"/>
          <w:szCs w:val="20"/>
        </w:rPr>
        <w:t>Students</w:t>
      </w:r>
      <w:r w:rsidRPr="00FB5115">
        <w:rPr>
          <w:rFonts w:cstheme="minorHAnsi"/>
          <w:sz w:val="20"/>
          <w:szCs w:val="20"/>
        </w:rPr>
        <w:t xml:space="preserve"> may wear any official school tie as part of their uniform. On Fridays, bow ties should be worn. </w:t>
      </w:r>
    </w:p>
    <w:p w:rsidR="00156A0D" w:rsidRPr="00FB5115" w:rsidRDefault="00156A0D" w:rsidP="00391EC1">
      <w:pPr>
        <w:numPr>
          <w:ilvl w:val="0"/>
          <w:numId w:val="6"/>
        </w:numPr>
        <w:spacing w:after="79" w:line="249" w:lineRule="auto"/>
        <w:ind w:hanging="360"/>
        <w:jc w:val="both"/>
        <w:rPr>
          <w:rFonts w:cstheme="minorHAnsi"/>
          <w:sz w:val="20"/>
          <w:szCs w:val="20"/>
        </w:rPr>
      </w:pPr>
      <w:r w:rsidRPr="00FB5115">
        <w:rPr>
          <w:rFonts w:cstheme="minorHAnsi"/>
          <w:sz w:val="20"/>
          <w:szCs w:val="20"/>
        </w:rPr>
        <w:t xml:space="preserve">For Girls - blazer, White collared shirt, Regulation navy blue pullover, blue tights, plain black, leather, polished shoes (sensible and practical shoes for walking about the school campus), blue or red waistcoat, School kilt (worn below the knee) or tartan trousers. In winter months, black leather boots may be worn. </w:t>
      </w:r>
    </w:p>
    <w:p w:rsidR="00156A0D" w:rsidRPr="00FB5115" w:rsidRDefault="00156A0D" w:rsidP="00391EC1">
      <w:pPr>
        <w:numPr>
          <w:ilvl w:val="0"/>
          <w:numId w:val="6"/>
        </w:numPr>
        <w:spacing w:after="32" w:line="249" w:lineRule="auto"/>
        <w:ind w:hanging="360"/>
        <w:jc w:val="both"/>
        <w:rPr>
          <w:rFonts w:cstheme="minorHAnsi"/>
          <w:sz w:val="20"/>
          <w:szCs w:val="20"/>
        </w:rPr>
      </w:pPr>
      <w:r w:rsidRPr="00FB5115">
        <w:rPr>
          <w:rFonts w:cstheme="minorHAnsi"/>
          <w:sz w:val="20"/>
          <w:szCs w:val="20"/>
        </w:rPr>
        <w:t xml:space="preserve">Blazers are to be worn at all times unless permission is specifically given by the Principal. </w:t>
      </w:r>
    </w:p>
    <w:p w:rsidR="00156A0D" w:rsidRPr="00FB5115" w:rsidRDefault="00156A0D" w:rsidP="00391EC1">
      <w:pPr>
        <w:numPr>
          <w:ilvl w:val="0"/>
          <w:numId w:val="6"/>
        </w:numPr>
        <w:spacing w:after="32" w:line="249" w:lineRule="auto"/>
        <w:ind w:hanging="360"/>
        <w:jc w:val="both"/>
        <w:rPr>
          <w:rFonts w:cstheme="minorHAnsi"/>
          <w:sz w:val="20"/>
          <w:szCs w:val="20"/>
        </w:rPr>
      </w:pPr>
      <w:r w:rsidRPr="00FB5115">
        <w:rPr>
          <w:rFonts w:cstheme="minorHAnsi"/>
          <w:sz w:val="20"/>
          <w:szCs w:val="20"/>
        </w:rPr>
        <w:t>Lower Sixth Boys may w</w:t>
      </w:r>
      <w:r w:rsidR="00185C9E">
        <w:rPr>
          <w:rFonts w:cstheme="minorHAnsi"/>
          <w:sz w:val="20"/>
          <w:szCs w:val="20"/>
        </w:rPr>
        <w:t>ear their own waistcoats, L</w:t>
      </w:r>
      <w:r w:rsidRPr="00FB5115">
        <w:rPr>
          <w:rFonts w:cstheme="minorHAnsi"/>
          <w:sz w:val="20"/>
          <w:szCs w:val="20"/>
        </w:rPr>
        <w:t xml:space="preserve">ower Sixth girls may wear their own skirts that must sit below the knee or school trousers. </w:t>
      </w:r>
    </w:p>
    <w:p w:rsidR="00156A0D" w:rsidRPr="00FB5115" w:rsidRDefault="00156A0D" w:rsidP="00391EC1">
      <w:pPr>
        <w:numPr>
          <w:ilvl w:val="0"/>
          <w:numId w:val="6"/>
        </w:numPr>
        <w:spacing w:after="32" w:line="249" w:lineRule="auto"/>
        <w:ind w:hanging="360"/>
        <w:jc w:val="both"/>
        <w:rPr>
          <w:rFonts w:cstheme="minorHAnsi"/>
          <w:sz w:val="20"/>
          <w:szCs w:val="20"/>
        </w:rPr>
      </w:pPr>
      <w:r w:rsidRPr="00FB5115">
        <w:rPr>
          <w:rFonts w:cstheme="minorHAnsi"/>
          <w:sz w:val="20"/>
          <w:szCs w:val="20"/>
        </w:rPr>
        <w:t xml:space="preserve">Upper Sixth </w:t>
      </w:r>
      <w:r w:rsidR="00DE387E">
        <w:rPr>
          <w:rFonts w:cstheme="minorHAnsi"/>
          <w:sz w:val="20"/>
          <w:szCs w:val="20"/>
        </w:rPr>
        <w:t>Students</w:t>
      </w:r>
      <w:r w:rsidRPr="00FB5115">
        <w:rPr>
          <w:rFonts w:cstheme="minorHAnsi"/>
          <w:sz w:val="20"/>
          <w:szCs w:val="20"/>
        </w:rPr>
        <w:t xml:space="preserve"> may wear clothing appropriate for a business environment. </w:t>
      </w:r>
    </w:p>
    <w:p w:rsidR="00156A0D" w:rsidRPr="00FB5115" w:rsidRDefault="00156A0D" w:rsidP="00391EC1">
      <w:pPr>
        <w:numPr>
          <w:ilvl w:val="0"/>
          <w:numId w:val="6"/>
        </w:numPr>
        <w:spacing w:after="31" w:line="249" w:lineRule="auto"/>
        <w:ind w:hanging="360"/>
        <w:jc w:val="both"/>
        <w:rPr>
          <w:rFonts w:cstheme="minorHAnsi"/>
          <w:sz w:val="20"/>
          <w:szCs w:val="20"/>
        </w:rPr>
      </w:pPr>
      <w:r w:rsidRPr="00FB5115">
        <w:rPr>
          <w:rFonts w:cstheme="minorHAnsi"/>
          <w:sz w:val="20"/>
          <w:szCs w:val="20"/>
        </w:rPr>
        <w:t xml:space="preserve">Presentation is important! All </w:t>
      </w:r>
      <w:r w:rsidR="00DE387E">
        <w:rPr>
          <w:rFonts w:cstheme="minorHAnsi"/>
          <w:sz w:val="20"/>
          <w:szCs w:val="20"/>
        </w:rPr>
        <w:t>students</w:t>
      </w:r>
      <w:r w:rsidRPr="00FB5115">
        <w:rPr>
          <w:rFonts w:cstheme="minorHAnsi"/>
          <w:sz w:val="20"/>
          <w:szCs w:val="20"/>
        </w:rPr>
        <w:t xml:space="preserve"> should wear clean and polished black leather shoes with their uniform. For boys, top buttons must be fastened when ties are worn and waistcoat is to remain buttoned at all times. For girls, skirt must be below the knee and blazers are to be worn, rather than carried on the arm. Uniform should be clean and ironed each day. </w:t>
      </w:r>
    </w:p>
    <w:p w:rsidR="00156A0D" w:rsidRDefault="00DE387E" w:rsidP="00391EC1">
      <w:pPr>
        <w:numPr>
          <w:ilvl w:val="0"/>
          <w:numId w:val="6"/>
        </w:numPr>
        <w:spacing w:after="5" w:line="249" w:lineRule="auto"/>
        <w:ind w:hanging="360"/>
        <w:jc w:val="both"/>
        <w:rPr>
          <w:rFonts w:cstheme="minorHAnsi"/>
          <w:sz w:val="20"/>
          <w:szCs w:val="20"/>
        </w:rPr>
      </w:pPr>
      <w:r>
        <w:rPr>
          <w:rFonts w:cstheme="minorHAnsi"/>
          <w:sz w:val="20"/>
          <w:szCs w:val="20"/>
        </w:rPr>
        <w:t>Students</w:t>
      </w:r>
      <w:r w:rsidR="00156A0D" w:rsidRPr="00FB5115">
        <w:rPr>
          <w:rFonts w:cstheme="minorHAnsi"/>
          <w:sz w:val="20"/>
          <w:szCs w:val="20"/>
        </w:rPr>
        <w:t xml:space="preserve"> not correctly dressed for school will be sent back to their room to dress properly. If they are a day scholar, they will be sent home in a taxi at parent’s expense, to dress correctly  </w:t>
      </w:r>
    </w:p>
    <w:p w:rsidR="00156A0D" w:rsidRPr="00FB5115" w:rsidRDefault="00156A0D" w:rsidP="00391EC1">
      <w:pPr>
        <w:numPr>
          <w:ilvl w:val="0"/>
          <w:numId w:val="6"/>
        </w:numPr>
        <w:spacing w:after="5" w:line="249" w:lineRule="auto"/>
        <w:ind w:hanging="360"/>
        <w:jc w:val="both"/>
        <w:rPr>
          <w:rFonts w:cstheme="minorHAnsi"/>
          <w:sz w:val="20"/>
          <w:szCs w:val="20"/>
        </w:rPr>
      </w:pPr>
      <w:r>
        <w:rPr>
          <w:rFonts w:cstheme="minorHAnsi"/>
          <w:sz w:val="20"/>
          <w:szCs w:val="20"/>
        </w:rPr>
        <w:t>Students must wear their student ID card and correctly coloured lanyard.</w:t>
      </w:r>
    </w:p>
    <w:p w:rsidR="00156A0D" w:rsidRPr="00FB5115" w:rsidRDefault="00156A0D" w:rsidP="00156A0D">
      <w:pPr>
        <w:spacing w:line="259" w:lineRule="auto"/>
        <w:ind w:left="720"/>
        <w:rPr>
          <w:rFonts w:cstheme="minorHAnsi"/>
          <w:sz w:val="20"/>
          <w:szCs w:val="20"/>
        </w:rPr>
      </w:pPr>
      <w:r w:rsidRPr="00FB5115">
        <w:rPr>
          <w:rFonts w:cstheme="minorHAnsi"/>
          <w:sz w:val="20"/>
          <w:szCs w:val="20"/>
        </w:rPr>
        <w:t xml:space="preserve"> </w:t>
      </w:r>
    </w:p>
    <w:p w:rsidR="00156A0D" w:rsidRPr="00C1490A" w:rsidRDefault="00156A0D" w:rsidP="00C1490A">
      <w:pPr>
        <w:rPr>
          <w:b/>
        </w:rPr>
      </w:pPr>
      <w:r w:rsidRPr="00C1490A">
        <w:rPr>
          <w:b/>
        </w:rPr>
        <w:t xml:space="preserve">Games Kit or Academy Kit </w:t>
      </w:r>
    </w:p>
    <w:p w:rsidR="00156A0D" w:rsidRPr="00FB5115" w:rsidRDefault="00156A0D" w:rsidP="00156A0D">
      <w:pPr>
        <w:rPr>
          <w:rFonts w:cstheme="minorHAnsi"/>
        </w:rPr>
      </w:pPr>
    </w:p>
    <w:p w:rsidR="00156A0D" w:rsidRPr="00FB5115" w:rsidRDefault="00156A0D" w:rsidP="00156A0D">
      <w:pPr>
        <w:jc w:val="both"/>
        <w:rPr>
          <w:rFonts w:cstheme="minorHAnsi"/>
          <w:sz w:val="20"/>
          <w:szCs w:val="20"/>
        </w:rPr>
      </w:pPr>
      <w:r w:rsidRPr="00FB5115">
        <w:rPr>
          <w:rFonts w:cstheme="minorHAnsi"/>
          <w:sz w:val="20"/>
          <w:szCs w:val="20"/>
        </w:rPr>
        <w:t xml:space="preserve">It is one of the school rules that all </w:t>
      </w:r>
      <w:r w:rsidR="00DE387E">
        <w:rPr>
          <w:rFonts w:cstheme="minorHAnsi"/>
          <w:sz w:val="20"/>
          <w:szCs w:val="20"/>
        </w:rPr>
        <w:t>students</w:t>
      </w:r>
      <w:r w:rsidRPr="00FB5115">
        <w:rPr>
          <w:rFonts w:cstheme="minorHAnsi"/>
          <w:sz w:val="20"/>
          <w:szCs w:val="20"/>
        </w:rPr>
        <w:t xml:space="preserve"> must be correctly dressed for their sports commitments. Tracksuits, T-shirts and other gear, which were made for specific events or tours or other 'one-off' occasions may not be worn around the school. Please note the following:  </w:t>
      </w:r>
    </w:p>
    <w:p w:rsidR="00156A0D" w:rsidRPr="00FB5115" w:rsidRDefault="00156A0D" w:rsidP="00156A0D">
      <w:pPr>
        <w:spacing w:after="16" w:line="259" w:lineRule="auto"/>
        <w:jc w:val="both"/>
        <w:rPr>
          <w:rFonts w:cstheme="minorHAnsi"/>
          <w:sz w:val="20"/>
          <w:szCs w:val="20"/>
        </w:rPr>
      </w:pPr>
      <w:r w:rsidRPr="00FB5115">
        <w:rPr>
          <w:rFonts w:cstheme="minorHAnsi"/>
          <w:sz w:val="20"/>
          <w:szCs w:val="20"/>
        </w:rPr>
        <w:t xml:space="preserve"> </w:t>
      </w:r>
    </w:p>
    <w:p w:rsidR="00156A0D" w:rsidRPr="00FB5115" w:rsidRDefault="00156A0D" w:rsidP="00391EC1">
      <w:pPr>
        <w:numPr>
          <w:ilvl w:val="0"/>
          <w:numId w:val="7"/>
        </w:numPr>
        <w:spacing w:after="79" w:line="249" w:lineRule="auto"/>
        <w:ind w:hanging="360"/>
        <w:jc w:val="both"/>
        <w:rPr>
          <w:rFonts w:cstheme="minorHAnsi"/>
          <w:sz w:val="20"/>
          <w:szCs w:val="20"/>
        </w:rPr>
      </w:pPr>
      <w:r w:rsidRPr="00FB5115">
        <w:rPr>
          <w:rFonts w:cstheme="minorHAnsi"/>
          <w:sz w:val="20"/>
          <w:szCs w:val="20"/>
        </w:rPr>
        <w:t xml:space="preserve">When you travel to other venues or schools to play or watch, you must wear either the normal everyday uniform or the official games kit.  </w:t>
      </w:r>
    </w:p>
    <w:p w:rsidR="00156A0D" w:rsidRPr="00FB5115" w:rsidRDefault="00156A0D" w:rsidP="00391EC1">
      <w:pPr>
        <w:numPr>
          <w:ilvl w:val="0"/>
          <w:numId w:val="7"/>
        </w:numPr>
        <w:spacing w:after="73" w:line="249" w:lineRule="auto"/>
        <w:ind w:hanging="360"/>
        <w:jc w:val="both"/>
        <w:rPr>
          <w:rFonts w:cstheme="minorHAnsi"/>
          <w:sz w:val="20"/>
          <w:szCs w:val="20"/>
        </w:rPr>
      </w:pPr>
      <w:r w:rsidRPr="00FB5115">
        <w:rPr>
          <w:rFonts w:cstheme="minorHAnsi"/>
          <w:sz w:val="20"/>
          <w:szCs w:val="20"/>
        </w:rPr>
        <w:t xml:space="preserve">If watching any Buckswood match, you must wear school uniform. </w:t>
      </w:r>
    </w:p>
    <w:p w:rsidR="00156A0D" w:rsidRPr="00FB5115" w:rsidRDefault="00156A0D" w:rsidP="00391EC1">
      <w:pPr>
        <w:numPr>
          <w:ilvl w:val="0"/>
          <w:numId w:val="7"/>
        </w:numPr>
        <w:spacing w:after="26" w:line="249" w:lineRule="auto"/>
        <w:ind w:hanging="360"/>
        <w:jc w:val="both"/>
        <w:rPr>
          <w:rFonts w:cstheme="minorHAnsi"/>
          <w:sz w:val="20"/>
          <w:szCs w:val="20"/>
        </w:rPr>
      </w:pPr>
      <w:r w:rsidRPr="00FB5115">
        <w:rPr>
          <w:rFonts w:cstheme="minorHAnsi"/>
          <w:sz w:val="20"/>
          <w:szCs w:val="20"/>
        </w:rPr>
        <w:t xml:space="preserve">Games kit consists of the Buckswood sports jersey, shorts and sports socks.  </w:t>
      </w:r>
    </w:p>
    <w:p w:rsidR="00156A0D" w:rsidRPr="00FB5115" w:rsidRDefault="00156A0D" w:rsidP="00391EC1">
      <w:pPr>
        <w:numPr>
          <w:ilvl w:val="0"/>
          <w:numId w:val="7"/>
        </w:numPr>
        <w:spacing w:after="5" w:line="249" w:lineRule="auto"/>
        <w:ind w:hanging="360"/>
        <w:jc w:val="both"/>
        <w:rPr>
          <w:rFonts w:cstheme="minorHAnsi"/>
          <w:sz w:val="20"/>
          <w:szCs w:val="20"/>
        </w:rPr>
      </w:pPr>
      <w:r w:rsidRPr="00FB5115">
        <w:rPr>
          <w:rFonts w:cstheme="minorHAnsi"/>
          <w:sz w:val="20"/>
          <w:szCs w:val="20"/>
        </w:rPr>
        <w:t xml:space="preserve">A blue Buckswood tracksuit top may be worn on particularly cold days.  </w:t>
      </w:r>
    </w:p>
    <w:p w:rsidR="00156A0D" w:rsidRPr="00FB5115" w:rsidRDefault="00156A0D" w:rsidP="00391EC1">
      <w:pPr>
        <w:numPr>
          <w:ilvl w:val="0"/>
          <w:numId w:val="7"/>
        </w:numPr>
        <w:spacing w:after="26" w:line="249" w:lineRule="auto"/>
        <w:ind w:hanging="360"/>
        <w:jc w:val="both"/>
        <w:rPr>
          <w:rFonts w:cstheme="minorHAnsi"/>
          <w:sz w:val="20"/>
          <w:szCs w:val="20"/>
        </w:rPr>
      </w:pPr>
      <w:r w:rsidRPr="00FB5115">
        <w:rPr>
          <w:rFonts w:cstheme="minorHAnsi"/>
          <w:sz w:val="20"/>
          <w:szCs w:val="20"/>
        </w:rPr>
        <w:t xml:space="preserve">Games kit may not be worn in class unless the next lesson is games. </w:t>
      </w:r>
    </w:p>
    <w:p w:rsidR="00156A0D" w:rsidRPr="00FB5115" w:rsidRDefault="00156A0D" w:rsidP="00391EC1">
      <w:pPr>
        <w:numPr>
          <w:ilvl w:val="0"/>
          <w:numId w:val="7"/>
        </w:numPr>
        <w:spacing w:after="31" w:line="249" w:lineRule="auto"/>
        <w:ind w:hanging="360"/>
        <w:jc w:val="both"/>
        <w:rPr>
          <w:rFonts w:cstheme="minorHAnsi"/>
          <w:sz w:val="20"/>
          <w:szCs w:val="20"/>
        </w:rPr>
      </w:pPr>
      <w:r w:rsidRPr="00FB5115">
        <w:rPr>
          <w:rFonts w:cstheme="minorHAnsi"/>
          <w:sz w:val="20"/>
          <w:szCs w:val="20"/>
        </w:rPr>
        <w:t xml:space="preserve">Football or rugby boots are not to be worn inside buildings. Muddy footwear should be removed from feet before going inside. </w:t>
      </w:r>
    </w:p>
    <w:p w:rsidR="00156A0D" w:rsidRPr="00FB5115" w:rsidRDefault="00DE387E" w:rsidP="00391EC1">
      <w:pPr>
        <w:numPr>
          <w:ilvl w:val="0"/>
          <w:numId w:val="7"/>
        </w:numPr>
        <w:spacing w:after="5" w:line="249" w:lineRule="auto"/>
        <w:ind w:hanging="360"/>
        <w:jc w:val="both"/>
        <w:rPr>
          <w:rFonts w:cstheme="minorHAnsi"/>
          <w:sz w:val="20"/>
          <w:szCs w:val="20"/>
        </w:rPr>
      </w:pPr>
      <w:r>
        <w:rPr>
          <w:rFonts w:cstheme="minorHAnsi"/>
          <w:sz w:val="20"/>
          <w:szCs w:val="20"/>
        </w:rPr>
        <w:t>Students</w:t>
      </w:r>
      <w:r w:rsidR="00156A0D" w:rsidRPr="00FB5115">
        <w:rPr>
          <w:rFonts w:cstheme="minorHAnsi"/>
          <w:sz w:val="20"/>
          <w:szCs w:val="20"/>
        </w:rPr>
        <w:t xml:space="preserve"> should change out of games kit in the break immediately following a games lesson. Games kit is not to be worn during prep. </w:t>
      </w:r>
    </w:p>
    <w:p w:rsidR="00156A0D" w:rsidRPr="00FB5115" w:rsidRDefault="00156A0D" w:rsidP="00156A0D">
      <w:pPr>
        <w:spacing w:line="259" w:lineRule="auto"/>
        <w:rPr>
          <w:rFonts w:cstheme="minorHAnsi"/>
        </w:rPr>
      </w:pPr>
      <w:r w:rsidRPr="00FB5115">
        <w:rPr>
          <w:rFonts w:cstheme="minorHAnsi"/>
          <w:b/>
        </w:rPr>
        <w:t xml:space="preserve"> </w:t>
      </w:r>
    </w:p>
    <w:p w:rsidR="00156A0D" w:rsidRPr="00FB5115" w:rsidRDefault="00156A0D" w:rsidP="00156A0D">
      <w:pPr>
        <w:spacing w:after="12" w:line="250" w:lineRule="auto"/>
        <w:ind w:left="-5"/>
        <w:rPr>
          <w:rFonts w:cstheme="minorHAnsi"/>
        </w:rPr>
      </w:pPr>
      <w:r w:rsidRPr="00FB5115">
        <w:rPr>
          <w:rFonts w:cstheme="minorHAnsi"/>
          <w:b/>
        </w:rPr>
        <w:t xml:space="preserve">Casual Dress: </w:t>
      </w:r>
    </w:p>
    <w:p w:rsidR="00156A0D" w:rsidRPr="00FB5115" w:rsidRDefault="00156A0D" w:rsidP="00156A0D">
      <w:pPr>
        <w:spacing w:after="16" w:line="259" w:lineRule="auto"/>
        <w:rPr>
          <w:rFonts w:cstheme="minorHAnsi"/>
        </w:rPr>
      </w:pPr>
      <w:r w:rsidRPr="00FB5115">
        <w:rPr>
          <w:rFonts w:cstheme="minorHAnsi"/>
        </w:rPr>
        <w:t xml:space="preserve">  </w:t>
      </w:r>
    </w:p>
    <w:p w:rsidR="00156A0D" w:rsidRPr="00FB5115" w:rsidRDefault="00DE387E" w:rsidP="00391EC1">
      <w:pPr>
        <w:numPr>
          <w:ilvl w:val="0"/>
          <w:numId w:val="7"/>
        </w:numPr>
        <w:spacing w:after="79" w:line="249" w:lineRule="auto"/>
        <w:ind w:hanging="360"/>
        <w:jc w:val="both"/>
        <w:rPr>
          <w:rFonts w:cstheme="minorHAnsi"/>
          <w:sz w:val="20"/>
          <w:szCs w:val="20"/>
        </w:rPr>
      </w:pPr>
      <w:r>
        <w:rPr>
          <w:rFonts w:cstheme="minorHAnsi"/>
          <w:sz w:val="20"/>
          <w:szCs w:val="20"/>
        </w:rPr>
        <w:t>Students</w:t>
      </w:r>
      <w:r w:rsidR="00156A0D" w:rsidRPr="00FB5115">
        <w:rPr>
          <w:rFonts w:cstheme="minorHAnsi"/>
          <w:sz w:val="20"/>
          <w:szCs w:val="20"/>
        </w:rPr>
        <w:t xml:space="preserve"> are not permitted to wear casual dress </w:t>
      </w:r>
      <w:r w:rsidR="00156A0D">
        <w:rPr>
          <w:rFonts w:cstheme="minorHAnsi"/>
          <w:sz w:val="20"/>
          <w:szCs w:val="20"/>
        </w:rPr>
        <w:t xml:space="preserve">during the academic day (unless with express permission) </w:t>
      </w:r>
      <w:r w:rsidR="00156A0D" w:rsidRPr="00FB5115">
        <w:rPr>
          <w:rFonts w:cstheme="minorHAnsi"/>
          <w:sz w:val="20"/>
          <w:szCs w:val="20"/>
        </w:rPr>
        <w:t xml:space="preserve">, or before lunchtime on Saturdays  </w:t>
      </w:r>
    </w:p>
    <w:p w:rsidR="00156A0D" w:rsidRPr="00FB5115" w:rsidRDefault="00DE387E" w:rsidP="00391EC1">
      <w:pPr>
        <w:numPr>
          <w:ilvl w:val="0"/>
          <w:numId w:val="7"/>
        </w:numPr>
        <w:spacing w:after="79" w:line="249" w:lineRule="auto"/>
        <w:ind w:hanging="360"/>
        <w:jc w:val="both"/>
        <w:rPr>
          <w:rFonts w:cstheme="minorHAnsi"/>
          <w:sz w:val="20"/>
          <w:szCs w:val="20"/>
        </w:rPr>
      </w:pPr>
      <w:r>
        <w:rPr>
          <w:rFonts w:cstheme="minorHAnsi"/>
          <w:sz w:val="20"/>
          <w:szCs w:val="20"/>
        </w:rPr>
        <w:t>Students</w:t>
      </w:r>
      <w:r w:rsidR="00156A0D" w:rsidRPr="00FB5115">
        <w:rPr>
          <w:rFonts w:cstheme="minorHAnsi"/>
          <w:sz w:val="20"/>
          <w:szCs w:val="20"/>
        </w:rPr>
        <w:t xml:space="preserve"> may not leave the school grounds in casual dress during weekdays, unless with the Principal's permission.  </w:t>
      </w:r>
    </w:p>
    <w:p w:rsidR="00156A0D" w:rsidRPr="00FB5115" w:rsidRDefault="00156A0D" w:rsidP="00391EC1">
      <w:pPr>
        <w:numPr>
          <w:ilvl w:val="0"/>
          <w:numId w:val="7"/>
        </w:numPr>
        <w:spacing w:after="79" w:line="249" w:lineRule="auto"/>
        <w:ind w:hanging="360"/>
        <w:jc w:val="both"/>
        <w:rPr>
          <w:rFonts w:cstheme="minorHAnsi"/>
          <w:sz w:val="20"/>
          <w:szCs w:val="20"/>
        </w:rPr>
      </w:pPr>
      <w:r w:rsidRPr="00FB5115">
        <w:rPr>
          <w:rFonts w:cstheme="minorHAnsi"/>
          <w:sz w:val="20"/>
          <w:szCs w:val="20"/>
        </w:rPr>
        <w:t xml:space="preserve">Day </w:t>
      </w:r>
      <w:r w:rsidR="00DE387E">
        <w:rPr>
          <w:rFonts w:cstheme="minorHAnsi"/>
          <w:sz w:val="20"/>
          <w:szCs w:val="20"/>
        </w:rPr>
        <w:t>students</w:t>
      </w:r>
      <w:r w:rsidRPr="00FB5115">
        <w:rPr>
          <w:rFonts w:cstheme="minorHAnsi"/>
          <w:sz w:val="20"/>
          <w:szCs w:val="20"/>
        </w:rPr>
        <w:t xml:space="preserve"> may not be on the school grounds in casual dress during weekdays, or on Saturday mornings.  </w:t>
      </w:r>
    </w:p>
    <w:p w:rsidR="00156A0D" w:rsidRPr="00FB5115" w:rsidRDefault="00156A0D" w:rsidP="00391EC1">
      <w:pPr>
        <w:numPr>
          <w:ilvl w:val="0"/>
          <w:numId w:val="7"/>
        </w:numPr>
        <w:spacing w:after="79" w:line="249" w:lineRule="auto"/>
        <w:ind w:hanging="360"/>
        <w:jc w:val="both"/>
        <w:rPr>
          <w:rFonts w:cstheme="minorHAnsi"/>
          <w:sz w:val="20"/>
          <w:szCs w:val="20"/>
        </w:rPr>
      </w:pPr>
      <w:r w:rsidRPr="00FB5115">
        <w:rPr>
          <w:rFonts w:cstheme="minorHAnsi"/>
          <w:sz w:val="20"/>
          <w:szCs w:val="20"/>
        </w:rPr>
        <w:t xml:space="preserve">These rules apply to ALL </w:t>
      </w:r>
      <w:r w:rsidR="00DE387E">
        <w:rPr>
          <w:rFonts w:cstheme="minorHAnsi"/>
          <w:sz w:val="20"/>
          <w:szCs w:val="20"/>
        </w:rPr>
        <w:t>students</w:t>
      </w:r>
      <w:r w:rsidRPr="00FB5115">
        <w:rPr>
          <w:rFonts w:cstheme="minorHAnsi"/>
          <w:sz w:val="20"/>
          <w:szCs w:val="20"/>
        </w:rPr>
        <w:t xml:space="preserve"> and apply throughout the year, including the period of examinations.  </w:t>
      </w:r>
    </w:p>
    <w:p w:rsidR="00156A0D" w:rsidRPr="00FB5115" w:rsidRDefault="00156A0D" w:rsidP="00391EC1">
      <w:pPr>
        <w:numPr>
          <w:ilvl w:val="0"/>
          <w:numId w:val="7"/>
        </w:numPr>
        <w:spacing w:after="79" w:line="249" w:lineRule="auto"/>
        <w:ind w:hanging="360"/>
        <w:jc w:val="both"/>
        <w:rPr>
          <w:rFonts w:cstheme="minorHAnsi"/>
          <w:sz w:val="20"/>
          <w:szCs w:val="20"/>
        </w:rPr>
      </w:pPr>
      <w:r w:rsidRPr="00FB5115">
        <w:rPr>
          <w:rFonts w:cstheme="minorHAnsi"/>
          <w:sz w:val="20"/>
          <w:szCs w:val="20"/>
        </w:rPr>
        <w:t xml:space="preserve">The School encourages any team or group wishing to organise special attire such as T-shirts or touring tracksuits to do so. Approval for the designs must be obtained from the Proprietor or Principal before any orders are made.  </w:t>
      </w:r>
    </w:p>
    <w:p w:rsidR="00156A0D" w:rsidRPr="00FB5115" w:rsidRDefault="00156A0D" w:rsidP="00391EC1">
      <w:pPr>
        <w:numPr>
          <w:ilvl w:val="0"/>
          <w:numId w:val="7"/>
        </w:numPr>
        <w:spacing w:after="88"/>
        <w:ind w:hanging="360"/>
        <w:jc w:val="both"/>
        <w:rPr>
          <w:rFonts w:cstheme="minorHAnsi"/>
          <w:sz w:val="20"/>
          <w:szCs w:val="20"/>
        </w:rPr>
      </w:pPr>
      <w:r w:rsidRPr="00FB5115">
        <w:rPr>
          <w:rFonts w:cstheme="minorHAnsi"/>
          <w:sz w:val="20"/>
          <w:szCs w:val="20"/>
        </w:rPr>
        <w:t xml:space="preserve">Occasionally, </w:t>
      </w:r>
      <w:r w:rsidR="00DE387E">
        <w:rPr>
          <w:rFonts w:cstheme="minorHAnsi"/>
          <w:sz w:val="20"/>
          <w:szCs w:val="20"/>
        </w:rPr>
        <w:t>students</w:t>
      </w:r>
      <w:r w:rsidRPr="00FB5115">
        <w:rPr>
          <w:rFonts w:cstheme="minorHAnsi"/>
          <w:sz w:val="20"/>
          <w:szCs w:val="20"/>
        </w:rPr>
        <w:t xml:space="preserve"> that have organized a special T-shirt or other attire will be permitted to wear this item of clothing over jeans on a school mufti day. </w:t>
      </w:r>
    </w:p>
    <w:p w:rsidR="00156A0D" w:rsidRPr="00FB5115" w:rsidRDefault="00156A0D" w:rsidP="00391EC1">
      <w:pPr>
        <w:numPr>
          <w:ilvl w:val="0"/>
          <w:numId w:val="7"/>
        </w:numPr>
        <w:spacing w:after="37" w:line="249" w:lineRule="auto"/>
        <w:ind w:hanging="360"/>
        <w:jc w:val="both"/>
        <w:rPr>
          <w:rFonts w:cstheme="minorHAnsi"/>
          <w:sz w:val="20"/>
          <w:szCs w:val="20"/>
        </w:rPr>
      </w:pPr>
      <w:r w:rsidRPr="00FB5115">
        <w:rPr>
          <w:rFonts w:cstheme="minorHAnsi"/>
          <w:sz w:val="20"/>
          <w:szCs w:val="20"/>
        </w:rPr>
        <w:t xml:space="preserve">Casual dress worn by </w:t>
      </w:r>
      <w:r w:rsidR="00DE387E">
        <w:rPr>
          <w:rFonts w:cstheme="minorHAnsi"/>
          <w:sz w:val="20"/>
          <w:szCs w:val="20"/>
        </w:rPr>
        <w:t>students</w:t>
      </w:r>
      <w:r w:rsidRPr="00FB5115">
        <w:rPr>
          <w:rFonts w:cstheme="minorHAnsi"/>
          <w:sz w:val="20"/>
          <w:szCs w:val="20"/>
        </w:rPr>
        <w:t xml:space="preserve"> may not contain offensive language or inappropriate images. Advertisements for drugs, tobacco or alcohol on casual clothing are prohibited and will be confiscated and destroyed. </w:t>
      </w:r>
    </w:p>
    <w:p w:rsidR="00156A0D" w:rsidRPr="00FB5115" w:rsidRDefault="00156A0D" w:rsidP="00156A0D">
      <w:pPr>
        <w:spacing w:line="259" w:lineRule="auto"/>
        <w:rPr>
          <w:rFonts w:cstheme="minorHAnsi"/>
        </w:rPr>
      </w:pPr>
      <w:r w:rsidRPr="00FB5115">
        <w:rPr>
          <w:rFonts w:cstheme="minorHAnsi"/>
        </w:rPr>
        <w:t xml:space="preserve"> </w:t>
      </w:r>
    </w:p>
    <w:p w:rsidR="00156A0D" w:rsidRPr="00FB5115" w:rsidRDefault="00156A0D" w:rsidP="00156A0D">
      <w:pPr>
        <w:spacing w:after="12" w:line="250" w:lineRule="auto"/>
        <w:ind w:left="-5"/>
        <w:rPr>
          <w:rFonts w:cstheme="minorHAnsi"/>
        </w:rPr>
      </w:pPr>
      <w:r w:rsidRPr="00FB5115">
        <w:rPr>
          <w:rFonts w:cstheme="minorHAnsi"/>
          <w:b/>
        </w:rPr>
        <w:t xml:space="preserve">Exceptions:  </w:t>
      </w:r>
    </w:p>
    <w:p w:rsidR="00156A0D" w:rsidRPr="00FB5115" w:rsidRDefault="00156A0D" w:rsidP="00156A0D">
      <w:pPr>
        <w:spacing w:after="12" w:line="250" w:lineRule="auto"/>
        <w:ind w:left="-5"/>
        <w:rPr>
          <w:rFonts w:cstheme="minorHAnsi"/>
        </w:rPr>
      </w:pPr>
    </w:p>
    <w:p w:rsidR="00156A0D" w:rsidRPr="00FB5115" w:rsidRDefault="00156A0D" w:rsidP="00391EC1">
      <w:pPr>
        <w:numPr>
          <w:ilvl w:val="0"/>
          <w:numId w:val="7"/>
        </w:numPr>
        <w:spacing w:after="70" w:line="249" w:lineRule="auto"/>
        <w:ind w:hanging="360"/>
        <w:jc w:val="both"/>
        <w:rPr>
          <w:rFonts w:cstheme="minorHAnsi"/>
          <w:sz w:val="20"/>
          <w:szCs w:val="20"/>
        </w:rPr>
      </w:pPr>
      <w:r w:rsidRPr="00FB5115">
        <w:rPr>
          <w:rFonts w:cstheme="minorHAnsi"/>
          <w:sz w:val="20"/>
          <w:szCs w:val="20"/>
        </w:rPr>
        <w:t xml:space="preserve">Day </w:t>
      </w:r>
      <w:r w:rsidR="00DE387E">
        <w:rPr>
          <w:rFonts w:cstheme="minorHAnsi"/>
          <w:sz w:val="20"/>
          <w:szCs w:val="20"/>
        </w:rPr>
        <w:t>students</w:t>
      </w:r>
      <w:r w:rsidRPr="00FB5115">
        <w:rPr>
          <w:rFonts w:cstheme="minorHAnsi"/>
          <w:sz w:val="20"/>
          <w:szCs w:val="20"/>
        </w:rPr>
        <w:t xml:space="preserve"> may travel home after sport in their games kit.  </w:t>
      </w:r>
    </w:p>
    <w:p w:rsidR="00156A0D" w:rsidRPr="00FB5115" w:rsidRDefault="00156A0D" w:rsidP="00391EC1">
      <w:pPr>
        <w:numPr>
          <w:ilvl w:val="0"/>
          <w:numId w:val="7"/>
        </w:numPr>
        <w:spacing w:after="70" w:line="249" w:lineRule="auto"/>
        <w:ind w:hanging="360"/>
        <w:jc w:val="both"/>
        <w:rPr>
          <w:rFonts w:cstheme="minorHAnsi"/>
          <w:sz w:val="20"/>
          <w:szCs w:val="20"/>
        </w:rPr>
      </w:pPr>
      <w:r w:rsidRPr="00FB5115">
        <w:rPr>
          <w:rFonts w:cstheme="minorHAnsi"/>
          <w:sz w:val="20"/>
          <w:szCs w:val="20"/>
        </w:rPr>
        <w:t xml:space="preserve">Boarders may leave and return for the weekend in casual clothes, with the Principal's permission. </w:t>
      </w:r>
    </w:p>
    <w:p w:rsidR="00156A0D" w:rsidRPr="00FB5115" w:rsidRDefault="00156A0D" w:rsidP="00156A0D">
      <w:pPr>
        <w:rPr>
          <w:rFonts w:cstheme="minorHAnsi"/>
        </w:rPr>
      </w:pPr>
    </w:p>
    <w:p w:rsidR="00156A0D" w:rsidRPr="00FB5115" w:rsidRDefault="00156A0D" w:rsidP="00156A0D">
      <w:pPr>
        <w:rPr>
          <w:rFonts w:cstheme="minorHAnsi"/>
          <w:b/>
        </w:rPr>
      </w:pPr>
      <w:r w:rsidRPr="00FB5115">
        <w:rPr>
          <w:rFonts w:cstheme="minorHAnsi"/>
          <w:b/>
        </w:rPr>
        <w:t>Jewellery:</w:t>
      </w:r>
    </w:p>
    <w:p w:rsidR="00156A0D" w:rsidRPr="00FB5115" w:rsidRDefault="00156A0D" w:rsidP="00156A0D">
      <w:pPr>
        <w:spacing w:line="259" w:lineRule="auto"/>
        <w:rPr>
          <w:rFonts w:cstheme="minorHAnsi"/>
        </w:rPr>
      </w:pPr>
    </w:p>
    <w:p w:rsidR="00156A0D" w:rsidRPr="00FB5115" w:rsidRDefault="00156A0D" w:rsidP="00391EC1">
      <w:pPr>
        <w:numPr>
          <w:ilvl w:val="0"/>
          <w:numId w:val="8"/>
        </w:numPr>
        <w:spacing w:after="5" w:line="249" w:lineRule="auto"/>
        <w:ind w:hanging="360"/>
        <w:jc w:val="both"/>
        <w:rPr>
          <w:rFonts w:cstheme="minorHAnsi"/>
          <w:sz w:val="20"/>
          <w:szCs w:val="20"/>
        </w:rPr>
      </w:pPr>
      <w:r w:rsidRPr="00FB5115">
        <w:rPr>
          <w:rFonts w:cstheme="minorHAnsi"/>
          <w:sz w:val="20"/>
          <w:szCs w:val="20"/>
        </w:rPr>
        <w:t xml:space="preserve">No rings, bangles, body piercings or other ornaments may be worn. Students may wear one pair of stud-type earrings only. </w:t>
      </w:r>
    </w:p>
    <w:p w:rsidR="00156A0D" w:rsidRPr="00FB5115" w:rsidRDefault="00156A0D" w:rsidP="00391EC1">
      <w:pPr>
        <w:numPr>
          <w:ilvl w:val="0"/>
          <w:numId w:val="8"/>
        </w:numPr>
        <w:spacing w:after="5" w:line="249" w:lineRule="auto"/>
        <w:ind w:hanging="360"/>
        <w:jc w:val="both"/>
        <w:rPr>
          <w:rFonts w:cstheme="minorHAnsi"/>
        </w:rPr>
      </w:pPr>
      <w:r w:rsidRPr="00FB5115">
        <w:rPr>
          <w:rFonts w:cstheme="minorHAnsi"/>
          <w:sz w:val="20"/>
          <w:szCs w:val="20"/>
        </w:rPr>
        <w:t>Failure to comply will result in being sent home at parent’s expense until remedied</w:t>
      </w:r>
      <w:r w:rsidRPr="00FB5115">
        <w:rPr>
          <w:rFonts w:cstheme="minorHAnsi"/>
        </w:rPr>
        <w:t xml:space="preserve">. </w:t>
      </w:r>
    </w:p>
    <w:p w:rsidR="00156A0D" w:rsidRPr="00FB5115" w:rsidRDefault="00156A0D" w:rsidP="00156A0D">
      <w:pPr>
        <w:spacing w:line="259" w:lineRule="auto"/>
        <w:rPr>
          <w:rFonts w:cstheme="minorHAnsi"/>
          <w:b/>
        </w:rPr>
      </w:pPr>
      <w:r w:rsidRPr="00FB5115">
        <w:rPr>
          <w:rFonts w:cstheme="minorHAnsi"/>
          <w:b/>
        </w:rPr>
        <w:t xml:space="preserve"> </w:t>
      </w:r>
    </w:p>
    <w:p w:rsidR="00156A0D" w:rsidRPr="00FB5115" w:rsidRDefault="00156A0D" w:rsidP="00156A0D">
      <w:pPr>
        <w:spacing w:line="259" w:lineRule="auto"/>
        <w:rPr>
          <w:rFonts w:cstheme="minorHAnsi"/>
          <w:b/>
        </w:rPr>
      </w:pPr>
      <w:r w:rsidRPr="00FB5115">
        <w:rPr>
          <w:rFonts w:cstheme="minorHAnsi"/>
          <w:b/>
        </w:rPr>
        <w:t>Hair and Grooming:</w:t>
      </w:r>
    </w:p>
    <w:p w:rsidR="00156A0D" w:rsidRPr="00FB5115" w:rsidRDefault="00156A0D" w:rsidP="00391EC1">
      <w:pPr>
        <w:numPr>
          <w:ilvl w:val="0"/>
          <w:numId w:val="9"/>
        </w:numPr>
        <w:spacing w:after="5" w:line="249" w:lineRule="auto"/>
        <w:ind w:hanging="360"/>
        <w:jc w:val="both"/>
        <w:rPr>
          <w:rFonts w:cstheme="minorHAnsi"/>
          <w:sz w:val="20"/>
          <w:szCs w:val="20"/>
        </w:rPr>
      </w:pPr>
      <w:r w:rsidRPr="00FB5115">
        <w:rPr>
          <w:rFonts w:cstheme="minorHAnsi"/>
          <w:sz w:val="20"/>
          <w:szCs w:val="20"/>
        </w:rPr>
        <w:t xml:space="preserve">All </w:t>
      </w:r>
      <w:r w:rsidR="00DE387E">
        <w:rPr>
          <w:rFonts w:cstheme="minorHAnsi"/>
          <w:sz w:val="20"/>
          <w:szCs w:val="20"/>
        </w:rPr>
        <w:t>students</w:t>
      </w:r>
      <w:r w:rsidRPr="00FB5115">
        <w:rPr>
          <w:rFonts w:cstheme="minorHAnsi"/>
          <w:sz w:val="20"/>
          <w:szCs w:val="20"/>
        </w:rPr>
        <w:t xml:space="preserve"> should be clean-shaven.  </w:t>
      </w:r>
    </w:p>
    <w:p w:rsidR="00156A0D" w:rsidRPr="00FB5115" w:rsidRDefault="00DE387E" w:rsidP="00391EC1">
      <w:pPr>
        <w:numPr>
          <w:ilvl w:val="0"/>
          <w:numId w:val="9"/>
        </w:numPr>
        <w:spacing w:after="5" w:line="249" w:lineRule="auto"/>
        <w:ind w:hanging="360"/>
        <w:jc w:val="both"/>
        <w:rPr>
          <w:rFonts w:cstheme="minorHAnsi"/>
          <w:sz w:val="20"/>
          <w:szCs w:val="20"/>
        </w:rPr>
      </w:pPr>
      <w:r>
        <w:rPr>
          <w:rFonts w:cstheme="minorHAnsi"/>
          <w:sz w:val="20"/>
          <w:szCs w:val="20"/>
        </w:rPr>
        <w:t>Students</w:t>
      </w:r>
      <w:r w:rsidR="00156A0D" w:rsidRPr="00FB5115">
        <w:rPr>
          <w:rFonts w:cstheme="minorHAnsi"/>
          <w:sz w:val="20"/>
          <w:szCs w:val="20"/>
        </w:rPr>
        <w:t xml:space="preserve"> are not to wear make-up or have acrylic nails or coloured nail polish at school. </w:t>
      </w:r>
    </w:p>
    <w:p w:rsidR="00EF4C57" w:rsidRDefault="00156A0D" w:rsidP="00391EC1">
      <w:pPr>
        <w:numPr>
          <w:ilvl w:val="0"/>
          <w:numId w:val="9"/>
        </w:numPr>
        <w:spacing w:after="5" w:line="249" w:lineRule="auto"/>
        <w:ind w:hanging="360"/>
        <w:jc w:val="both"/>
        <w:rPr>
          <w:rFonts w:cstheme="minorHAnsi"/>
          <w:sz w:val="20"/>
          <w:szCs w:val="20"/>
        </w:rPr>
      </w:pPr>
      <w:r w:rsidRPr="00EF4C57">
        <w:rPr>
          <w:rFonts w:cstheme="minorHAnsi"/>
          <w:sz w:val="20"/>
          <w:szCs w:val="20"/>
        </w:rPr>
        <w:t xml:space="preserve">Hair should be cut so as not to draw attention. </w:t>
      </w:r>
      <w:r w:rsidR="00EF4C57">
        <w:rPr>
          <w:rFonts w:cstheme="minorHAnsi"/>
          <w:sz w:val="20"/>
          <w:szCs w:val="20"/>
        </w:rPr>
        <w:t>H</w:t>
      </w:r>
      <w:r w:rsidRPr="00EF4C57">
        <w:rPr>
          <w:rFonts w:cstheme="minorHAnsi"/>
          <w:sz w:val="20"/>
          <w:szCs w:val="20"/>
        </w:rPr>
        <w:t xml:space="preserve">air should be kept neat and tidy. </w:t>
      </w:r>
    </w:p>
    <w:p w:rsidR="00156A0D" w:rsidRPr="00EF4C57" w:rsidRDefault="00156A0D" w:rsidP="00391EC1">
      <w:pPr>
        <w:numPr>
          <w:ilvl w:val="0"/>
          <w:numId w:val="9"/>
        </w:numPr>
        <w:spacing w:after="5" w:line="249" w:lineRule="auto"/>
        <w:ind w:hanging="360"/>
        <w:jc w:val="both"/>
        <w:rPr>
          <w:rFonts w:cstheme="minorHAnsi"/>
          <w:sz w:val="20"/>
          <w:szCs w:val="20"/>
        </w:rPr>
      </w:pPr>
      <w:r w:rsidRPr="00EF4C57">
        <w:rPr>
          <w:rFonts w:cstheme="minorHAnsi"/>
          <w:sz w:val="20"/>
          <w:szCs w:val="20"/>
        </w:rPr>
        <w:t xml:space="preserve">If </w:t>
      </w:r>
      <w:r w:rsidR="00DE387E">
        <w:rPr>
          <w:rFonts w:cstheme="minorHAnsi"/>
          <w:sz w:val="20"/>
          <w:szCs w:val="20"/>
        </w:rPr>
        <w:t>students</w:t>
      </w:r>
      <w:r w:rsidRPr="00EF4C57">
        <w:rPr>
          <w:rFonts w:cstheme="minorHAnsi"/>
          <w:sz w:val="20"/>
          <w:szCs w:val="20"/>
        </w:rPr>
        <w:t xml:space="preserve"> do not comply with the above rules, they </w:t>
      </w:r>
      <w:r w:rsidR="00EF4C57">
        <w:rPr>
          <w:rFonts w:cstheme="minorHAnsi"/>
          <w:sz w:val="20"/>
          <w:szCs w:val="20"/>
        </w:rPr>
        <w:t>may</w:t>
      </w:r>
      <w:r w:rsidRPr="00EF4C57">
        <w:rPr>
          <w:rFonts w:cstheme="minorHAnsi"/>
          <w:sz w:val="20"/>
          <w:szCs w:val="20"/>
        </w:rPr>
        <w:t xml:space="preserve"> be sent home at their parent’s expense and may only return when the problem has been remedied. </w:t>
      </w:r>
    </w:p>
    <w:p w:rsidR="00156A0D" w:rsidRPr="00FB5115" w:rsidRDefault="00156A0D" w:rsidP="00156A0D">
      <w:pPr>
        <w:spacing w:line="259" w:lineRule="auto"/>
        <w:ind w:left="360"/>
        <w:rPr>
          <w:rFonts w:cstheme="minorHAnsi"/>
        </w:rPr>
      </w:pPr>
      <w:r w:rsidRPr="00FB5115">
        <w:rPr>
          <w:rFonts w:cstheme="minorHAnsi"/>
        </w:rPr>
        <w:t xml:space="preserve"> </w:t>
      </w:r>
    </w:p>
    <w:p w:rsidR="00156A0D" w:rsidRPr="00FB5115" w:rsidRDefault="00156A0D" w:rsidP="00156A0D">
      <w:pPr>
        <w:rPr>
          <w:rFonts w:cstheme="minorHAnsi"/>
        </w:rPr>
      </w:pPr>
    </w:p>
    <w:p w:rsidR="00156A0D" w:rsidRPr="00FB5115" w:rsidRDefault="00156A0D" w:rsidP="00156A0D">
      <w:pPr>
        <w:rPr>
          <w:rFonts w:cstheme="minorHAnsi"/>
        </w:rPr>
        <w:sectPr w:rsidR="00156A0D" w:rsidRPr="00FB5115" w:rsidSect="002421F2">
          <w:pgSz w:w="11900" w:h="16840"/>
          <w:pgMar w:top="1440" w:right="1440" w:bottom="1440" w:left="1440" w:header="708" w:footer="708" w:gutter="0"/>
          <w:cols w:space="708"/>
          <w:docGrid w:linePitch="360"/>
        </w:sectPr>
      </w:pPr>
    </w:p>
    <w:p w:rsidR="00156A0D" w:rsidRDefault="000D6B2F" w:rsidP="00C1490A">
      <w:pPr>
        <w:pStyle w:val="Heading1"/>
        <w:rPr>
          <w:b/>
        </w:rPr>
      </w:pPr>
      <w:bookmarkStart w:id="177" w:name="_Toc523825052"/>
      <w:bookmarkStart w:id="178" w:name="_Toc523906721"/>
      <w:bookmarkStart w:id="179" w:name="_Toc523906858"/>
      <w:r>
        <w:rPr>
          <w:b/>
        </w:rPr>
        <w:t>Appendix 4</w:t>
      </w:r>
      <w:r w:rsidR="00C1490A">
        <w:rPr>
          <w:b/>
        </w:rPr>
        <w:t xml:space="preserve"> - </w:t>
      </w:r>
      <w:r w:rsidR="00156A0D" w:rsidRPr="00C1490A">
        <w:rPr>
          <w:b/>
        </w:rPr>
        <w:t>School Code of Conduct</w:t>
      </w:r>
      <w:bookmarkEnd w:id="177"/>
      <w:bookmarkEnd w:id="178"/>
      <w:bookmarkEnd w:id="179"/>
      <w:r w:rsidR="00156A0D" w:rsidRPr="00C1490A">
        <w:rPr>
          <w:b/>
        </w:rPr>
        <w:t xml:space="preserve">    </w:t>
      </w:r>
    </w:p>
    <w:p w:rsidR="00C1490A" w:rsidRPr="00C1490A" w:rsidRDefault="00C1490A" w:rsidP="00C1490A"/>
    <w:p w:rsidR="00156A0D" w:rsidRPr="00EF4C57" w:rsidRDefault="00156A0D" w:rsidP="00204E9A">
      <w:pPr>
        <w:pStyle w:val="ListParagraph"/>
        <w:numPr>
          <w:ilvl w:val="0"/>
          <w:numId w:val="46"/>
        </w:numPr>
        <w:spacing w:after="158" w:line="276" w:lineRule="auto"/>
        <w:ind w:left="360" w:right="2"/>
        <w:rPr>
          <w:rFonts w:cstheme="minorHAnsi"/>
          <w:b/>
          <w:color w:val="000000" w:themeColor="text1"/>
        </w:rPr>
      </w:pPr>
      <w:r w:rsidRPr="00EF4C57">
        <w:rPr>
          <w:color w:val="000000" w:themeColor="text1"/>
          <w:sz w:val="20"/>
          <w:szCs w:val="20"/>
        </w:rPr>
        <w:t xml:space="preserve">All members of the school are expected to greet staff and visitors, standing up to </w:t>
      </w:r>
      <w:r w:rsidR="00EF4C57" w:rsidRPr="00EF4C57">
        <w:rPr>
          <w:color w:val="000000" w:themeColor="text1"/>
          <w:sz w:val="20"/>
          <w:szCs w:val="20"/>
        </w:rPr>
        <w:t xml:space="preserve">if you are in a  room and a member of staff or visitor walks in, and open doors for member of staff and visitors </w:t>
      </w:r>
    </w:p>
    <w:p w:rsidR="00156A0D" w:rsidRPr="00EF4C57" w:rsidRDefault="00156A0D" w:rsidP="00204E9A">
      <w:pPr>
        <w:pStyle w:val="ListParagraph"/>
        <w:numPr>
          <w:ilvl w:val="0"/>
          <w:numId w:val="46"/>
        </w:numPr>
        <w:spacing w:line="276" w:lineRule="auto"/>
        <w:ind w:left="360"/>
        <w:rPr>
          <w:color w:val="000000" w:themeColor="text1"/>
          <w:sz w:val="20"/>
          <w:szCs w:val="20"/>
        </w:rPr>
      </w:pPr>
      <w:r w:rsidRPr="00EF4C57">
        <w:rPr>
          <w:color w:val="000000" w:themeColor="text1"/>
          <w:sz w:val="20"/>
          <w:szCs w:val="20"/>
        </w:rPr>
        <w:t xml:space="preserve">At the start of each lesson, classes should remain standing until being given instructions to be seated.  </w:t>
      </w:r>
    </w:p>
    <w:p w:rsidR="00156A0D" w:rsidRPr="00EF4C57" w:rsidRDefault="00DE387E" w:rsidP="00204E9A">
      <w:pPr>
        <w:pStyle w:val="ListParagraph"/>
        <w:numPr>
          <w:ilvl w:val="0"/>
          <w:numId w:val="46"/>
        </w:numPr>
        <w:spacing w:line="276" w:lineRule="auto"/>
        <w:ind w:left="360"/>
        <w:rPr>
          <w:color w:val="000000" w:themeColor="text1"/>
          <w:sz w:val="20"/>
          <w:szCs w:val="20"/>
        </w:rPr>
      </w:pPr>
      <w:r>
        <w:rPr>
          <w:color w:val="000000" w:themeColor="text1"/>
          <w:sz w:val="20"/>
          <w:szCs w:val="20"/>
        </w:rPr>
        <w:t>Students</w:t>
      </w:r>
      <w:r w:rsidR="00156A0D" w:rsidRPr="00EF4C57">
        <w:rPr>
          <w:color w:val="000000" w:themeColor="text1"/>
          <w:sz w:val="20"/>
          <w:szCs w:val="20"/>
        </w:rPr>
        <w:t xml:space="preserve"> must not walk around the school with their hands in their pockets.  </w:t>
      </w:r>
    </w:p>
    <w:p w:rsidR="00156A0D" w:rsidRPr="00EF4C57" w:rsidRDefault="00DE387E" w:rsidP="00204E9A">
      <w:pPr>
        <w:pStyle w:val="ListParagraph"/>
        <w:numPr>
          <w:ilvl w:val="0"/>
          <w:numId w:val="46"/>
        </w:numPr>
        <w:spacing w:line="276" w:lineRule="auto"/>
        <w:ind w:left="360"/>
        <w:rPr>
          <w:color w:val="000000" w:themeColor="text1"/>
          <w:sz w:val="20"/>
          <w:szCs w:val="20"/>
        </w:rPr>
      </w:pPr>
      <w:r>
        <w:rPr>
          <w:color w:val="000000" w:themeColor="text1"/>
          <w:sz w:val="20"/>
          <w:szCs w:val="20"/>
        </w:rPr>
        <w:t>Students</w:t>
      </w:r>
      <w:r w:rsidR="00156A0D" w:rsidRPr="00EF4C57">
        <w:rPr>
          <w:color w:val="000000" w:themeColor="text1"/>
          <w:sz w:val="20"/>
          <w:szCs w:val="20"/>
        </w:rPr>
        <w:t xml:space="preserve"> should not chew gum at school or eat food in the classrooms, the library, sports hall, and the Academic Resource Centre.  </w:t>
      </w:r>
    </w:p>
    <w:p w:rsidR="00EF4C57" w:rsidRPr="00EF4C57" w:rsidRDefault="00DE387E" w:rsidP="00204E9A">
      <w:pPr>
        <w:pStyle w:val="ListParagraph"/>
        <w:numPr>
          <w:ilvl w:val="0"/>
          <w:numId w:val="46"/>
        </w:numPr>
        <w:spacing w:after="158" w:line="276" w:lineRule="auto"/>
        <w:ind w:left="360" w:right="2"/>
        <w:rPr>
          <w:rFonts w:cstheme="minorHAnsi"/>
          <w:b/>
          <w:color w:val="000000" w:themeColor="text1"/>
        </w:rPr>
      </w:pPr>
      <w:r>
        <w:rPr>
          <w:color w:val="000000" w:themeColor="text1"/>
          <w:sz w:val="20"/>
          <w:szCs w:val="20"/>
        </w:rPr>
        <w:t>Students</w:t>
      </w:r>
      <w:r w:rsidR="00156A0D" w:rsidRPr="00EF4C57">
        <w:rPr>
          <w:color w:val="000000" w:themeColor="text1"/>
          <w:sz w:val="20"/>
          <w:szCs w:val="20"/>
        </w:rPr>
        <w:t xml:space="preserve"> are expected to make regular us</w:t>
      </w:r>
      <w:r w:rsidR="00EF4C57" w:rsidRPr="00EF4C57">
        <w:rPr>
          <w:color w:val="000000" w:themeColor="text1"/>
          <w:sz w:val="20"/>
          <w:szCs w:val="20"/>
        </w:rPr>
        <w:t>e of ‘Please’ and ‘Thank You’ and must address members of staff as Sir or Ma’am</w:t>
      </w:r>
    </w:p>
    <w:p w:rsidR="00156A0D" w:rsidRPr="00EF4C57" w:rsidRDefault="00156A0D" w:rsidP="00204E9A">
      <w:pPr>
        <w:pStyle w:val="ListParagraph"/>
        <w:numPr>
          <w:ilvl w:val="0"/>
          <w:numId w:val="46"/>
        </w:numPr>
        <w:spacing w:line="276" w:lineRule="auto"/>
        <w:ind w:left="360"/>
        <w:rPr>
          <w:color w:val="000000" w:themeColor="text1"/>
          <w:sz w:val="20"/>
          <w:szCs w:val="20"/>
        </w:rPr>
      </w:pPr>
      <w:r w:rsidRPr="00EF4C57">
        <w:rPr>
          <w:color w:val="000000" w:themeColor="text1"/>
          <w:sz w:val="20"/>
          <w:szCs w:val="20"/>
        </w:rPr>
        <w:t xml:space="preserve">Students should always display a reasonable attitude to personal safety, act with consideration for others and be accountable for their words and actions.  </w:t>
      </w:r>
    </w:p>
    <w:p w:rsidR="00156A0D" w:rsidRPr="00EF4C57" w:rsidRDefault="00156A0D" w:rsidP="00204E9A">
      <w:pPr>
        <w:pStyle w:val="ListParagraph"/>
        <w:numPr>
          <w:ilvl w:val="0"/>
          <w:numId w:val="46"/>
        </w:numPr>
        <w:spacing w:line="276" w:lineRule="auto"/>
        <w:ind w:left="360"/>
        <w:rPr>
          <w:color w:val="000000" w:themeColor="text1"/>
          <w:sz w:val="20"/>
          <w:szCs w:val="20"/>
        </w:rPr>
      </w:pPr>
      <w:r w:rsidRPr="00EF4C57">
        <w:rPr>
          <w:color w:val="000000" w:themeColor="text1"/>
          <w:sz w:val="20"/>
          <w:szCs w:val="20"/>
        </w:rPr>
        <w:t xml:space="preserve">Act as ambassadors for the School and at no time or under any circumstance should their conduct be such as to bring discredit to the School.  </w:t>
      </w:r>
    </w:p>
    <w:p w:rsidR="00EF4C57" w:rsidRPr="00EF4C57" w:rsidRDefault="00EF4C57" w:rsidP="00204E9A">
      <w:pPr>
        <w:pStyle w:val="ListParagraph"/>
        <w:numPr>
          <w:ilvl w:val="0"/>
          <w:numId w:val="46"/>
        </w:numPr>
        <w:spacing w:line="276" w:lineRule="auto"/>
        <w:ind w:left="360"/>
        <w:rPr>
          <w:color w:val="000000" w:themeColor="text1"/>
          <w:sz w:val="20"/>
          <w:szCs w:val="20"/>
        </w:rPr>
      </w:pPr>
      <w:r w:rsidRPr="00EF4C57">
        <w:rPr>
          <w:color w:val="000000" w:themeColor="text1"/>
          <w:sz w:val="20"/>
          <w:szCs w:val="20"/>
        </w:rPr>
        <w:t>Earphone</w:t>
      </w:r>
      <w:r w:rsidR="00DE387E">
        <w:rPr>
          <w:color w:val="000000" w:themeColor="text1"/>
          <w:sz w:val="20"/>
          <w:szCs w:val="20"/>
        </w:rPr>
        <w:t>s</w:t>
      </w:r>
      <w:r w:rsidRPr="00EF4C57">
        <w:rPr>
          <w:color w:val="000000" w:themeColor="text1"/>
          <w:sz w:val="20"/>
          <w:szCs w:val="20"/>
        </w:rPr>
        <w:t xml:space="preserve"> must not be used during the school day</w:t>
      </w:r>
    </w:p>
    <w:p w:rsidR="00EF4C57" w:rsidRDefault="00EF4C57" w:rsidP="00EF4C57">
      <w:pPr>
        <w:spacing w:line="276" w:lineRule="auto"/>
        <w:rPr>
          <w:color w:val="000000" w:themeColor="text1"/>
          <w:sz w:val="20"/>
          <w:szCs w:val="20"/>
        </w:rPr>
      </w:pPr>
    </w:p>
    <w:p w:rsidR="00EF4C57" w:rsidRPr="00EF4C57" w:rsidRDefault="00EF4C57" w:rsidP="00EF4C57">
      <w:pPr>
        <w:spacing w:line="276" w:lineRule="auto"/>
        <w:rPr>
          <w:b/>
          <w:color w:val="000000" w:themeColor="text1"/>
          <w:sz w:val="20"/>
          <w:szCs w:val="20"/>
        </w:rPr>
      </w:pPr>
      <w:r w:rsidRPr="00EF4C57">
        <w:rPr>
          <w:b/>
          <w:color w:val="000000" w:themeColor="text1"/>
          <w:sz w:val="20"/>
          <w:szCs w:val="20"/>
        </w:rPr>
        <w:t xml:space="preserve">Dining room etiquette </w:t>
      </w:r>
    </w:p>
    <w:p w:rsidR="00EF4C57" w:rsidRPr="00EF4C57" w:rsidRDefault="00EF4C57" w:rsidP="00204E9A">
      <w:pPr>
        <w:pStyle w:val="ListParagraph"/>
        <w:numPr>
          <w:ilvl w:val="0"/>
          <w:numId w:val="46"/>
        </w:numPr>
        <w:spacing w:line="276" w:lineRule="auto"/>
        <w:ind w:left="360"/>
        <w:rPr>
          <w:color w:val="000000" w:themeColor="text1"/>
          <w:sz w:val="20"/>
          <w:szCs w:val="20"/>
        </w:rPr>
      </w:pPr>
      <w:r w:rsidRPr="00EF4C57">
        <w:rPr>
          <w:color w:val="000000" w:themeColor="text1"/>
          <w:sz w:val="20"/>
          <w:szCs w:val="20"/>
        </w:rPr>
        <w:t xml:space="preserve">During meals, </w:t>
      </w:r>
      <w:r w:rsidR="00DE387E">
        <w:rPr>
          <w:color w:val="000000" w:themeColor="text1"/>
          <w:sz w:val="20"/>
          <w:szCs w:val="20"/>
        </w:rPr>
        <w:t>students</w:t>
      </w:r>
      <w:r w:rsidRPr="00EF4C57">
        <w:rPr>
          <w:color w:val="000000" w:themeColor="text1"/>
          <w:sz w:val="20"/>
          <w:szCs w:val="20"/>
        </w:rPr>
        <w:t xml:space="preserve"> are expected to eat with correct table manners, sitting up straight, keeping elbows off the table and not speaking with a mouthful of food. Conversations should be restricted to immediate neighbours. </w:t>
      </w:r>
    </w:p>
    <w:p w:rsidR="00EF4C57" w:rsidRPr="00EF4C57" w:rsidRDefault="00EF4C57" w:rsidP="00204E9A">
      <w:pPr>
        <w:pStyle w:val="ListParagraph"/>
        <w:numPr>
          <w:ilvl w:val="0"/>
          <w:numId w:val="46"/>
        </w:numPr>
        <w:spacing w:line="276" w:lineRule="auto"/>
        <w:ind w:left="360"/>
        <w:rPr>
          <w:color w:val="000000" w:themeColor="text1"/>
          <w:sz w:val="20"/>
          <w:szCs w:val="20"/>
        </w:rPr>
      </w:pPr>
      <w:r w:rsidRPr="00EF4C57">
        <w:rPr>
          <w:color w:val="000000" w:themeColor="text1"/>
          <w:sz w:val="20"/>
          <w:szCs w:val="20"/>
        </w:rPr>
        <w:t xml:space="preserve">Do not stretch across the table – ask your neighbour to pass the item to you. </w:t>
      </w:r>
    </w:p>
    <w:p w:rsidR="00EF4C57" w:rsidRPr="00EF4C57" w:rsidRDefault="00EF4C57" w:rsidP="00204E9A">
      <w:pPr>
        <w:pStyle w:val="ListParagraph"/>
        <w:numPr>
          <w:ilvl w:val="0"/>
          <w:numId w:val="46"/>
        </w:numPr>
        <w:spacing w:line="276" w:lineRule="auto"/>
        <w:ind w:left="360"/>
        <w:rPr>
          <w:color w:val="000000" w:themeColor="text1"/>
          <w:sz w:val="20"/>
          <w:szCs w:val="20"/>
        </w:rPr>
      </w:pPr>
      <w:r w:rsidRPr="00EF4C57">
        <w:rPr>
          <w:color w:val="000000" w:themeColor="text1"/>
          <w:sz w:val="20"/>
          <w:szCs w:val="20"/>
        </w:rPr>
        <w:t>Student must use the cutlery (knife and fork/chopsticks) properly</w:t>
      </w:r>
    </w:p>
    <w:p w:rsidR="00EF4C57" w:rsidRPr="00EF4C57" w:rsidRDefault="00EF4C57" w:rsidP="00204E9A">
      <w:pPr>
        <w:pStyle w:val="ListParagraph"/>
        <w:numPr>
          <w:ilvl w:val="0"/>
          <w:numId w:val="46"/>
        </w:numPr>
        <w:spacing w:line="276" w:lineRule="auto"/>
        <w:ind w:left="360"/>
        <w:rPr>
          <w:color w:val="000000" w:themeColor="text1"/>
          <w:sz w:val="20"/>
          <w:szCs w:val="20"/>
        </w:rPr>
      </w:pPr>
      <w:r w:rsidRPr="00EF4C57">
        <w:rPr>
          <w:color w:val="000000" w:themeColor="text1"/>
          <w:sz w:val="20"/>
          <w:szCs w:val="20"/>
        </w:rPr>
        <w:t xml:space="preserve">Do not spread ketchup etc. all over your meal. Place it on the side of your plate – otherwise it could be thought of as an insult to the cook. </w:t>
      </w:r>
    </w:p>
    <w:p w:rsidR="00EF4C57" w:rsidRPr="00EF4C57" w:rsidRDefault="00EF4C57" w:rsidP="00204E9A">
      <w:pPr>
        <w:pStyle w:val="ListParagraph"/>
        <w:numPr>
          <w:ilvl w:val="0"/>
          <w:numId w:val="46"/>
        </w:numPr>
        <w:spacing w:line="276" w:lineRule="auto"/>
        <w:ind w:left="360"/>
        <w:rPr>
          <w:color w:val="000000" w:themeColor="text1"/>
          <w:sz w:val="20"/>
          <w:szCs w:val="20"/>
        </w:rPr>
      </w:pPr>
      <w:r w:rsidRPr="00EF4C57">
        <w:rPr>
          <w:color w:val="000000" w:themeColor="text1"/>
          <w:sz w:val="20"/>
          <w:szCs w:val="20"/>
        </w:rPr>
        <w:t xml:space="preserve">Do not lean on the table. </w:t>
      </w:r>
    </w:p>
    <w:p w:rsidR="00EF4C57" w:rsidRPr="00EF4C57" w:rsidRDefault="00EF4C57" w:rsidP="00EF4C57">
      <w:pPr>
        <w:spacing w:line="276" w:lineRule="auto"/>
        <w:rPr>
          <w:sz w:val="20"/>
          <w:szCs w:val="20"/>
        </w:rPr>
      </w:pPr>
    </w:p>
    <w:p w:rsidR="00156A0D" w:rsidRPr="002C22E8" w:rsidRDefault="00156A0D" w:rsidP="00C1490A">
      <w:pPr>
        <w:spacing w:line="276" w:lineRule="auto"/>
        <w:jc w:val="both"/>
        <w:rPr>
          <w:rFonts w:cstheme="minorHAnsi"/>
          <w:sz w:val="20"/>
          <w:szCs w:val="20"/>
        </w:rPr>
      </w:pPr>
      <w:r w:rsidRPr="002C22E8">
        <w:rPr>
          <w:rFonts w:cstheme="minorHAnsi"/>
          <w:b/>
          <w:sz w:val="20"/>
          <w:szCs w:val="20"/>
        </w:rPr>
        <w:t xml:space="preserve"> </w:t>
      </w:r>
    </w:p>
    <w:p w:rsidR="00156A0D" w:rsidRDefault="00156A0D" w:rsidP="00156A0D">
      <w:pPr>
        <w:rPr>
          <w:rFonts w:cstheme="minorHAnsi"/>
          <w:b/>
          <w:sz w:val="28"/>
          <w:szCs w:val="28"/>
        </w:rPr>
        <w:sectPr w:rsidR="00156A0D" w:rsidSect="002421F2">
          <w:headerReference w:type="even" r:id="rId13"/>
          <w:headerReference w:type="default" r:id="rId14"/>
          <w:headerReference w:type="first" r:id="rId15"/>
          <w:pgSz w:w="11900" w:h="16840"/>
          <w:pgMar w:top="1440" w:right="1440" w:bottom="1440" w:left="1440" w:header="708" w:footer="708" w:gutter="0"/>
          <w:cols w:space="708"/>
          <w:docGrid w:linePitch="360"/>
        </w:sectPr>
      </w:pPr>
    </w:p>
    <w:p w:rsidR="00156A0D" w:rsidRPr="00C1490A" w:rsidRDefault="00156A0D" w:rsidP="00C1490A">
      <w:pPr>
        <w:pStyle w:val="Heading1"/>
        <w:rPr>
          <w:b/>
        </w:rPr>
      </w:pPr>
      <w:bookmarkStart w:id="180" w:name="_Toc523825053"/>
      <w:bookmarkStart w:id="181" w:name="_Toc523906722"/>
      <w:bookmarkStart w:id="182" w:name="_Toc523906859"/>
      <w:r w:rsidRPr="00C1490A">
        <w:rPr>
          <w:b/>
        </w:rPr>
        <w:t xml:space="preserve">Appendix </w:t>
      </w:r>
      <w:r w:rsidR="000D6B2F">
        <w:rPr>
          <w:b/>
        </w:rPr>
        <w:t>5</w:t>
      </w:r>
      <w:r w:rsidR="00C1490A">
        <w:rPr>
          <w:b/>
        </w:rPr>
        <w:t xml:space="preserve"> - </w:t>
      </w:r>
      <w:r w:rsidRPr="00C1490A">
        <w:rPr>
          <w:b/>
        </w:rPr>
        <w:t>Boarding House Rules</w:t>
      </w:r>
      <w:bookmarkEnd w:id="180"/>
      <w:bookmarkEnd w:id="181"/>
      <w:bookmarkEnd w:id="182"/>
      <w:r w:rsidRPr="00C1490A">
        <w:rPr>
          <w:b/>
        </w:rPr>
        <w:t xml:space="preserve"> </w:t>
      </w:r>
    </w:p>
    <w:tbl>
      <w:tblPr>
        <w:tblStyle w:val="TableGrid"/>
        <w:tblpPr w:leftFromText="180" w:rightFromText="180" w:vertAnchor="text" w:horzAnchor="margin" w:tblpY="614"/>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bookmarkStart w:id="183" w:name="_Toc520196872"/>
            <w:bookmarkStart w:id="184" w:name="_Toc523825054"/>
            <w:bookmarkStart w:id="185" w:name="_Toc523906723"/>
            <w:bookmarkStart w:id="186" w:name="_Toc523906860"/>
            <w:r>
              <w:t>1.</w:t>
            </w:r>
            <w:r w:rsidRPr="00FB5115">
              <w:t xml:space="preserve">  </w:t>
            </w:r>
            <w:r>
              <w:t>Timings</w:t>
            </w:r>
            <w:bookmarkEnd w:id="183"/>
            <w:bookmarkEnd w:id="184"/>
            <w:bookmarkEnd w:id="185"/>
            <w:bookmarkEnd w:id="186"/>
          </w:p>
        </w:tc>
      </w:tr>
      <w:tr w:rsidR="00156A0D" w:rsidRPr="00FB5115" w:rsidTr="00156A0D">
        <w:tc>
          <w:tcPr>
            <w:tcW w:w="9010" w:type="dxa"/>
            <w:gridSpan w:val="3"/>
          </w:tcPr>
          <w:p w:rsidR="00156A0D" w:rsidRDefault="00156A0D" w:rsidP="00391EC1">
            <w:pPr>
              <w:pStyle w:val="ListParagraph"/>
              <w:numPr>
                <w:ilvl w:val="0"/>
                <w:numId w:val="31"/>
              </w:numPr>
              <w:spacing w:line="276" w:lineRule="auto"/>
              <w:jc w:val="both"/>
              <w:rPr>
                <w:rFonts w:cstheme="minorHAnsi"/>
                <w:sz w:val="20"/>
                <w:szCs w:val="20"/>
              </w:rPr>
            </w:pPr>
            <w:r>
              <w:rPr>
                <w:rFonts w:cstheme="minorHAnsi"/>
                <w:sz w:val="20"/>
                <w:szCs w:val="20"/>
              </w:rPr>
              <w:t>All students must be in the designated prep room or their own rooms according to the house times.</w:t>
            </w:r>
          </w:p>
          <w:p w:rsidR="00156A0D" w:rsidRDefault="00156A0D" w:rsidP="00391EC1">
            <w:pPr>
              <w:pStyle w:val="ListParagraph"/>
              <w:numPr>
                <w:ilvl w:val="0"/>
                <w:numId w:val="31"/>
              </w:numPr>
              <w:spacing w:line="276" w:lineRule="auto"/>
              <w:jc w:val="both"/>
              <w:rPr>
                <w:rFonts w:cstheme="minorHAnsi"/>
                <w:sz w:val="20"/>
                <w:szCs w:val="20"/>
              </w:rPr>
            </w:pPr>
            <w:r>
              <w:rPr>
                <w:rFonts w:cstheme="minorHAnsi"/>
                <w:sz w:val="20"/>
                <w:szCs w:val="20"/>
              </w:rPr>
              <w:t>All students must adhere to appropriate lights out times.</w:t>
            </w:r>
          </w:p>
          <w:p w:rsidR="00156A0D" w:rsidRPr="002C22E8" w:rsidRDefault="00156A0D" w:rsidP="00391EC1">
            <w:pPr>
              <w:pStyle w:val="ListParagraph"/>
              <w:numPr>
                <w:ilvl w:val="1"/>
                <w:numId w:val="31"/>
              </w:numPr>
              <w:spacing w:line="276" w:lineRule="auto"/>
              <w:jc w:val="both"/>
              <w:rPr>
                <w:rFonts w:cstheme="minorHAnsi"/>
                <w:sz w:val="20"/>
                <w:szCs w:val="20"/>
              </w:rPr>
            </w:pPr>
            <w:r w:rsidRPr="002C22E8">
              <w:rPr>
                <w:rFonts w:cstheme="minorHAnsi"/>
                <w:sz w:val="20"/>
                <w:szCs w:val="20"/>
              </w:rPr>
              <w:t>J</w:t>
            </w:r>
            <w:r>
              <w:rPr>
                <w:rFonts w:cstheme="minorHAnsi"/>
                <w:sz w:val="20"/>
                <w:szCs w:val="20"/>
              </w:rPr>
              <w:t>u</w:t>
            </w:r>
            <w:r w:rsidRPr="002C22E8">
              <w:rPr>
                <w:rFonts w:cstheme="minorHAnsi"/>
                <w:sz w:val="20"/>
                <w:szCs w:val="20"/>
              </w:rPr>
              <w:t>n</w:t>
            </w:r>
            <w:r>
              <w:rPr>
                <w:rFonts w:cstheme="minorHAnsi"/>
                <w:sz w:val="20"/>
                <w:szCs w:val="20"/>
              </w:rPr>
              <w:t>io</w:t>
            </w:r>
            <w:r w:rsidRPr="002C22E8">
              <w:rPr>
                <w:rFonts w:cstheme="minorHAnsi"/>
                <w:sz w:val="20"/>
                <w:szCs w:val="20"/>
              </w:rPr>
              <w:t xml:space="preserve">r lights out </w:t>
            </w:r>
            <w:r>
              <w:rPr>
                <w:rFonts w:cstheme="minorHAnsi"/>
                <w:sz w:val="20"/>
                <w:szCs w:val="20"/>
              </w:rPr>
              <w:t>is at 21</w:t>
            </w:r>
            <w:r w:rsidRPr="002C22E8">
              <w:rPr>
                <w:rFonts w:cstheme="minorHAnsi"/>
                <w:sz w:val="20"/>
                <w:szCs w:val="20"/>
              </w:rPr>
              <w:t>45</w:t>
            </w:r>
            <w:r>
              <w:rPr>
                <w:rFonts w:cstheme="minorHAnsi"/>
                <w:sz w:val="20"/>
                <w:szCs w:val="20"/>
              </w:rPr>
              <w:t>hrs</w:t>
            </w:r>
          </w:p>
          <w:p w:rsidR="00156A0D" w:rsidRDefault="00156A0D" w:rsidP="00391EC1">
            <w:pPr>
              <w:pStyle w:val="ListParagraph"/>
              <w:numPr>
                <w:ilvl w:val="1"/>
                <w:numId w:val="31"/>
              </w:numPr>
              <w:spacing w:line="276" w:lineRule="auto"/>
              <w:jc w:val="both"/>
              <w:rPr>
                <w:rFonts w:cstheme="minorHAnsi"/>
                <w:sz w:val="20"/>
                <w:szCs w:val="20"/>
              </w:rPr>
            </w:pPr>
            <w:r>
              <w:rPr>
                <w:rFonts w:cstheme="minorHAnsi"/>
                <w:sz w:val="20"/>
                <w:szCs w:val="20"/>
              </w:rPr>
              <w:t>Senior lights out is at 2230 pm</w:t>
            </w:r>
          </w:p>
          <w:p w:rsidR="00156A0D" w:rsidRPr="00FB5115" w:rsidRDefault="00156A0D" w:rsidP="00391EC1">
            <w:pPr>
              <w:pStyle w:val="ListParagraph"/>
              <w:numPr>
                <w:ilvl w:val="0"/>
                <w:numId w:val="31"/>
              </w:numPr>
              <w:spacing w:line="276" w:lineRule="auto"/>
              <w:jc w:val="both"/>
              <w:rPr>
                <w:rFonts w:cstheme="minorHAnsi"/>
                <w:sz w:val="20"/>
                <w:szCs w:val="20"/>
              </w:rPr>
            </w:pPr>
            <w:r>
              <w:rPr>
                <w:rFonts w:cstheme="minorHAnsi"/>
                <w:sz w:val="20"/>
                <w:szCs w:val="20"/>
              </w:rPr>
              <w:t>All students must be ready for morning inspection.</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Sanctions</w:t>
            </w:r>
          </w:p>
        </w:tc>
      </w:tr>
      <w:tr w:rsidR="00156A0D" w:rsidRPr="00FB5115" w:rsidTr="00156A0D">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vAlign w:val="center"/>
          </w:tcPr>
          <w:p w:rsidR="00156A0D" w:rsidRDefault="00156A0D" w:rsidP="00204E9A">
            <w:pPr>
              <w:pStyle w:val="ListParagraph"/>
              <w:numPr>
                <w:ilvl w:val="0"/>
                <w:numId w:val="38"/>
              </w:numPr>
              <w:spacing w:line="276" w:lineRule="auto"/>
              <w:rPr>
                <w:rFonts w:cstheme="minorHAnsi"/>
                <w:sz w:val="20"/>
                <w:szCs w:val="20"/>
              </w:rPr>
            </w:pPr>
            <w:r>
              <w:rPr>
                <w:rFonts w:cstheme="minorHAnsi"/>
                <w:sz w:val="20"/>
                <w:szCs w:val="20"/>
              </w:rPr>
              <w:t>Warning issued</w:t>
            </w:r>
          </w:p>
          <w:p w:rsidR="00156A0D" w:rsidRPr="00FA3252" w:rsidRDefault="00156A0D" w:rsidP="00204E9A">
            <w:pPr>
              <w:pStyle w:val="ListParagraph"/>
              <w:numPr>
                <w:ilvl w:val="0"/>
                <w:numId w:val="38"/>
              </w:numPr>
              <w:spacing w:line="276" w:lineRule="auto"/>
              <w:rPr>
                <w:rFonts w:cstheme="minorHAnsi"/>
                <w:sz w:val="20"/>
                <w:szCs w:val="20"/>
              </w:rPr>
            </w:pPr>
            <w:r>
              <w:rPr>
                <w:rFonts w:cstheme="minorHAnsi"/>
                <w:sz w:val="20"/>
                <w:szCs w:val="20"/>
              </w:rPr>
              <w:t>Sunday detention may be appropriate</w:t>
            </w:r>
          </w:p>
        </w:tc>
        <w:tc>
          <w:tcPr>
            <w:tcW w:w="3003" w:type="dxa"/>
            <w:vAlign w:val="center"/>
          </w:tcPr>
          <w:p w:rsidR="00156A0D" w:rsidRPr="00FB5115" w:rsidRDefault="00156A0D" w:rsidP="00156A0D">
            <w:pPr>
              <w:spacing w:line="276" w:lineRule="auto"/>
              <w:rPr>
                <w:rFonts w:cstheme="minorHAnsi"/>
                <w:sz w:val="20"/>
                <w:szCs w:val="20"/>
              </w:rPr>
            </w:pPr>
            <w:r>
              <w:rPr>
                <w:rFonts w:cstheme="minorHAnsi"/>
                <w:sz w:val="20"/>
                <w:szCs w:val="20"/>
              </w:rPr>
              <w:t>1 day gating</w:t>
            </w:r>
          </w:p>
        </w:tc>
        <w:tc>
          <w:tcPr>
            <w:tcW w:w="3004" w:type="dxa"/>
            <w:vAlign w:val="center"/>
          </w:tcPr>
          <w:p w:rsidR="00156A0D" w:rsidRPr="00FB5115" w:rsidRDefault="00156A0D" w:rsidP="00156A0D">
            <w:pPr>
              <w:spacing w:line="276" w:lineRule="auto"/>
              <w:rPr>
                <w:rFonts w:cstheme="minorHAnsi"/>
                <w:sz w:val="20"/>
                <w:szCs w:val="20"/>
              </w:rPr>
            </w:pPr>
            <w:r>
              <w:rPr>
                <w:rFonts w:cstheme="minorHAnsi"/>
                <w:sz w:val="20"/>
                <w:szCs w:val="20"/>
              </w:rPr>
              <w:t>Weekend gating</w:t>
            </w:r>
          </w:p>
        </w:tc>
      </w:tr>
    </w:tbl>
    <w:p w:rsidR="00156A0D" w:rsidRDefault="00156A0D" w:rsidP="00156A0D"/>
    <w:p w:rsidR="00C1490A" w:rsidRDefault="00C1490A" w:rsidP="00156A0D"/>
    <w:p w:rsidR="00C1490A" w:rsidRDefault="00C1490A"/>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C1490A" w:rsidRDefault="00156A0D" w:rsidP="00C1490A">
            <w:pPr>
              <w:pStyle w:val="Heading2"/>
            </w:pPr>
            <w:bookmarkStart w:id="187" w:name="_Toc520196873"/>
            <w:bookmarkStart w:id="188" w:name="_Toc523825055"/>
            <w:bookmarkStart w:id="189" w:name="_Toc523906724"/>
            <w:bookmarkStart w:id="190" w:name="_Toc523906861"/>
            <w:r w:rsidRPr="00C1490A">
              <w:t>2.  Registrations</w:t>
            </w:r>
            <w:bookmarkEnd w:id="187"/>
            <w:bookmarkEnd w:id="188"/>
            <w:bookmarkEnd w:id="189"/>
            <w:bookmarkEnd w:id="190"/>
          </w:p>
        </w:tc>
      </w:tr>
      <w:tr w:rsidR="00156A0D" w:rsidRPr="00FB5115" w:rsidTr="00156A0D">
        <w:tc>
          <w:tcPr>
            <w:tcW w:w="9010" w:type="dxa"/>
            <w:gridSpan w:val="3"/>
          </w:tcPr>
          <w:p w:rsidR="00156A0D" w:rsidRPr="00FB5115" w:rsidRDefault="00156A0D" w:rsidP="00391EC1">
            <w:pPr>
              <w:pStyle w:val="ListParagraph"/>
              <w:numPr>
                <w:ilvl w:val="0"/>
                <w:numId w:val="31"/>
              </w:numPr>
              <w:spacing w:line="276" w:lineRule="auto"/>
              <w:jc w:val="both"/>
              <w:rPr>
                <w:rFonts w:cstheme="minorHAnsi"/>
                <w:sz w:val="20"/>
                <w:szCs w:val="20"/>
              </w:rPr>
            </w:pPr>
            <w:r>
              <w:rPr>
                <w:rFonts w:cstheme="minorHAnsi"/>
                <w:sz w:val="20"/>
                <w:szCs w:val="20"/>
              </w:rPr>
              <w:t>All students must attend the compulsory registration on time</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Sanctions</w:t>
            </w:r>
          </w:p>
        </w:tc>
      </w:tr>
      <w:tr w:rsidR="00156A0D" w:rsidRPr="00FB5115" w:rsidTr="00156A0D">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85C9E">
        <w:tc>
          <w:tcPr>
            <w:tcW w:w="3003" w:type="dxa"/>
          </w:tcPr>
          <w:p w:rsidR="00156A0D" w:rsidRPr="00FA3252" w:rsidRDefault="00156A0D" w:rsidP="00185C9E">
            <w:pPr>
              <w:spacing w:line="276" w:lineRule="auto"/>
              <w:rPr>
                <w:rFonts w:cstheme="minorHAnsi"/>
                <w:sz w:val="20"/>
                <w:szCs w:val="20"/>
              </w:rPr>
            </w:pPr>
            <w:r>
              <w:rPr>
                <w:rFonts w:cstheme="minorHAnsi"/>
                <w:sz w:val="20"/>
                <w:szCs w:val="20"/>
              </w:rPr>
              <w:t xml:space="preserve">a) </w:t>
            </w:r>
            <w:r w:rsidRPr="00FA3252">
              <w:rPr>
                <w:rFonts w:cstheme="minorHAnsi"/>
                <w:sz w:val="20"/>
                <w:szCs w:val="20"/>
              </w:rPr>
              <w:t>Warning issued</w:t>
            </w:r>
          </w:p>
          <w:p w:rsidR="00156A0D" w:rsidRPr="00FB5115" w:rsidRDefault="00156A0D" w:rsidP="00185C9E">
            <w:pPr>
              <w:spacing w:line="276" w:lineRule="auto"/>
              <w:rPr>
                <w:rFonts w:cstheme="minorHAnsi"/>
                <w:sz w:val="20"/>
                <w:szCs w:val="20"/>
              </w:rPr>
            </w:pPr>
            <w:r>
              <w:rPr>
                <w:rFonts w:cstheme="minorHAnsi"/>
                <w:sz w:val="20"/>
                <w:szCs w:val="20"/>
              </w:rPr>
              <w:t>b) Sunday detention may be appropriate</w:t>
            </w:r>
          </w:p>
        </w:tc>
        <w:tc>
          <w:tcPr>
            <w:tcW w:w="3003" w:type="dxa"/>
            <w:vAlign w:val="center"/>
          </w:tcPr>
          <w:p w:rsidR="00156A0D" w:rsidRPr="00FB5115" w:rsidRDefault="00156A0D" w:rsidP="00156A0D">
            <w:pPr>
              <w:spacing w:line="276" w:lineRule="auto"/>
              <w:rPr>
                <w:rFonts w:cstheme="minorHAnsi"/>
                <w:sz w:val="20"/>
                <w:szCs w:val="20"/>
              </w:rPr>
            </w:pPr>
            <w:r>
              <w:rPr>
                <w:rFonts w:cstheme="minorHAnsi"/>
                <w:sz w:val="20"/>
                <w:szCs w:val="20"/>
              </w:rPr>
              <w:t>If the student is late for more than 3 periods in a 7 day period, and if no reasonable explanation is provided the student will be gated for 1 day (Saturday – no town leave)</w:t>
            </w:r>
          </w:p>
        </w:tc>
        <w:tc>
          <w:tcPr>
            <w:tcW w:w="3004" w:type="dxa"/>
            <w:vAlign w:val="center"/>
          </w:tcPr>
          <w:p w:rsidR="00156A0D" w:rsidRPr="00FB5115" w:rsidRDefault="00156A0D" w:rsidP="00156A0D">
            <w:pPr>
              <w:spacing w:line="276" w:lineRule="auto"/>
              <w:rPr>
                <w:rFonts w:cstheme="minorHAnsi"/>
                <w:sz w:val="20"/>
                <w:szCs w:val="20"/>
              </w:rPr>
            </w:pPr>
            <w:r>
              <w:rPr>
                <w:rFonts w:cstheme="minorHAnsi"/>
                <w:sz w:val="20"/>
                <w:szCs w:val="20"/>
              </w:rPr>
              <w:t>If the student is late for more than 7 periods in a 14 day period, and if no reasonable explanation is provided the student will be gated for the weekend and not be allowed Town leave on the next two occasions.</w:t>
            </w:r>
          </w:p>
        </w:tc>
      </w:tr>
    </w:tbl>
    <w:p w:rsidR="00156A0D" w:rsidRDefault="00156A0D" w:rsidP="00156A0D"/>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bookmarkStart w:id="191" w:name="_Toc520196874"/>
            <w:bookmarkStart w:id="192" w:name="_Toc523825056"/>
            <w:bookmarkStart w:id="193" w:name="_Toc523906725"/>
            <w:bookmarkStart w:id="194" w:name="_Toc523906862"/>
            <w:r>
              <w:t>3</w:t>
            </w:r>
            <w:r w:rsidRPr="00FB5115">
              <w:t xml:space="preserve">. </w:t>
            </w:r>
            <w:r>
              <w:t>Signing in and out</w:t>
            </w:r>
            <w:bookmarkEnd w:id="191"/>
            <w:bookmarkEnd w:id="192"/>
            <w:bookmarkEnd w:id="193"/>
            <w:bookmarkEnd w:id="194"/>
          </w:p>
        </w:tc>
      </w:tr>
      <w:tr w:rsidR="00156A0D" w:rsidRPr="00FB5115" w:rsidTr="00156A0D">
        <w:tc>
          <w:tcPr>
            <w:tcW w:w="9010" w:type="dxa"/>
            <w:gridSpan w:val="3"/>
          </w:tcPr>
          <w:p w:rsidR="00156A0D" w:rsidRPr="00FB5115" w:rsidRDefault="00156A0D" w:rsidP="00156A0D">
            <w:pPr>
              <w:spacing w:line="276" w:lineRule="auto"/>
              <w:jc w:val="both"/>
              <w:rPr>
                <w:rFonts w:cstheme="minorHAnsi"/>
                <w:sz w:val="20"/>
                <w:szCs w:val="20"/>
              </w:rPr>
            </w:pPr>
            <w:r w:rsidRPr="00FB5115">
              <w:rPr>
                <w:rFonts w:cstheme="minorHAnsi"/>
                <w:sz w:val="20"/>
                <w:szCs w:val="20"/>
              </w:rPr>
              <w:t>Students mus</w:t>
            </w:r>
            <w:r>
              <w:rPr>
                <w:rFonts w:cstheme="minorHAnsi"/>
                <w:sz w:val="20"/>
                <w:szCs w:val="20"/>
              </w:rPr>
              <w:t>t sign out and in when they leave the premises and will not leave the premises without permission.</w:t>
            </w:r>
            <w:r w:rsidRPr="00FB5115">
              <w:rPr>
                <w:rFonts w:cstheme="minorHAnsi"/>
                <w:sz w:val="20"/>
                <w:szCs w:val="20"/>
              </w:rPr>
              <w:t xml:space="preserve"> </w:t>
            </w:r>
          </w:p>
          <w:p w:rsidR="00156A0D" w:rsidRPr="00FB5115" w:rsidRDefault="00156A0D" w:rsidP="00391EC1">
            <w:pPr>
              <w:pStyle w:val="ListParagraph"/>
              <w:numPr>
                <w:ilvl w:val="0"/>
                <w:numId w:val="5"/>
              </w:numPr>
              <w:spacing w:line="276" w:lineRule="auto"/>
              <w:jc w:val="both"/>
              <w:rPr>
                <w:rFonts w:cstheme="minorHAnsi"/>
                <w:sz w:val="20"/>
                <w:szCs w:val="20"/>
              </w:rPr>
            </w:pPr>
            <w:r>
              <w:rPr>
                <w:rFonts w:cstheme="minorHAnsi"/>
                <w:sz w:val="20"/>
                <w:szCs w:val="20"/>
              </w:rPr>
              <w:t>Sign in and out in room 9 3/4 for Town Leave and in Boarding House time</w:t>
            </w:r>
          </w:p>
          <w:p w:rsidR="00156A0D" w:rsidRPr="00FB5115" w:rsidRDefault="00156A0D" w:rsidP="00391EC1">
            <w:pPr>
              <w:pStyle w:val="ListParagraph"/>
              <w:numPr>
                <w:ilvl w:val="0"/>
                <w:numId w:val="5"/>
              </w:numPr>
              <w:spacing w:line="276" w:lineRule="auto"/>
              <w:jc w:val="both"/>
              <w:rPr>
                <w:rFonts w:cstheme="minorHAnsi"/>
                <w:sz w:val="20"/>
                <w:szCs w:val="20"/>
              </w:rPr>
            </w:pPr>
            <w:r>
              <w:rPr>
                <w:rFonts w:cstheme="minorHAnsi"/>
                <w:sz w:val="20"/>
                <w:szCs w:val="20"/>
              </w:rPr>
              <w:t>Sign in and out in Reception during the school day</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Sanctions</w:t>
            </w:r>
          </w:p>
        </w:tc>
      </w:tr>
      <w:tr w:rsidR="00156A0D" w:rsidRPr="00FB5115" w:rsidTr="00156A0D">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85C9E">
        <w:tc>
          <w:tcPr>
            <w:tcW w:w="3003" w:type="dxa"/>
          </w:tcPr>
          <w:p w:rsidR="00156A0D" w:rsidRPr="00FA3252" w:rsidRDefault="00156A0D" w:rsidP="00185C9E">
            <w:pPr>
              <w:spacing w:line="276" w:lineRule="auto"/>
              <w:rPr>
                <w:rFonts w:cstheme="minorHAnsi"/>
                <w:sz w:val="20"/>
                <w:szCs w:val="20"/>
              </w:rPr>
            </w:pPr>
            <w:r w:rsidRPr="00FA3252">
              <w:rPr>
                <w:rFonts w:cstheme="minorHAnsi"/>
                <w:sz w:val="20"/>
                <w:szCs w:val="20"/>
              </w:rPr>
              <w:t xml:space="preserve">Sunday detention </w:t>
            </w:r>
          </w:p>
        </w:tc>
        <w:tc>
          <w:tcPr>
            <w:tcW w:w="3003" w:type="dxa"/>
          </w:tcPr>
          <w:p w:rsidR="00156A0D" w:rsidRPr="00185C9E" w:rsidRDefault="00185C9E" w:rsidP="00185C9E">
            <w:pPr>
              <w:spacing w:line="276" w:lineRule="auto"/>
              <w:rPr>
                <w:rFonts w:cstheme="minorHAnsi"/>
                <w:sz w:val="20"/>
                <w:szCs w:val="20"/>
              </w:rPr>
            </w:pPr>
            <w:r>
              <w:rPr>
                <w:rFonts w:cstheme="minorHAnsi"/>
                <w:color w:val="000000" w:themeColor="text1"/>
                <w:sz w:val="20"/>
                <w:szCs w:val="20"/>
              </w:rPr>
              <w:t xml:space="preserve">(a) </w:t>
            </w:r>
            <w:r w:rsidR="00156A0D" w:rsidRPr="00185C9E">
              <w:rPr>
                <w:rFonts w:cstheme="minorHAnsi"/>
                <w:color w:val="000000" w:themeColor="text1"/>
                <w:sz w:val="20"/>
                <w:szCs w:val="20"/>
              </w:rPr>
              <w:t>Gating</w:t>
            </w:r>
          </w:p>
          <w:p w:rsidR="00156A0D" w:rsidRPr="00185C9E" w:rsidRDefault="00185C9E" w:rsidP="00185C9E">
            <w:pPr>
              <w:spacing w:line="276" w:lineRule="auto"/>
              <w:rPr>
                <w:rFonts w:cstheme="minorHAnsi"/>
                <w:sz w:val="20"/>
                <w:szCs w:val="20"/>
              </w:rPr>
            </w:pPr>
            <w:r>
              <w:rPr>
                <w:rFonts w:cstheme="minorHAnsi"/>
                <w:color w:val="000000" w:themeColor="text1"/>
                <w:sz w:val="20"/>
                <w:szCs w:val="20"/>
              </w:rPr>
              <w:t xml:space="preserve">(b) </w:t>
            </w:r>
            <w:r w:rsidR="00156A0D" w:rsidRPr="00185C9E">
              <w:rPr>
                <w:rFonts w:cstheme="minorHAnsi"/>
                <w:color w:val="000000" w:themeColor="text1"/>
                <w:sz w:val="20"/>
                <w:szCs w:val="20"/>
              </w:rPr>
              <w:t>Risk assessment may be put in place</w:t>
            </w:r>
          </w:p>
        </w:tc>
        <w:tc>
          <w:tcPr>
            <w:tcW w:w="3004" w:type="dxa"/>
            <w:vAlign w:val="center"/>
          </w:tcPr>
          <w:p w:rsidR="00156A0D" w:rsidRPr="00FB5115" w:rsidRDefault="00156A0D" w:rsidP="00156A0D">
            <w:pPr>
              <w:rPr>
                <w:rFonts w:cstheme="minorHAnsi"/>
                <w:sz w:val="20"/>
                <w:szCs w:val="20"/>
              </w:rPr>
            </w:pPr>
            <w:r>
              <w:rPr>
                <w:rFonts w:cstheme="minorHAnsi"/>
                <w:sz w:val="20"/>
                <w:szCs w:val="20"/>
              </w:rPr>
              <w:t>(</w:t>
            </w:r>
            <w:r w:rsidRPr="00FB5115">
              <w:rPr>
                <w:rFonts w:cstheme="minorHAnsi"/>
                <w:sz w:val="20"/>
                <w:szCs w:val="20"/>
              </w:rPr>
              <w:t>a) Exclusion (Fixed term)</w:t>
            </w:r>
          </w:p>
          <w:p w:rsidR="00156A0D" w:rsidRPr="00FB5115" w:rsidRDefault="00185C9E" w:rsidP="00156A0D">
            <w:pPr>
              <w:spacing w:line="276" w:lineRule="auto"/>
              <w:rPr>
                <w:rFonts w:cstheme="minorHAnsi"/>
                <w:sz w:val="20"/>
                <w:szCs w:val="20"/>
              </w:rPr>
            </w:pPr>
            <w:r>
              <w:rPr>
                <w:rFonts w:cstheme="minorHAnsi"/>
                <w:sz w:val="20"/>
                <w:szCs w:val="20"/>
              </w:rPr>
              <w:t>(b) T</w:t>
            </w:r>
            <w:r w:rsidR="00156A0D" w:rsidRPr="00FB5115">
              <w:rPr>
                <w:rFonts w:cstheme="minorHAnsi"/>
                <w:sz w:val="20"/>
                <w:szCs w:val="20"/>
              </w:rPr>
              <w:t>he student will be require</w:t>
            </w:r>
            <w:r w:rsidR="00156A0D">
              <w:rPr>
                <w:rFonts w:cstheme="minorHAnsi"/>
                <w:sz w:val="20"/>
                <w:szCs w:val="20"/>
              </w:rPr>
              <w:t>d</w:t>
            </w:r>
            <w:r w:rsidR="00156A0D" w:rsidRPr="00FB5115">
              <w:rPr>
                <w:rFonts w:cstheme="minorHAnsi"/>
                <w:sz w:val="20"/>
                <w:szCs w:val="20"/>
              </w:rPr>
              <w:t xml:space="preserve"> to attend a re-integration meeting on return to school and may be subject to a risk assessment</w:t>
            </w:r>
          </w:p>
        </w:tc>
      </w:tr>
    </w:tbl>
    <w:p w:rsidR="00156A0D" w:rsidRDefault="00156A0D" w:rsidP="00156A0D"/>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bookmarkStart w:id="195" w:name="_Toc520196875"/>
            <w:bookmarkStart w:id="196" w:name="_Toc523825057"/>
            <w:bookmarkStart w:id="197" w:name="_Toc523906726"/>
            <w:bookmarkStart w:id="198" w:name="_Toc523906863"/>
            <w:r>
              <w:t>4. Electronic devices</w:t>
            </w:r>
            <w:bookmarkEnd w:id="195"/>
            <w:bookmarkEnd w:id="196"/>
            <w:bookmarkEnd w:id="197"/>
            <w:bookmarkEnd w:id="198"/>
            <w:r>
              <w:t xml:space="preserve"> </w:t>
            </w:r>
          </w:p>
        </w:tc>
      </w:tr>
      <w:tr w:rsidR="00156A0D" w:rsidRPr="00FB5115" w:rsidTr="00156A0D">
        <w:trPr>
          <w:trHeight w:val="1020"/>
        </w:trPr>
        <w:tc>
          <w:tcPr>
            <w:tcW w:w="9010" w:type="dxa"/>
            <w:gridSpan w:val="3"/>
            <w:vAlign w:val="center"/>
          </w:tcPr>
          <w:p w:rsidR="00156A0D" w:rsidRDefault="00156A0D" w:rsidP="00156A0D">
            <w:pPr>
              <w:rPr>
                <w:rFonts w:cstheme="minorHAnsi"/>
                <w:sz w:val="20"/>
                <w:szCs w:val="20"/>
              </w:rPr>
            </w:pPr>
            <w:r>
              <w:rPr>
                <w:rFonts w:cstheme="minorHAnsi"/>
                <w:sz w:val="20"/>
                <w:szCs w:val="20"/>
              </w:rPr>
              <w:t>Electronic devices should only be used with the permission of the staff and at appropriate times.</w:t>
            </w:r>
          </w:p>
          <w:p w:rsidR="00156A0D" w:rsidRDefault="00156A0D" w:rsidP="00391EC1">
            <w:pPr>
              <w:pStyle w:val="ListParagraph"/>
              <w:numPr>
                <w:ilvl w:val="0"/>
                <w:numId w:val="27"/>
              </w:numPr>
              <w:rPr>
                <w:rFonts w:cstheme="minorHAnsi"/>
                <w:sz w:val="20"/>
                <w:szCs w:val="20"/>
              </w:rPr>
            </w:pPr>
            <w:r>
              <w:rPr>
                <w:rFonts w:cstheme="minorHAnsi"/>
                <w:sz w:val="20"/>
                <w:szCs w:val="20"/>
              </w:rPr>
              <w:t>Should not be used during prep</w:t>
            </w:r>
          </w:p>
          <w:p w:rsidR="00156A0D" w:rsidRDefault="00156A0D" w:rsidP="00391EC1">
            <w:pPr>
              <w:pStyle w:val="ListParagraph"/>
              <w:numPr>
                <w:ilvl w:val="0"/>
                <w:numId w:val="27"/>
              </w:numPr>
              <w:rPr>
                <w:rFonts w:cstheme="minorHAnsi"/>
                <w:sz w:val="20"/>
                <w:szCs w:val="20"/>
              </w:rPr>
            </w:pPr>
            <w:r>
              <w:rPr>
                <w:rFonts w:cstheme="minorHAnsi"/>
                <w:sz w:val="20"/>
                <w:szCs w:val="20"/>
              </w:rPr>
              <w:t>Must not distract others at bed times</w:t>
            </w:r>
          </w:p>
          <w:p w:rsidR="00156A0D" w:rsidRPr="00185C9E" w:rsidRDefault="00156A0D" w:rsidP="00156A0D">
            <w:pPr>
              <w:pStyle w:val="ListParagraph"/>
              <w:numPr>
                <w:ilvl w:val="0"/>
                <w:numId w:val="27"/>
              </w:numPr>
              <w:rPr>
                <w:rFonts w:cstheme="minorHAnsi"/>
                <w:sz w:val="20"/>
                <w:szCs w:val="20"/>
              </w:rPr>
            </w:pPr>
            <w:r>
              <w:rPr>
                <w:rFonts w:cstheme="minorHAnsi"/>
                <w:sz w:val="20"/>
                <w:szCs w:val="20"/>
              </w:rPr>
              <w:t>Use after lights out</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56A0D" w:rsidP="00156A0D">
            <w:pPr>
              <w:rPr>
                <w:rFonts w:cstheme="minorHAnsi"/>
                <w:sz w:val="20"/>
                <w:szCs w:val="20"/>
              </w:rPr>
            </w:pPr>
            <w:r>
              <w:rPr>
                <w:rFonts w:cstheme="minorHAnsi"/>
                <w:sz w:val="20"/>
                <w:szCs w:val="20"/>
              </w:rPr>
              <w:t>Confiscation for one week</w:t>
            </w:r>
          </w:p>
        </w:tc>
        <w:tc>
          <w:tcPr>
            <w:tcW w:w="3003" w:type="dxa"/>
          </w:tcPr>
          <w:p w:rsidR="00156A0D" w:rsidRPr="00FB5115" w:rsidRDefault="00156A0D" w:rsidP="00156A0D">
            <w:pPr>
              <w:rPr>
                <w:rFonts w:cstheme="minorHAnsi"/>
                <w:sz w:val="20"/>
                <w:szCs w:val="20"/>
              </w:rPr>
            </w:pPr>
            <w:r>
              <w:rPr>
                <w:rFonts w:cstheme="minorHAnsi"/>
                <w:sz w:val="20"/>
                <w:szCs w:val="20"/>
              </w:rPr>
              <w:t>Confiscation for one month.</w:t>
            </w:r>
          </w:p>
        </w:tc>
        <w:tc>
          <w:tcPr>
            <w:tcW w:w="3004" w:type="dxa"/>
          </w:tcPr>
          <w:p w:rsidR="00156A0D" w:rsidRPr="00D741B6" w:rsidRDefault="00156A0D" w:rsidP="00156A0D">
            <w:pPr>
              <w:rPr>
                <w:rFonts w:cstheme="minorHAnsi"/>
                <w:sz w:val="20"/>
                <w:szCs w:val="20"/>
              </w:rPr>
            </w:pPr>
            <w:r>
              <w:rPr>
                <w:rFonts w:cstheme="minorHAnsi"/>
                <w:color w:val="000000" w:themeColor="text1"/>
                <w:sz w:val="20"/>
                <w:szCs w:val="20"/>
              </w:rPr>
              <w:t>Device sent home</w:t>
            </w:r>
          </w:p>
        </w:tc>
      </w:tr>
    </w:tbl>
    <w:p w:rsidR="00156A0D" w:rsidRDefault="00156A0D" w:rsidP="00156A0D"/>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bookmarkStart w:id="199" w:name="_Toc520196876"/>
            <w:bookmarkStart w:id="200" w:name="_Toc523825058"/>
            <w:bookmarkStart w:id="201" w:name="_Toc523906727"/>
            <w:bookmarkStart w:id="202" w:name="_Toc523906864"/>
            <w:r>
              <w:t>5. House Visitors</w:t>
            </w:r>
            <w:bookmarkEnd w:id="199"/>
            <w:bookmarkEnd w:id="200"/>
            <w:bookmarkEnd w:id="201"/>
            <w:bookmarkEnd w:id="202"/>
          </w:p>
        </w:tc>
      </w:tr>
      <w:tr w:rsidR="00156A0D" w:rsidRPr="00FB5115" w:rsidTr="00156A0D">
        <w:trPr>
          <w:trHeight w:val="1020"/>
        </w:trPr>
        <w:tc>
          <w:tcPr>
            <w:tcW w:w="9010" w:type="dxa"/>
            <w:gridSpan w:val="3"/>
            <w:vAlign w:val="center"/>
          </w:tcPr>
          <w:p w:rsidR="00156A0D" w:rsidRPr="00185C9E" w:rsidRDefault="00156A0D" w:rsidP="00204E9A">
            <w:pPr>
              <w:pStyle w:val="ListParagraph"/>
              <w:numPr>
                <w:ilvl w:val="0"/>
                <w:numId w:val="54"/>
              </w:numPr>
              <w:rPr>
                <w:rFonts w:cstheme="minorHAnsi"/>
                <w:sz w:val="20"/>
                <w:szCs w:val="20"/>
              </w:rPr>
            </w:pPr>
            <w:r w:rsidRPr="00185C9E">
              <w:rPr>
                <w:rFonts w:cstheme="minorHAnsi"/>
                <w:sz w:val="20"/>
                <w:szCs w:val="20"/>
              </w:rPr>
              <w:t>Students are not allowed to visit other Boarding Houses.</w:t>
            </w:r>
          </w:p>
          <w:p w:rsidR="00156A0D" w:rsidRPr="00185C9E" w:rsidRDefault="00156A0D" w:rsidP="00204E9A">
            <w:pPr>
              <w:pStyle w:val="ListParagraph"/>
              <w:numPr>
                <w:ilvl w:val="0"/>
                <w:numId w:val="54"/>
              </w:numPr>
              <w:rPr>
                <w:rFonts w:cstheme="minorHAnsi"/>
                <w:sz w:val="20"/>
                <w:szCs w:val="20"/>
              </w:rPr>
            </w:pPr>
            <w:r w:rsidRPr="00185C9E">
              <w:rPr>
                <w:rFonts w:cstheme="minorHAnsi"/>
                <w:sz w:val="20"/>
                <w:szCs w:val="20"/>
              </w:rPr>
              <w:t>Boarders are not allowed into each other’s’ rooms without permission and being with the room owner.</w:t>
            </w:r>
          </w:p>
          <w:p w:rsidR="00156A0D" w:rsidRPr="00185C9E" w:rsidRDefault="00156A0D" w:rsidP="00204E9A">
            <w:pPr>
              <w:pStyle w:val="ListParagraph"/>
              <w:numPr>
                <w:ilvl w:val="0"/>
                <w:numId w:val="54"/>
              </w:numPr>
              <w:rPr>
                <w:rFonts w:cstheme="minorHAnsi"/>
                <w:sz w:val="20"/>
                <w:szCs w:val="20"/>
              </w:rPr>
            </w:pPr>
            <w:r w:rsidRPr="00185C9E">
              <w:rPr>
                <w:rFonts w:cstheme="minorHAnsi"/>
                <w:sz w:val="20"/>
                <w:szCs w:val="20"/>
              </w:rPr>
              <w:t>Visiting of friends happens in the common areas of the school.</w:t>
            </w:r>
          </w:p>
          <w:p w:rsidR="00156A0D" w:rsidRPr="00185C9E" w:rsidRDefault="00156A0D" w:rsidP="00204E9A">
            <w:pPr>
              <w:pStyle w:val="ListParagraph"/>
              <w:numPr>
                <w:ilvl w:val="0"/>
                <w:numId w:val="54"/>
              </w:numPr>
              <w:rPr>
                <w:rFonts w:cstheme="minorHAnsi"/>
                <w:sz w:val="20"/>
                <w:szCs w:val="20"/>
              </w:rPr>
            </w:pPr>
            <w:r w:rsidRPr="00185C9E">
              <w:rPr>
                <w:rFonts w:cstheme="minorHAnsi"/>
                <w:sz w:val="20"/>
                <w:szCs w:val="20"/>
              </w:rPr>
              <w:t>See also sexual relationships (below) if boys/girls in wrong houses that sanction will apply</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85C9E">
        <w:tc>
          <w:tcPr>
            <w:tcW w:w="3003" w:type="dxa"/>
          </w:tcPr>
          <w:p w:rsidR="00156A0D" w:rsidRDefault="00156A0D" w:rsidP="00204E9A">
            <w:pPr>
              <w:pStyle w:val="ListParagraph"/>
              <w:numPr>
                <w:ilvl w:val="0"/>
                <w:numId w:val="39"/>
              </w:numPr>
              <w:rPr>
                <w:rFonts w:cstheme="minorHAnsi"/>
                <w:sz w:val="20"/>
                <w:szCs w:val="20"/>
              </w:rPr>
            </w:pPr>
            <w:r>
              <w:rPr>
                <w:rFonts w:cstheme="minorHAnsi"/>
                <w:sz w:val="20"/>
                <w:szCs w:val="20"/>
              </w:rPr>
              <w:t>Warning issued</w:t>
            </w:r>
          </w:p>
          <w:p w:rsidR="00156A0D" w:rsidRPr="007F356F" w:rsidRDefault="00156A0D" w:rsidP="00204E9A">
            <w:pPr>
              <w:pStyle w:val="ListParagraph"/>
              <w:numPr>
                <w:ilvl w:val="0"/>
                <w:numId w:val="39"/>
              </w:numPr>
              <w:rPr>
                <w:rFonts w:cstheme="minorHAnsi"/>
                <w:sz w:val="20"/>
                <w:szCs w:val="20"/>
              </w:rPr>
            </w:pPr>
            <w:r w:rsidRPr="007F356F">
              <w:rPr>
                <w:rFonts w:cstheme="minorHAnsi"/>
                <w:sz w:val="20"/>
                <w:szCs w:val="20"/>
              </w:rPr>
              <w:t>Sunday Detention</w:t>
            </w:r>
            <w:r>
              <w:rPr>
                <w:rFonts w:cstheme="minorHAnsi"/>
                <w:sz w:val="20"/>
                <w:szCs w:val="20"/>
              </w:rPr>
              <w:t xml:space="preserve"> may be considered</w:t>
            </w:r>
          </w:p>
        </w:tc>
        <w:tc>
          <w:tcPr>
            <w:tcW w:w="3003" w:type="dxa"/>
          </w:tcPr>
          <w:p w:rsidR="00156A0D" w:rsidRPr="00185C9E" w:rsidRDefault="00156A0D" w:rsidP="00204E9A">
            <w:pPr>
              <w:pStyle w:val="ListParagraph"/>
              <w:numPr>
                <w:ilvl w:val="0"/>
                <w:numId w:val="55"/>
              </w:numPr>
              <w:rPr>
                <w:rFonts w:cstheme="minorHAnsi"/>
                <w:sz w:val="20"/>
                <w:szCs w:val="20"/>
              </w:rPr>
            </w:pPr>
            <w:r w:rsidRPr="00185C9E">
              <w:rPr>
                <w:rFonts w:cstheme="minorHAnsi"/>
                <w:sz w:val="20"/>
                <w:szCs w:val="20"/>
              </w:rPr>
              <w:t xml:space="preserve">Gating </w:t>
            </w:r>
          </w:p>
          <w:p w:rsidR="00156A0D" w:rsidRPr="00FB5115" w:rsidRDefault="00156A0D" w:rsidP="00156A0D">
            <w:pPr>
              <w:rPr>
                <w:rFonts w:cstheme="minorHAnsi"/>
                <w:sz w:val="20"/>
                <w:szCs w:val="20"/>
              </w:rPr>
            </w:pPr>
          </w:p>
        </w:tc>
        <w:tc>
          <w:tcPr>
            <w:tcW w:w="3004" w:type="dxa"/>
          </w:tcPr>
          <w:p w:rsidR="00156A0D" w:rsidRPr="00FB5115" w:rsidRDefault="00156A0D" w:rsidP="00156A0D">
            <w:pPr>
              <w:rPr>
                <w:rFonts w:cstheme="minorHAnsi"/>
                <w:sz w:val="20"/>
                <w:szCs w:val="20"/>
              </w:rPr>
            </w:pPr>
            <w:r>
              <w:rPr>
                <w:rFonts w:cstheme="minorHAnsi"/>
                <w:sz w:val="20"/>
                <w:szCs w:val="20"/>
              </w:rPr>
              <w:t>(</w:t>
            </w:r>
            <w:r w:rsidRPr="00FB5115">
              <w:rPr>
                <w:rFonts w:cstheme="minorHAnsi"/>
                <w:sz w:val="20"/>
                <w:szCs w:val="20"/>
              </w:rPr>
              <w:t>a) Exclusion (Fixed term)</w:t>
            </w:r>
          </w:p>
          <w:p w:rsidR="00156A0D" w:rsidRPr="00FB5115" w:rsidRDefault="00185C9E" w:rsidP="00156A0D">
            <w:pPr>
              <w:rPr>
                <w:rFonts w:cstheme="minorHAnsi"/>
                <w:sz w:val="20"/>
                <w:szCs w:val="20"/>
              </w:rPr>
            </w:pPr>
            <w:r>
              <w:rPr>
                <w:rFonts w:cstheme="minorHAnsi"/>
                <w:sz w:val="20"/>
                <w:szCs w:val="20"/>
              </w:rPr>
              <w:t>(b) T</w:t>
            </w:r>
            <w:r w:rsidR="00156A0D" w:rsidRPr="00FB5115">
              <w:rPr>
                <w:rFonts w:cstheme="minorHAnsi"/>
                <w:sz w:val="20"/>
                <w:szCs w:val="20"/>
              </w:rPr>
              <w:t>he student will be require</w:t>
            </w:r>
            <w:r w:rsidR="00156A0D">
              <w:rPr>
                <w:rFonts w:cstheme="minorHAnsi"/>
                <w:sz w:val="20"/>
                <w:szCs w:val="20"/>
              </w:rPr>
              <w:t>d</w:t>
            </w:r>
            <w:r w:rsidR="00156A0D" w:rsidRPr="00FB5115">
              <w:rPr>
                <w:rFonts w:cstheme="minorHAnsi"/>
                <w:sz w:val="20"/>
                <w:szCs w:val="20"/>
              </w:rPr>
              <w:t xml:space="preserve"> to attend a re-integration meeting on return to school and may be subject to a risk assessment</w:t>
            </w:r>
          </w:p>
        </w:tc>
      </w:tr>
    </w:tbl>
    <w:p w:rsidR="00156A0D" w:rsidRDefault="00156A0D" w:rsidP="00156A0D"/>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bookmarkStart w:id="203" w:name="_Toc520196877"/>
            <w:bookmarkStart w:id="204" w:name="_Toc523825059"/>
            <w:bookmarkStart w:id="205" w:name="_Toc523906728"/>
            <w:bookmarkStart w:id="206" w:name="_Toc523906865"/>
            <w:r>
              <w:t>6. Sexual Relationships</w:t>
            </w:r>
            <w:bookmarkEnd w:id="203"/>
            <w:bookmarkEnd w:id="204"/>
            <w:bookmarkEnd w:id="205"/>
            <w:bookmarkEnd w:id="206"/>
          </w:p>
        </w:tc>
      </w:tr>
      <w:tr w:rsidR="00156A0D" w:rsidRPr="00FB5115" w:rsidTr="00185C9E">
        <w:trPr>
          <w:trHeight w:val="510"/>
        </w:trPr>
        <w:tc>
          <w:tcPr>
            <w:tcW w:w="9010" w:type="dxa"/>
            <w:gridSpan w:val="3"/>
            <w:vAlign w:val="center"/>
          </w:tcPr>
          <w:p w:rsidR="00156A0D" w:rsidRDefault="00156A0D" w:rsidP="00156A0D">
            <w:pPr>
              <w:rPr>
                <w:rFonts w:cstheme="minorHAnsi"/>
                <w:sz w:val="20"/>
                <w:szCs w:val="20"/>
              </w:rPr>
            </w:pPr>
            <w:r>
              <w:rPr>
                <w:rFonts w:cstheme="minorHAnsi"/>
                <w:sz w:val="20"/>
                <w:szCs w:val="20"/>
              </w:rPr>
              <w:t>(i</w:t>
            </w:r>
            <w:r w:rsidRPr="00FB5115">
              <w:rPr>
                <w:rFonts w:cstheme="minorHAnsi"/>
                <w:sz w:val="20"/>
                <w:szCs w:val="20"/>
              </w:rPr>
              <w:t xml:space="preserve">) Students must not engage in public displays of affection </w:t>
            </w:r>
          </w:p>
          <w:p w:rsidR="00156A0D" w:rsidRPr="00FB5115" w:rsidRDefault="00156A0D" w:rsidP="00156A0D">
            <w:pPr>
              <w:rPr>
                <w:rFonts w:cstheme="minorHAnsi"/>
                <w:sz w:val="20"/>
                <w:szCs w:val="20"/>
              </w:rPr>
            </w:pPr>
            <w:r>
              <w:rPr>
                <w:rFonts w:cstheme="minorHAnsi"/>
                <w:sz w:val="20"/>
                <w:szCs w:val="20"/>
              </w:rPr>
              <w:t>(ii</w:t>
            </w:r>
            <w:r w:rsidRPr="00FB5115">
              <w:rPr>
                <w:rFonts w:cstheme="minorHAnsi"/>
                <w:sz w:val="20"/>
                <w:szCs w:val="20"/>
              </w:rPr>
              <w:t>) Students must not engage in sexual relationships with other students</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9010" w:type="dxa"/>
            <w:gridSpan w:val="3"/>
          </w:tcPr>
          <w:p w:rsidR="00156A0D" w:rsidRPr="00FB5115" w:rsidRDefault="00156A0D" w:rsidP="00156A0D">
            <w:pPr>
              <w:rPr>
                <w:rFonts w:cstheme="minorHAnsi"/>
                <w:sz w:val="20"/>
                <w:szCs w:val="20"/>
              </w:rPr>
            </w:pPr>
            <w:r w:rsidRPr="00FB5115">
              <w:rPr>
                <w:rFonts w:cstheme="minorHAnsi"/>
                <w:sz w:val="20"/>
                <w:szCs w:val="20"/>
              </w:rPr>
              <w:t>This is to be decided on a case by case basis, depending on the nature of the offence. Disciplinary meeting with DSL and other members of the SMT  to decide on the most suitable sanction which could include Green card</w:t>
            </w:r>
            <w:r>
              <w:rPr>
                <w:rFonts w:cstheme="minorHAnsi"/>
                <w:sz w:val="20"/>
                <w:szCs w:val="20"/>
              </w:rPr>
              <w:t>,</w:t>
            </w:r>
            <w:r w:rsidRPr="00FB5115">
              <w:rPr>
                <w:rFonts w:cstheme="minorHAnsi"/>
                <w:sz w:val="20"/>
                <w:szCs w:val="20"/>
              </w:rPr>
              <w:t xml:space="preserve"> Restriction of Town leave, gating, or </w:t>
            </w:r>
            <w:r>
              <w:rPr>
                <w:rFonts w:cstheme="minorHAnsi"/>
                <w:sz w:val="20"/>
                <w:szCs w:val="20"/>
              </w:rPr>
              <w:t>E</w:t>
            </w:r>
            <w:r w:rsidRPr="00FB5115">
              <w:rPr>
                <w:rFonts w:cstheme="minorHAnsi"/>
                <w:sz w:val="20"/>
                <w:szCs w:val="20"/>
              </w:rPr>
              <w:t>xclusion (fixed term) and counselling.</w:t>
            </w:r>
          </w:p>
        </w:tc>
      </w:tr>
    </w:tbl>
    <w:p w:rsidR="00156A0D" w:rsidRDefault="00156A0D" w:rsidP="00156A0D"/>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C1490A" w:rsidRDefault="00156A0D" w:rsidP="00C1490A">
            <w:pPr>
              <w:pStyle w:val="Heading2"/>
            </w:pPr>
            <w:bookmarkStart w:id="207" w:name="_Toc520196878"/>
            <w:bookmarkStart w:id="208" w:name="_Toc523825060"/>
            <w:bookmarkStart w:id="209" w:name="_Toc523906729"/>
            <w:bookmarkStart w:id="210" w:name="_Toc523906866"/>
            <w:r w:rsidRPr="00C1490A">
              <w:t>7. Medication</w:t>
            </w:r>
            <w:bookmarkEnd w:id="207"/>
            <w:bookmarkEnd w:id="208"/>
            <w:bookmarkEnd w:id="209"/>
            <w:bookmarkEnd w:id="210"/>
          </w:p>
        </w:tc>
      </w:tr>
      <w:tr w:rsidR="00156A0D" w:rsidRPr="00FB5115" w:rsidTr="00156A0D">
        <w:trPr>
          <w:trHeight w:val="1834"/>
        </w:trPr>
        <w:tc>
          <w:tcPr>
            <w:tcW w:w="9010" w:type="dxa"/>
            <w:gridSpan w:val="3"/>
            <w:vAlign w:val="center"/>
          </w:tcPr>
          <w:p w:rsidR="00156A0D" w:rsidRPr="00FB5115" w:rsidRDefault="00156A0D" w:rsidP="00156A0D">
            <w:pPr>
              <w:rPr>
                <w:rFonts w:cstheme="minorHAnsi"/>
                <w:sz w:val="20"/>
                <w:szCs w:val="20"/>
              </w:rPr>
            </w:pPr>
            <w:r>
              <w:rPr>
                <w:rFonts w:cstheme="minorHAnsi"/>
                <w:sz w:val="20"/>
                <w:szCs w:val="20"/>
              </w:rPr>
              <w:t>(i</w:t>
            </w:r>
            <w:r w:rsidRPr="00FB5115">
              <w:rPr>
                <w:rFonts w:cstheme="minorHAnsi"/>
                <w:sz w:val="20"/>
                <w:szCs w:val="20"/>
              </w:rPr>
              <w:t>) Students must not have, posses</w:t>
            </w:r>
            <w:r>
              <w:rPr>
                <w:rFonts w:cstheme="minorHAnsi"/>
                <w:sz w:val="20"/>
                <w:szCs w:val="20"/>
              </w:rPr>
              <w:t>s</w:t>
            </w:r>
            <w:r w:rsidRPr="00FB5115">
              <w:rPr>
                <w:rFonts w:cstheme="minorHAnsi"/>
                <w:sz w:val="20"/>
                <w:szCs w:val="20"/>
              </w:rPr>
              <w:t xml:space="preserve"> or use any medication (prescription or ot</w:t>
            </w:r>
            <w:r>
              <w:rPr>
                <w:rFonts w:cstheme="minorHAnsi"/>
                <w:sz w:val="20"/>
                <w:szCs w:val="20"/>
              </w:rPr>
              <w:t>herwise) unless with the permission of the school nurse. When returning from holidays any medication carried must be checked by the school nurse.</w:t>
            </w:r>
          </w:p>
          <w:p w:rsidR="00156A0D" w:rsidRPr="00FB5115" w:rsidRDefault="00156A0D" w:rsidP="00156A0D">
            <w:pPr>
              <w:rPr>
                <w:rFonts w:cstheme="minorHAnsi"/>
                <w:sz w:val="20"/>
                <w:szCs w:val="20"/>
              </w:rPr>
            </w:pPr>
            <w:r>
              <w:rPr>
                <w:rFonts w:cstheme="minorHAnsi"/>
                <w:sz w:val="20"/>
                <w:szCs w:val="20"/>
              </w:rPr>
              <w:t>(ii</w:t>
            </w:r>
            <w:r w:rsidRPr="00FB5115">
              <w:rPr>
                <w:rFonts w:cstheme="minorHAnsi"/>
                <w:sz w:val="20"/>
                <w:szCs w:val="20"/>
              </w:rPr>
              <w:t>) when in the school in the school’s duty of care, students must only take medication or supplement</w:t>
            </w:r>
            <w:r>
              <w:rPr>
                <w:rFonts w:cstheme="minorHAnsi"/>
                <w:sz w:val="20"/>
                <w:szCs w:val="20"/>
              </w:rPr>
              <w:t>s</w:t>
            </w:r>
            <w:r w:rsidRPr="00FB5115">
              <w:rPr>
                <w:rFonts w:cstheme="minorHAnsi"/>
                <w:sz w:val="20"/>
                <w:szCs w:val="20"/>
              </w:rPr>
              <w:t xml:space="preserve"> that have bee</w:t>
            </w:r>
            <w:r>
              <w:rPr>
                <w:rFonts w:cstheme="minorHAnsi"/>
                <w:sz w:val="20"/>
                <w:szCs w:val="20"/>
              </w:rPr>
              <w:t>n approved under EU legislation, the school nurse and parental knowledge</w:t>
            </w:r>
          </w:p>
          <w:p w:rsidR="00156A0D" w:rsidRPr="00FB5115" w:rsidRDefault="00156A0D" w:rsidP="00156A0D">
            <w:pPr>
              <w:spacing w:line="276" w:lineRule="auto"/>
              <w:rPr>
                <w:rFonts w:cstheme="minorHAnsi"/>
                <w:sz w:val="20"/>
                <w:szCs w:val="20"/>
              </w:rPr>
            </w:pPr>
            <w:r>
              <w:rPr>
                <w:rFonts w:cstheme="minorHAnsi"/>
                <w:sz w:val="20"/>
                <w:szCs w:val="20"/>
              </w:rPr>
              <w:t>(iii</w:t>
            </w:r>
            <w:r w:rsidRPr="00FB5115">
              <w:rPr>
                <w:rFonts w:cstheme="minorHAnsi"/>
                <w:sz w:val="20"/>
                <w:szCs w:val="20"/>
              </w:rPr>
              <w:t>) stu</w:t>
            </w:r>
            <w:r>
              <w:rPr>
                <w:rFonts w:cstheme="minorHAnsi"/>
                <w:sz w:val="20"/>
                <w:szCs w:val="20"/>
              </w:rPr>
              <w:t xml:space="preserve">dents must not share or supply </w:t>
            </w:r>
            <w:r w:rsidRPr="00FB5115">
              <w:rPr>
                <w:rFonts w:cstheme="minorHAnsi"/>
                <w:sz w:val="20"/>
                <w:szCs w:val="20"/>
              </w:rPr>
              <w:t>any medication (prescription or otherwise) to any member of the community</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Default="00156A0D" w:rsidP="00156A0D">
            <w:pPr>
              <w:rPr>
                <w:rFonts w:cstheme="minorHAnsi"/>
                <w:sz w:val="20"/>
                <w:szCs w:val="20"/>
              </w:rPr>
            </w:pPr>
            <w:r w:rsidRPr="00FE2E80">
              <w:rPr>
                <w:rFonts w:cstheme="minorHAnsi"/>
                <w:sz w:val="20"/>
                <w:szCs w:val="20"/>
              </w:rPr>
              <w:t>(a) Discussion with School Nurse and</w:t>
            </w:r>
          </w:p>
          <w:p w:rsidR="00156A0D" w:rsidRDefault="00156A0D" w:rsidP="00156A0D">
            <w:pPr>
              <w:rPr>
                <w:rFonts w:cstheme="minorHAnsi"/>
                <w:sz w:val="20"/>
                <w:szCs w:val="20"/>
              </w:rPr>
            </w:pPr>
            <w:r>
              <w:rPr>
                <w:rFonts w:cstheme="minorHAnsi"/>
                <w:sz w:val="20"/>
                <w:szCs w:val="20"/>
              </w:rPr>
              <w:t xml:space="preserve">(b) </w:t>
            </w:r>
            <w:r w:rsidR="00185C9E">
              <w:rPr>
                <w:rFonts w:cstheme="minorHAnsi"/>
                <w:sz w:val="20"/>
                <w:szCs w:val="20"/>
              </w:rPr>
              <w:t xml:space="preserve"> T</w:t>
            </w:r>
            <w:r w:rsidRPr="00FE2E80">
              <w:rPr>
                <w:rFonts w:cstheme="minorHAnsi"/>
                <w:sz w:val="20"/>
                <w:szCs w:val="20"/>
              </w:rPr>
              <w:t>he student will be required to surrender all medications that they have</w:t>
            </w:r>
          </w:p>
          <w:p w:rsidR="00156A0D" w:rsidRDefault="00156A0D" w:rsidP="00156A0D">
            <w:pPr>
              <w:rPr>
                <w:rFonts w:cstheme="minorHAnsi"/>
                <w:sz w:val="20"/>
                <w:szCs w:val="20"/>
              </w:rPr>
            </w:pPr>
            <w:r>
              <w:rPr>
                <w:rFonts w:cstheme="minorHAnsi"/>
                <w:sz w:val="20"/>
                <w:szCs w:val="20"/>
              </w:rPr>
              <w:t>(c) Parents will be informed</w:t>
            </w:r>
          </w:p>
          <w:p w:rsidR="00156A0D" w:rsidRPr="00FB5115" w:rsidRDefault="00156A0D" w:rsidP="00156A0D">
            <w:pPr>
              <w:spacing w:line="276" w:lineRule="auto"/>
              <w:rPr>
                <w:rFonts w:cstheme="minorHAnsi"/>
                <w:sz w:val="20"/>
                <w:szCs w:val="20"/>
              </w:rPr>
            </w:pPr>
          </w:p>
        </w:tc>
        <w:tc>
          <w:tcPr>
            <w:tcW w:w="3003" w:type="dxa"/>
          </w:tcPr>
          <w:p w:rsidR="00156A0D" w:rsidRDefault="00156A0D" w:rsidP="00156A0D">
            <w:pPr>
              <w:rPr>
                <w:rFonts w:cstheme="minorHAnsi"/>
                <w:sz w:val="20"/>
                <w:szCs w:val="20"/>
              </w:rPr>
            </w:pPr>
            <w:r w:rsidRPr="00FE2E80">
              <w:rPr>
                <w:rFonts w:cstheme="minorHAnsi"/>
                <w:sz w:val="20"/>
                <w:szCs w:val="20"/>
              </w:rPr>
              <w:t>(a) Discussion with School Nurse and</w:t>
            </w:r>
          </w:p>
          <w:p w:rsidR="00156A0D" w:rsidRDefault="00156A0D" w:rsidP="00156A0D">
            <w:pPr>
              <w:rPr>
                <w:rFonts w:cstheme="minorHAnsi"/>
                <w:sz w:val="20"/>
                <w:szCs w:val="20"/>
              </w:rPr>
            </w:pPr>
            <w:r>
              <w:rPr>
                <w:rFonts w:cstheme="minorHAnsi"/>
                <w:sz w:val="20"/>
                <w:szCs w:val="20"/>
              </w:rPr>
              <w:t xml:space="preserve">(b) </w:t>
            </w:r>
            <w:r w:rsidR="00185C9E">
              <w:rPr>
                <w:rFonts w:cstheme="minorHAnsi"/>
                <w:sz w:val="20"/>
                <w:szCs w:val="20"/>
              </w:rPr>
              <w:t xml:space="preserve"> T</w:t>
            </w:r>
            <w:r w:rsidRPr="00FE2E80">
              <w:rPr>
                <w:rFonts w:cstheme="minorHAnsi"/>
                <w:sz w:val="20"/>
                <w:szCs w:val="20"/>
              </w:rPr>
              <w:t>he student will be required to surrender all medications that they have</w:t>
            </w:r>
          </w:p>
          <w:p w:rsidR="00156A0D" w:rsidRPr="00FB5115" w:rsidRDefault="00156A0D" w:rsidP="00156A0D">
            <w:pPr>
              <w:spacing w:line="276" w:lineRule="auto"/>
              <w:rPr>
                <w:rFonts w:cstheme="minorHAnsi"/>
                <w:sz w:val="20"/>
                <w:szCs w:val="20"/>
              </w:rPr>
            </w:pPr>
            <w:r>
              <w:rPr>
                <w:rFonts w:cstheme="minorHAnsi"/>
                <w:sz w:val="20"/>
                <w:szCs w:val="20"/>
              </w:rPr>
              <w:t>(c) Parents will be informed</w:t>
            </w:r>
          </w:p>
        </w:tc>
        <w:tc>
          <w:tcPr>
            <w:tcW w:w="3004" w:type="dxa"/>
          </w:tcPr>
          <w:p w:rsidR="00156A0D" w:rsidRDefault="00156A0D" w:rsidP="00156A0D">
            <w:pPr>
              <w:spacing w:line="276" w:lineRule="auto"/>
              <w:rPr>
                <w:rFonts w:cstheme="minorHAnsi"/>
                <w:sz w:val="20"/>
                <w:szCs w:val="20"/>
              </w:rPr>
            </w:pPr>
            <w:r>
              <w:rPr>
                <w:rFonts w:cstheme="minorHAnsi"/>
                <w:sz w:val="20"/>
                <w:szCs w:val="20"/>
              </w:rPr>
              <w:t>Interview face to face with parents saying this must not continue and explaining the seriousness of the issue. If necessary, consider Fixed term exclusion.</w:t>
            </w:r>
          </w:p>
          <w:p w:rsidR="00156A0D" w:rsidRPr="00FB5115" w:rsidRDefault="00156A0D" w:rsidP="00156A0D">
            <w:pPr>
              <w:spacing w:line="276" w:lineRule="auto"/>
              <w:rPr>
                <w:rFonts w:cstheme="minorHAnsi"/>
                <w:sz w:val="20"/>
                <w:szCs w:val="20"/>
              </w:rPr>
            </w:pPr>
            <w:r>
              <w:rPr>
                <w:rFonts w:cstheme="minorHAnsi"/>
                <w:sz w:val="20"/>
                <w:szCs w:val="20"/>
              </w:rPr>
              <w:t>Reintegration meeting and code of conduct to be signed.</w:t>
            </w:r>
          </w:p>
        </w:tc>
      </w:tr>
    </w:tbl>
    <w:p w:rsidR="00156A0D" w:rsidRDefault="00156A0D" w:rsidP="00156A0D"/>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bookmarkStart w:id="211" w:name="_Toc520196879"/>
            <w:bookmarkStart w:id="212" w:name="_Toc523825061"/>
            <w:bookmarkStart w:id="213" w:name="_Toc523906730"/>
            <w:bookmarkStart w:id="214" w:name="_Toc523906867"/>
            <w:r>
              <w:t>8. Sunday Evenings</w:t>
            </w:r>
            <w:bookmarkEnd w:id="211"/>
            <w:bookmarkEnd w:id="212"/>
            <w:bookmarkEnd w:id="213"/>
            <w:bookmarkEnd w:id="214"/>
            <w:r>
              <w:t xml:space="preserve"> </w:t>
            </w:r>
          </w:p>
        </w:tc>
      </w:tr>
      <w:tr w:rsidR="00156A0D" w:rsidRPr="00FB5115" w:rsidTr="00156A0D">
        <w:trPr>
          <w:trHeight w:val="567"/>
        </w:trPr>
        <w:tc>
          <w:tcPr>
            <w:tcW w:w="9010" w:type="dxa"/>
            <w:gridSpan w:val="3"/>
            <w:vAlign w:val="center"/>
          </w:tcPr>
          <w:p w:rsidR="00156A0D" w:rsidRDefault="00156A0D" w:rsidP="00156A0D">
            <w:pPr>
              <w:rPr>
                <w:rFonts w:cstheme="minorHAnsi"/>
                <w:sz w:val="20"/>
                <w:szCs w:val="20"/>
              </w:rPr>
            </w:pPr>
            <w:r>
              <w:rPr>
                <w:rFonts w:cstheme="minorHAnsi"/>
                <w:sz w:val="20"/>
                <w:szCs w:val="20"/>
              </w:rPr>
              <w:t>Sunday Evenings are an important part of the preparation for the school week.</w:t>
            </w:r>
          </w:p>
          <w:p w:rsidR="00156A0D" w:rsidRDefault="00156A0D" w:rsidP="00391EC1">
            <w:pPr>
              <w:pStyle w:val="ListParagraph"/>
              <w:numPr>
                <w:ilvl w:val="0"/>
                <w:numId w:val="28"/>
              </w:numPr>
              <w:rPr>
                <w:rFonts w:cstheme="minorHAnsi"/>
                <w:sz w:val="20"/>
                <w:szCs w:val="20"/>
              </w:rPr>
            </w:pPr>
            <w:r>
              <w:rPr>
                <w:rFonts w:cstheme="minorHAnsi"/>
                <w:sz w:val="20"/>
                <w:szCs w:val="20"/>
              </w:rPr>
              <w:t>Students must place shoes outside room door and polish shoes</w:t>
            </w:r>
          </w:p>
          <w:p w:rsidR="00156A0D" w:rsidRDefault="00156A0D" w:rsidP="00391EC1">
            <w:pPr>
              <w:pStyle w:val="ListParagraph"/>
              <w:numPr>
                <w:ilvl w:val="0"/>
                <w:numId w:val="28"/>
              </w:numPr>
              <w:rPr>
                <w:rFonts w:cstheme="minorHAnsi"/>
                <w:sz w:val="20"/>
                <w:szCs w:val="20"/>
              </w:rPr>
            </w:pPr>
            <w:r>
              <w:rPr>
                <w:rFonts w:cstheme="minorHAnsi"/>
                <w:sz w:val="20"/>
                <w:szCs w:val="20"/>
              </w:rPr>
              <w:t>Be in their houses by 7.30pm</w:t>
            </w:r>
          </w:p>
          <w:p w:rsidR="00156A0D" w:rsidRPr="00E711C2" w:rsidRDefault="00156A0D" w:rsidP="00391EC1">
            <w:pPr>
              <w:pStyle w:val="ListParagraph"/>
              <w:numPr>
                <w:ilvl w:val="0"/>
                <w:numId w:val="28"/>
              </w:numPr>
              <w:rPr>
                <w:rFonts w:cstheme="minorHAnsi"/>
                <w:sz w:val="20"/>
                <w:szCs w:val="20"/>
              </w:rPr>
            </w:pPr>
            <w:r>
              <w:rPr>
                <w:rFonts w:cstheme="minorHAnsi"/>
                <w:sz w:val="20"/>
                <w:szCs w:val="20"/>
              </w:rPr>
              <w:t>Prepare for the week ahead</w:t>
            </w:r>
          </w:p>
        </w:tc>
      </w:tr>
      <w:tr w:rsidR="00156A0D" w:rsidRPr="00FB5115" w:rsidTr="00156A0D">
        <w:tc>
          <w:tcPr>
            <w:tcW w:w="9010" w:type="dxa"/>
            <w:gridSpan w:val="3"/>
          </w:tcPr>
          <w:p w:rsidR="00156A0D" w:rsidRPr="00FB5115" w:rsidRDefault="00156A0D" w:rsidP="00156A0D">
            <w:pPr>
              <w:rPr>
                <w:rFonts w:cstheme="minorHAnsi"/>
                <w:sz w:val="20"/>
                <w:szCs w:val="20"/>
              </w:rPr>
            </w:pPr>
          </w:p>
        </w:tc>
      </w:tr>
      <w:tr w:rsidR="00156A0D" w:rsidRPr="00FB5115" w:rsidTr="00156A0D">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56A0D" w:rsidP="00156A0D">
            <w:pPr>
              <w:rPr>
                <w:rFonts w:cstheme="minorHAnsi"/>
                <w:sz w:val="20"/>
                <w:szCs w:val="20"/>
              </w:rPr>
            </w:pPr>
            <w:r>
              <w:rPr>
                <w:rFonts w:cstheme="minorHAnsi"/>
                <w:sz w:val="20"/>
                <w:szCs w:val="20"/>
              </w:rPr>
              <w:t xml:space="preserve">Community Service in the Boarding House </w:t>
            </w:r>
          </w:p>
        </w:tc>
        <w:tc>
          <w:tcPr>
            <w:tcW w:w="3003" w:type="dxa"/>
          </w:tcPr>
          <w:p w:rsidR="00156A0D" w:rsidRPr="00FB5115" w:rsidRDefault="00156A0D" w:rsidP="00156A0D">
            <w:pPr>
              <w:rPr>
                <w:rFonts w:cstheme="minorHAnsi"/>
                <w:sz w:val="20"/>
                <w:szCs w:val="20"/>
              </w:rPr>
            </w:pPr>
            <w:r>
              <w:rPr>
                <w:rFonts w:cstheme="minorHAnsi"/>
                <w:sz w:val="20"/>
                <w:szCs w:val="20"/>
              </w:rPr>
              <w:t>1 day weekend gating</w:t>
            </w:r>
          </w:p>
        </w:tc>
        <w:tc>
          <w:tcPr>
            <w:tcW w:w="3004" w:type="dxa"/>
          </w:tcPr>
          <w:p w:rsidR="00156A0D" w:rsidRPr="00FB5115" w:rsidRDefault="00156A0D" w:rsidP="00156A0D">
            <w:pPr>
              <w:rPr>
                <w:rFonts w:cstheme="minorHAnsi"/>
                <w:sz w:val="20"/>
                <w:szCs w:val="20"/>
              </w:rPr>
            </w:pPr>
            <w:r>
              <w:rPr>
                <w:rFonts w:cstheme="minorHAnsi"/>
                <w:sz w:val="20"/>
                <w:szCs w:val="20"/>
              </w:rPr>
              <w:t>Weekend gating</w:t>
            </w:r>
          </w:p>
        </w:tc>
      </w:tr>
    </w:tbl>
    <w:p w:rsidR="00156A0D" w:rsidRDefault="00156A0D" w:rsidP="00156A0D"/>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bookmarkStart w:id="215" w:name="_Toc520196880"/>
            <w:bookmarkStart w:id="216" w:name="_Toc523825062"/>
            <w:bookmarkStart w:id="217" w:name="_Toc523906731"/>
            <w:bookmarkStart w:id="218" w:name="_Toc523906868"/>
            <w:r>
              <w:t>9. Naked Flames</w:t>
            </w:r>
            <w:bookmarkEnd w:id="215"/>
            <w:bookmarkEnd w:id="216"/>
            <w:bookmarkEnd w:id="217"/>
            <w:bookmarkEnd w:id="218"/>
          </w:p>
        </w:tc>
      </w:tr>
      <w:tr w:rsidR="00156A0D" w:rsidRPr="00FB5115" w:rsidTr="00156A0D">
        <w:trPr>
          <w:trHeight w:val="567"/>
        </w:trPr>
        <w:tc>
          <w:tcPr>
            <w:tcW w:w="9010" w:type="dxa"/>
            <w:gridSpan w:val="3"/>
            <w:vAlign w:val="center"/>
          </w:tcPr>
          <w:p w:rsidR="00156A0D" w:rsidRPr="00FB5115" w:rsidRDefault="00156A0D" w:rsidP="00156A0D">
            <w:pPr>
              <w:rPr>
                <w:rFonts w:cstheme="minorHAnsi"/>
                <w:sz w:val="20"/>
                <w:szCs w:val="20"/>
              </w:rPr>
            </w:pPr>
            <w:r>
              <w:rPr>
                <w:rFonts w:cstheme="minorHAnsi"/>
                <w:sz w:val="20"/>
                <w:szCs w:val="20"/>
              </w:rPr>
              <w:t>Under no circumstances must students light incense, candles or other items that could cause fire.</w:t>
            </w:r>
          </w:p>
        </w:tc>
      </w:tr>
      <w:tr w:rsidR="00156A0D" w:rsidRPr="00FB5115" w:rsidTr="00156A0D">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Default="00156A0D" w:rsidP="00204E9A">
            <w:pPr>
              <w:pStyle w:val="ListParagraph"/>
              <w:numPr>
                <w:ilvl w:val="0"/>
                <w:numId w:val="40"/>
              </w:numPr>
              <w:rPr>
                <w:rFonts w:cstheme="minorHAnsi"/>
                <w:sz w:val="20"/>
                <w:szCs w:val="20"/>
              </w:rPr>
            </w:pPr>
            <w:r w:rsidRPr="007F356F">
              <w:rPr>
                <w:rFonts w:cstheme="minorHAnsi"/>
                <w:sz w:val="20"/>
                <w:szCs w:val="20"/>
              </w:rPr>
              <w:t>Confiscation</w:t>
            </w:r>
            <w:r>
              <w:rPr>
                <w:rFonts w:cstheme="minorHAnsi"/>
                <w:sz w:val="20"/>
                <w:szCs w:val="20"/>
              </w:rPr>
              <w:t xml:space="preserve"> and warning</w:t>
            </w:r>
          </w:p>
          <w:p w:rsidR="00156A0D" w:rsidRPr="007F356F" w:rsidRDefault="00156A0D" w:rsidP="00204E9A">
            <w:pPr>
              <w:pStyle w:val="ListParagraph"/>
              <w:numPr>
                <w:ilvl w:val="0"/>
                <w:numId w:val="40"/>
              </w:numPr>
              <w:rPr>
                <w:rFonts w:cstheme="minorHAnsi"/>
                <w:sz w:val="20"/>
                <w:szCs w:val="20"/>
              </w:rPr>
            </w:pPr>
            <w:r>
              <w:rPr>
                <w:rFonts w:cstheme="minorHAnsi"/>
                <w:sz w:val="20"/>
                <w:szCs w:val="20"/>
              </w:rPr>
              <w:t>Sunday detention may be considered</w:t>
            </w:r>
          </w:p>
        </w:tc>
        <w:tc>
          <w:tcPr>
            <w:tcW w:w="3003" w:type="dxa"/>
          </w:tcPr>
          <w:p w:rsidR="00156A0D" w:rsidRPr="00FB5115" w:rsidRDefault="00156A0D" w:rsidP="00156A0D">
            <w:pPr>
              <w:rPr>
                <w:rFonts w:cstheme="minorHAnsi"/>
                <w:sz w:val="20"/>
                <w:szCs w:val="20"/>
              </w:rPr>
            </w:pPr>
            <w:r>
              <w:rPr>
                <w:rFonts w:cstheme="minorHAnsi"/>
                <w:sz w:val="20"/>
                <w:szCs w:val="20"/>
              </w:rPr>
              <w:t>1 day gating</w:t>
            </w:r>
          </w:p>
        </w:tc>
        <w:tc>
          <w:tcPr>
            <w:tcW w:w="3004" w:type="dxa"/>
          </w:tcPr>
          <w:p w:rsidR="00156A0D" w:rsidRPr="00FB5115" w:rsidRDefault="00156A0D" w:rsidP="00156A0D">
            <w:pPr>
              <w:rPr>
                <w:rFonts w:cstheme="minorHAnsi"/>
                <w:sz w:val="20"/>
                <w:szCs w:val="20"/>
              </w:rPr>
            </w:pPr>
            <w:r>
              <w:rPr>
                <w:rFonts w:cstheme="minorHAnsi"/>
                <w:sz w:val="20"/>
                <w:szCs w:val="20"/>
              </w:rPr>
              <w:t>Weekend gating</w:t>
            </w:r>
          </w:p>
        </w:tc>
      </w:tr>
    </w:tbl>
    <w:p w:rsidR="00156A0D" w:rsidRDefault="00156A0D" w:rsidP="00156A0D"/>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C1490A" w:rsidRDefault="00156A0D" w:rsidP="00C1490A">
            <w:pPr>
              <w:pStyle w:val="Heading2"/>
            </w:pPr>
            <w:bookmarkStart w:id="219" w:name="_Toc520196881"/>
            <w:bookmarkStart w:id="220" w:name="_Toc523825063"/>
            <w:bookmarkStart w:id="221" w:name="_Toc523906732"/>
            <w:bookmarkStart w:id="222" w:name="_Toc523906869"/>
            <w:r w:rsidRPr="00C1490A">
              <w:t>10. Smoking</w:t>
            </w:r>
            <w:bookmarkEnd w:id="219"/>
            <w:bookmarkEnd w:id="220"/>
            <w:bookmarkEnd w:id="221"/>
            <w:bookmarkEnd w:id="222"/>
          </w:p>
        </w:tc>
      </w:tr>
      <w:tr w:rsidR="00156A0D" w:rsidRPr="00FB5115" w:rsidTr="00185C9E">
        <w:trPr>
          <w:trHeight w:val="624"/>
        </w:trPr>
        <w:tc>
          <w:tcPr>
            <w:tcW w:w="9010" w:type="dxa"/>
            <w:gridSpan w:val="3"/>
            <w:vAlign w:val="center"/>
          </w:tcPr>
          <w:p w:rsidR="00156A0D" w:rsidRPr="00FB5115" w:rsidRDefault="00156A0D" w:rsidP="00185C9E">
            <w:pPr>
              <w:rPr>
                <w:rFonts w:cstheme="minorHAnsi"/>
                <w:sz w:val="20"/>
                <w:szCs w:val="20"/>
              </w:rPr>
            </w:pPr>
            <w:r w:rsidRPr="00FB5115">
              <w:rPr>
                <w:rFonts w:cstheme="minorHAnsi"/>
                <w:sz w:val="20"/>
                <w:szCs w:val="20"/>
              </w:rPr>
              <w:t>(a)</w:t>
            </w:r>
            <w:r>
              <w:rPr>
                <w:rFonts w:cstheme="minorHAnsi"/>
                <w:sz w:val="20"/>
                <w:szCs w:val="20"/>
              </w:rPr>
              <w:t xml:space="preserve"> S</w:t>
            </w:r>
            <w:r w:rsidRPr="00FB5115">
              <w:rPr>
                <w:rFonts w:cstheme="minorHAnsi"/>
                <w:sz w:val="20"/>
                <w:szCs w:val="20"/>
              </w:rPr>
              <w:t>tudents must not smoke cigarettes or e-cigarettes at any time when in the school's duty of care</w:t>
            </w:r>
            <w:r>
              <w:rPr>
                <w:rFonts w:cstheme="minorHAnsi"/>
                <w:sz w:val="20"/>
                <w:szCs w:val="20"/>
              </w:rPr>
              <w:t>.</w:t>
            </w:r>
            <w:r w:rsidRPr="00FB5115">
              <w:rPr>
                <w:rFonts w:cstheme="minorHAnsi"/>
                <w:sz w:val="20"/>
                <w:szCs w:val="20"/>
              </w:rPr>
              <w:t xml:space="preserve"> </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85C9E">
        <w:tc>
          <w:tcPr>
            <w:tcW w:w="3003" w:type="dxa"/>
          </w:tcPr>
          <w:p w:rsidR="00156A0D" w:rsidRPr="00A73F60" w:rsidRDefault="00156A0D" w:rsidP="00185C9E">
            <w:pPr>
              <w:rPr>
                <w:rFonts w:cstheme="minorHAnsi"/>
                <w:sz w:val="20"/>
                <w:szCs w:val="20"/>
              </w:rPr>
            </w:pPr>
            <w:r>
              <w:rPr>
                <w:rFonts w:cstheme="minorHAnsi"/>
                <w:sz w:val="20"/>
                <w:szCs w:val="20"/>
              </w:rPr>
              <w:t>a)</w:t>
            </w:r>
            <w:r w:rsidRPr="00A73F60">
              <w:rPr>
                <w:rFonts w:cstheme="minorHAnsi"/>
                <w:sz w:val="20"/>
                <w:szCs w:val="20"/>
              </w:rPr>
              <w:t>Manager’s Detention</w:t>
            </w:r>
          </w:p>
          <w:p w:rsidR="00156A0D" w:rsidRPr="00A73F60" w:rsidRDefault="00156A0D" w:rsidP="00185C9E">
            <w:pPr>
              <w:rPr>
                <w:rFonts w:cstheme="minorHAnsi"/>
                <w:sz w:val="20"/>
                <w:szCs w:val="20"/>
              </w:rPr>
            </w:pPr>
            <w:r>
              <w:rPr>
                <w:rFonts w:cstheme="minorHAnsi"/>
                <w:sz w:val="20"/>
                <w:szCs w:val="20"/>
              </w:rPr>
              <w:t>b) Parents informed directly</w:t>
            </w:r>
          </w:p>
        </w:tc>
        <w:tc>
          <w:tcPr>
            <w:tcW w:w="3003" w:type="dxa"/>
          </w:tcPr>
          <w:p w:rsidR="00156A0D" w:rsidRPr="007F356F" w:rsidRDefault="00156A0D" w:rsidP="00156A0D">
            <w:pPr>
              <w:rPr>
                <w:rFonts w:cstheme="minorHAnsi"/>
                <w:sz w:val="20"/>
                <w:szCs w:val="20"/>
              </w:rPr>
            </w:pPr>
            <w:r>
              <w:rPr>
                <w:rFonts w:cstheme="minorHAnsi"/>
                <w:sz w:val="20"/>
                <w:szCs w:val="20"/>
              </w:rPr>
              <w:t>a)</w:t>
            </w:r>
            <w:r w:rsidRPr="007F356F">
              <w:rPr>
                <w:rFonts w:cstheme="minorHAnsi"/>
                <w:sz w:val="20"/>
                <w:szCs w:val="20"/>
              </w:rPr>
              <w:t xml:space="preserve">Student must attend smoking caseation course offered by BHS </w:t>
            </w:r>
          </w:p>
          <w:p w:rsidR="00156A0D" w:rsidRPr="007F356F" w:rsidRDefault="00156A0D" w:rsidP="00156A0D">
            <w:pPr>
              <w:rPr>
                <w:rFonts w:cstheme="minorHAnsi"/>
                <w:sz w:val="20"/>
                <w:szCs w:val="20"/>
              </w:rPr>
            </w:pPr>
            <w:r>
              <w:rPr>
                <w:rFonts w:cstheme="minorHAnsi"/>
                <w:sz w:val="20"/>
                <w:szCs w:val="20"/>
              </w:rPr>
              <w:t>b)</w:t>
            </w:r>
            <w:r w:rsidRPr="007F356F">
              <w:rPr>
                <w:rFonts w:cstheme="minorHAnsi"/>
                <w:sz w:val="20"/>
                <w:szCs w:val="20"/>
              </w:rPr>
              <w:t>Sunday Detention/Gating</w:t>
            </w:r>
          </w:p>
          <w:p w:rsidR="00156A0D" w:rsidRPr="007F356F" w:rsidRDefault="00156A0D" w:rsidP="00156A0D">
            <w:pPr>
              <w:rPr>
                <w:rFonts w:cstheme="minorHAnsi"/>
                <w:sz w:val="20"/>
                <w:szCs w:val="20"/>
              </w:rPr>
            </w:pPr>
            <w:r>
              <w:rPr>
                <w:rFonts w:cstheme="minorHAnsi"/>
                <w:sz w:val="20"/>
                <w:szCs w:val="20"/>
              </w:rPr>
              <w:t>c)</w:t>
            </w:r>
            <w:r w:rsidRPr="007F356F">
              <w:rPr>
                <w:rFonts w:cstheme="minorHAnsi"/>
                <w:sz w:val="20"/>
                <w:szCs w:val="20"/>
              </w:rPr>
              <w:t>The student’s parents will be informed directly</w:t>
            </w:r>
          </w:p>
          <w:p w:rsidR="00156A0D" w:rsidRPr="007F356F" w:rsidRDefault="00156A0D" w:rsidP="00156A0D">
            <w:pPr>
              <w:rPr>
                <w:rFonts w:cstheme="minorHAnsi"/>
                <w:sz w:val="20"/>
                <w:szCs w:val="20"/>
              </w:rPr>
            </w:pPr>
            <w:r>
              <w:rPr>
                <w:rFonts w:cstheme="minorHAnsi"/>
                <w:sz w:val="20"/>
                <w:szCs w:val="20"/>
              </w:rPr>
              <w:t>d)</w:t>
            </w:r>
            <w:r w:rsidRPr="007F356F">
              <w:rPr>
                <w:rFonts w:cstheme="minorHAnsi"/>
                <w:sz w:val="20"/>
                <w:szCs w:val="20"/>
              </w:rPr>
              <w:t>£10 donation to cancer research</w:t>
            </w:r>
          </w:p>
          <w:p w:rsidR="00156A0D" w:rsidRPr="000C748D" w:rsidRDefault="00156A0D" w:rsidP="00156A0D">
            <w:pPr>
              <w:pStyle w:val="ListParagraph"/>
              <w:ind w:left="360"/>
              <w:rPr>
                <w:rFonts w:cstheme="minorHAnsi"/>
                <w:sz w:val="20"/>
                <w:szCs w:val="20"/>
              </w:rPr>
            </w:pPr>
          </w:p>
        </w:tc>
        <w:tc>
          <w:tcPr>
            <w:tcW w:w="3004" w:type="dxa"/>
            <w:vAlign w:val="center"/>
          </w:tcPr>
          <w:p w:rsidR="00156A0D" w:rsidRPr="007F356F" w:rsidRDefault="00156A0D" w:rsidP="00156A0D">
            <w:pPr>
              <w:rPr>
                <w:rFonts w:cstheme="minorHAnsi"/>
                <w:sz w:val="20"/>
                <w:szCs w:val="20"/>
              </w:rPr>
            </w:pPr>
            <w:r>
              <w:rPr>
                <w:rFonts w:cstheme="minorHAnsi"/>
                <w:sz w:val="20"/>
                <w:szCs w:val="20"/>
              </w:rPr>
              <w:t>a)</w:t>
            </w:r>
            <w:r w:rsidRPr="007F356F">
              <w:rPr>
                <w:rFonts w:cstheme="minorHAnsi"/>
                <w:sz w:val="20"/>
                <w:szCs w:val="20"/>
              </w:rPr>
              <w:t xml:space="preserve">Exclusion (Fixed term)  </w:t>
            </w:r>
          </w:p>
          <w:p w:rsidR="00156A0D" w:rsidRPr="007F356F" w:rsidRDefault="00156A0D" w:rsidP="00156A0D">
            <w:pPr>
              <w:rPr>
                <w:rFonts w:cstheme="minorHAnsi"/>
                <w:sz w:val="20"/>
                <w:szCs w:val="20"/>
              </w:rPr>
            </w:pPr>
            <w:r>
              <w:rPr>
                <w:rFonts w:cstheme="minorHAnsi"/>
                <w:sz w:val="20"/>
                <w:szCs w:val="20"/>
              </w:rPr>
              <w:t>b)</w:t>
            </w:r>
            <w:r w:rsidRPr="007F356F">
              <w:rPr>
                <w:rFonts w:cstheme="minorHAnsi"/>
                <w:sz w:val="20"/>
                <w:szCs w:val="20"/>
              </w:rPr>
              <w:t xml:space="preserve">The student will be required to attend a re-integration meeting upon return to school and may be subject to a risk assessment </w:t>
            </w:r>
          </w:p>
          <w:p w:rsidR="00156A0D" w:rsidRPr="007F356F" w:rsidRDefault="00156A0D" w:rsidP="00156A0D">
            <w:pPr>
              <w:rPr>
                <w:rFonts w:cstheme="minorHAnsi"/>
                <w:sz w:val="20"/>
                <w:szCs w:val="20"/>
              </w:rPr>
            </w:pPr>
            <w:r>
              <w:rPr>
                <w:rFonts w:cstheme="minorHAnsi"/>
                <w:sz w:val="20"/>
                <w:szCs w:val="20"/>
              </w:rPr>
              <w:t>c)</w:t>
            </w:r>
            <w:r w:rsidRPr="007F356F">
              <w:rPr>
                <w:rFonts w:cstheme="minorHAnsi"/>
                <w:sz w:val="20"/>
                <w:szCs w:val="20"/>
              </w:rPr>
              <w:t>Future town leave may be restricted or subject to special conditions</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bookmarkStart w:id="223" w:name="_Toc520196882"/>
            <w:bookmarkStart w:id="224" w:name="_Toc523825064"/>
            <w:bookmarkStart w:id="225" w:name="_Toc523906733"/>
            <w:bookmarkStart w:id="226" w:name="_Toc523906870"/>
            <w:r>
              <w:t>11</w:t>
            </w:r>
            <w:r w:rsidRPr="00FB5115">
              <w:t>. Alcohol</w:t>
            </w:r>
            <w:bookmarkEnd w:id="223"/>
            <w:bookmarkEnd w:id="224"/>
            <w:bookmarkEnd w:id="225"/>
            <w:bookmarkEnd w:id="226"/>
          </w:p>
        </w:tc>
      </w:tr>
      <w:tr w:rsidR="00156A0D" w:rsidRPr="00FB5115" w:rsidTr="00156A0D">
        <w:trPr>
          <w:trHeight w:val="1399"/>
        </w:trPr>
        <w:tc>
          <w:tcPr>
            <w:tcW w:w="9010" w:type="dxa"/>
            <w:gridSpan w:val="3"/>
            <w:vAlign w:val="center"/>
          </w:tcPr>
          <w:p w:rsidR="00185C9E" w:rsidRDefault="00156A0D" w:rsidP="00204E9A">
            <w:pPr>
              <w:pStyle w:val="ListParagraph"/>
              <w:numPr>
                <w:ilvl w:val="0"/>
                <w:numId w:val="56"/>
              </w:numPr>
              <w:rPr>
                <w:rFonts w:cstheme="minorHAnsi"/>
                <w:sz w:val="20"/>
                <w:szCs w:val="20"/>
              </w:rPr>
            </w:pPr>
            <w:r w:rsidRPr="00185C9E">
              <w:rPr>
                <w:rFonts w:cstheme="minorHAnsi"/>
                <w:sz w:val="20"/>
                <w:szCs w:val="20"/>
              </w:rPr>
              <w:t>Students must not break the UK legislation in relation to the purch</w:t>
            </w:r>
            <w:r w:rsidR="00185C9E">
              <w:rPr>
                <w:rFonts w:cstheme="minorHAnsi"/>
                <w:sz w:val="20"/>
                <w:szCs w:val="20"/>
              </w:rPr>
              <w:t>ase and consumption of alcohol.</w:t>
            </w:r>
          </w:p>
          <w:p w:rsidR="00156A0D" w:rsidRPr="00185C9E" w:rsidRDefault="00156A0D" w:rsidP="00204E9A">
            <w:pPr>
              <w:pStyle w:val="ListParagraph"/>
              <w:numPr>
                <w:ilvl w:val="0"/>
                <w:numId w:val="56"/>
              </w:numPr>
              <w:rPr>
                <w:rFonts w:cstheme="minorHAnsi"/>
                <w:sz w:val="20"/>
                <w:szCs w:val="20"/>
              </w:rPr>
            </w:pPr>
            <w:r w:rsidRPr="00185C9E">
              <w:rPr>
                <w:rFonts w:cstheme="minorHAnsi"/>
                <w:sz w:val="20"/>
                <w:szCs w:val="20"/>
              </w:rPr>
              <w:t xml:space="preserve">Students must not consume alcohol or be or associated with those that are, under the influence of alcohol when in the school's duty of care  </w:t>
            </w:r>
          </w:p>
          <w:p w:rsidR="00156A0D" w:rsidRPr="00185C9E" w:rsidRDefault="00156A0D" w:rsidP="00204E9A">
            <w:pPr>
              <w:pStyle w:val="ListParagraph"/>
              <w:numPr>
                <w:ilvl w:val="0"/>
                <w:numId w:val="56"/>
              </w:numPr>
              <w:rPr>
                <w:rFonts w:cstheme="minorHAnsi"/>
                <w:sz w:val="20"/>
                <w:szCs w:val="20"/>
              </w:rPr>
            </w:pPr>
            <w:r w:rsidRPr="00185C9E">
              <w:rPr>
                <w:rFonts w:cstheme="minorHAnsi"/>
                <w:sz w:val="20"/>
                <w:szCs w:val="20"/>
              </w:rPr>
              <w:t>Students must not purchase or supply alcohol for other students</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7F356F" w:rsidRDefault="00156A0D" w:rsidP="00204E9A">
            <w:pPr>
              <w:pStyle w:val="ListParagraph"/>
              <w:numPr>
                <w:ilvl w:val="0"/>
                <w:numId w:val="41"/>
              </w:numPr>
              <w:rPr>
                <w:rFonts w:cstheme="minorHAnsi"/>
                <w:color w:val="FF0000"/>
                <w:sz w:val="20"/>
                <w:szCs w:val="20"/>
              </w:rPr>
            </w:pPr>
            <w:r w:rsidRPr="007F356F">
              <w:rPr>
                <w:rFonts w:cstheme="minorHAnsi"/>
                <w:sz w:val="20"/>
                <w:szCs w:val="20"/>
              </w:rPr>
              <w:t>Gating</w:t>
            </w:r>
          </w:p>
          <w:p w:rsidR="00156A0D" w:rsidRPr="007F356F" w:rsidRDefault="00156A0D" w:rsidP="00204E9A">
            <w:pPr>
              <w:pStyle w:val="ListParagraph"/>
              <w:numPr>
                <w:ilvl w:val="0"/>
                <w:numId w:val="41"/>
              </w:numPr>
              <w:rPr>
                <w:rFonts w:cstheme="minorHAnsi"/>
                <w:color w:val="FF0000"/>
                <w:sz w:val="20"/>
                <w:szCs w:val="20"/>
              </w:rPr>
            </w:pPr>
            <w:r w:rsidRPr="007F356F">
              <w:rPr>
                <w:rFonts w:cstheme="minorHAnsi"/>
                <w:sz w:val="20"/>
                <w:szCs w:val="20"/>
              </w:rPr>
              <w:t>Parents informed</w:t>
            </w:r>
          </w:p>
          <w:p w:rsidR="00156A0D" w:rsidRPr="00FB5115" w:rsidRDefault="00156A0D" w:rsidP="00204E9A">
            <w:pPr>
              <w:pStyle w:val="ListParagraph"/>
              <w:numPr>
                <w:ilvl w:val="0"/>
                <w:numId w:val="41"/>
              </w:numPr>
              <w:rPr>
                <w:rFonts w:cstheme="minorHAnsi"/>
                <w:sz w:val="20"/>
                <w:szCs w:val="20"/>
              </w:rPr>
            </w:pPr>
            <w:r>
              <w:rPr>
                <w:rFonts w:cstheme="minorHAnsi"/>
                <w:sz w:val="20"/>
                <w:szCs w:val="20"/>
              </w:rPr>
              <w:t xml:space="preserve">Risk assessment put in place and town leave may be restricted or subject to special conditions for 2 weeks </w:t>
            </w:r>
          </w:p>
          <w:p w:rsidR="00156A0D" w:rsidRPr="00FB5115" w:rsidRDefault="00156A0D" w:rsidP="00156A0D">
            <w:pPr>
              <w:rPr>
                <w:rFonts w:cstheme="minorHAnsi"/>
                <w:sz w:val="20"/>
                <w:szCs w:val="20"/>
              </w:rPr>
            </w:pPr>
          </w:p>
        </w:tc>
        <w:tc>
          <w:tcPr>
            <w:tcW w:w="3003" w:type="dxa"/>
          </w:tcPr>
          <w:p w:rsidR="00156A0D" w:rsidRPr="00FB5115" w:rsidRDefault="00156A0D" w:rsidP="00156A0D">
            <w:pPr>
              <w:rPr>
                <w:rFonts w:cstheme="minorHAnsi"/>
                <w:sz w:val="20"/>
                <w:szCs w:val="20"/>
              </w:rPr>
            </w:pPr>
            <w:r w:rsidRPr="00FB5115">
              <w:rPr>
                <w:rFonts w:cstheme="minorHAnsi"/>
                <w:sz w:val="20"/>
                <w:szCs w:val="20"/>
              </w:rPr>
              <w:t xml:space="preserve">(a) Exclusion (Fixed term) </w:t>
            </w:r>
          </w:p>
          <w:p w:rsidR="00156A0D" w:rsidRDefault="00156A0D" w:rsidP="00156A0D">
            <w:pPr>
              <w:rPr>
                <w:rFonts w:cstheme="minorHAnsi"/>
                <w:sz w:val="20"/>
                <w:szCs w:val="20"/>
              </w:rPr>
            </w:pPr>
            <w:r w:rsidRPr="00FB5115">
              <w:rPr>
                <w:rFonts w:cstheme="minorHAnsi"/>
                <w:sz w:val="20"/>
                <w:szCs w:val="20"/>
              </w:rPr>
              <w:t>(b) (i) the student will be required to attend a re-integration meeting on return to school and may be subject to a risk assessment (ii) future town leave may be restricted or subject t</w:t>
            </w:r>
            <w:r>
              <w:rPr>
                <w:rFonts w:cstheme="minorHAnsi"/>
                <w:sz w:val="20"/>
                <w:szCs w:val="20"/>
              </w:rPr>
              <w:t>o special conditions for up to 4</w:t>
            </w:r>
            <w:r w:rsidRPr="00FB5115">
              <w:rPr>
                <w:rFonts w:cstheme="minorHAnsi"/>
                <w:sz w:val="20"/>
                <w:szCs w:val="20"/>
              </w:rPr>
              <w:t xml:space="preserve"> weeks</w:t>
            </w:r>
          </w:p>
          <w:p w:rsidR="00156A0D" w:rsidRPr="00FB5115" w:rsidRDefault="00156A0D" w:rsidP="00156A0D">
            <w:pPr>
              <w:rPr>
                <w:rFonts w:cstheme="minorHAnsi"/>
                <w:sz w:val="20"/>
                <w:szCs w:val="20"/>
              </w:rPr>
            </w:pPr>
            <w:r>
              <w:rPr>
                <w:rFonts w:cstheme="minorHAnsi"/>
                <w:sz w:val="20"/>
                <w:szCs w:val="20"/>
              </w:rPr>
              <w:t>(c) The student will be required to attend a Substance misuse course</w:t>
            </w:r>
          </w:p>
        </w:tc>
        <w:tc>
          <w:tcPr>
            <w:tcW w:w="3004" w:type="dxa"/>
          </w:tcPr>
          <w:p w:rsidR="00156A0D" w:rsidRPr="00FB5115" w:rsidRDefault="00156A0D" w:rsidP="00156A0D">
            <w:pPr>
              <w:rPr>
                <w:rFonts w:cstheme="minorHAnsi"/>
                <w:sz w:val="20"/>
                <w:szCs w:val="20"/>
              </w:rPr>
            </w:pPr>
            <w:r w:rsidRPr="00FB5115">
              <w:rPr>
                <w:rFonts w:cstheme="minorHAnsi"/>
                <w:sz w:val="20"/>
                <w:szCs w:val="20"/>
              </w:rPr>
              <w:t>Exclus</w:t>
            </w:r>
            <w:r>
              <w:rPr>
                <w:rFonts w:cstheme="minorHAnsi"/>
                <w:sz w:val="20"/>
                <w:szCs w:val="20"/>
              </w:rPr>
              <w:t>ion (Permanent</w:t>
            </w:r>
            <w:r w:rsidRPr="00FB5115">
              <w:rPr>
                <w:rFonts w:cstheme="minorHAnsi"/>
                <w:sz w:val="20"/>
                <w:szCs w:val="20"/>
              </w:rPr>
              <w:t>)</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r w:rsidRPr="00FB5115">
              <w:t xml:space="preserve"> </w:t>
            </w:r>
            <w:bookmarkStart w:id="227" w:name="_Toc520196883"/>
            <w:bookmarkStart w:id="228" w:name="_Toc523825065"/>
            <w:bookmarkStart w:id="229" w:name="_Toc523906734"/>
            <w:bookmarkStart w:id="230" w:name="_Toc523906871"/>
            <w:r>
              <w:t>12</w:t>
            </w:r>
            <w:r w:rsidRPr="00FB5115">
              <w:t>. Drugs</w:t>
            </w:r>
            <w:bookmarkEnd w:id="227"/>
            <w:bookmarkEnd w:id="228"/>
            <w:bookmarkEnd w:id="229"/>
            <w:bookmarkEnd w:id="230"/>
            <w:r w:rsidRPr="00FB5115">
              <w:t xml:space="preserve"> </w:t>
            </w:r>
          </w:p>
        </w:tc>
      </w:tr>
      <w:tr w:rsidR="00156A0D" w:rsidRPr="00FB5115" w:rsidTr="00185C9E">
        <w:trPr>
          <w:trHeight w:val="2168"/>
        </w:trPr>
        <w:tc>
          <w:tcPr>
            <w:tcW w:w="9010" w:type="dxa"/>
            <w:gridSpan w:val="3"/>
            <w:vAlign w:val="center"/>
          </w:tcPr>
          <w:p w:rsidR="00156A0D" w:rsidRPr="00185C9E" w:rsidRDefault="00156A0D" w:rsidP="00204E9A">
            <w:pPr>
              <w:pStyle w:val="ListParagraph"/>
              <w:numPr>
                <w:ilvl w:val="0"/>
                <w:numId w:val="57"/>
              </w:numPr>
              <w:spacing w:line="276" w:lineRule="auto"/>
              <w:rPr>
                <w:rFonts w:cstheme="minorHAnsi"/>
                <w:sz w:val="20"/>
                <w:szCs w:val="20"/>
              </w:rPr>
            </w:pPr>
            <w:r w:rsidRPr="00185C9E">
              <w:rPr>
                <w:rFonts w:cstheme="minorHAnsi"/>
                <w:sz w:val="20"/>
                <w:szCs w:val="20"/>
              </w:rPr>
              <w:t xml:space="preserve">Students must not break the laws in relation to buying or taking of illegal drugs or a chemical </w:t>
            </w:r>
          </w:p>
          <w:p w:rsidR="00185C9E" w:rsidRDefault="00185C9E" w:rsidP="00204E9A">
            <w:pPr>
              <w:pStyle w:val="ListParagraph"/>
              <w:numPr>
                <w:ilvl w:val="0"/>
                <w:numId w:val="57"/>
              </w:numPr>
              <w:spacing w:line="276" w:lineRule="auto"/>
              <w:rPr>
                <w:rFonts w:cstheme="minorHAnsi"/>
                <w:sz w:val="20"/>
                <w:szCs w:val="20"/>
              </w:rPr>
            </w:pPr>
            <w:r>
              <w:rPr>
                <w:rFonts w:cstheme="minorHAnsi"/>
                <w:sz w:val="20"/>
                <w:szCs w:val="20"/>
              </w:rPr>
              <w:t>S</w:t>
            </w:r>
            <w:r w:rsidR="00156A0D" w:rsidRPr="00185C9E">
              <w:rPr>
                <w:rFonts w:cstheme="minorHAnsi"/>
                <w:sz w:val="20"/>
                <w:szCs w:val="20"/>
              </w:rPr>
              <w:t xml:space="preserve">ubstance that have an effect similar to that of an illegal drug (also known as 'Legal Highs'). </w:t>
            </w:r>
          </w:p>
          <w:p w:rsidR="00156A0D" w:rsidRPr="00185C9E" w:rsidRDefault="00156A0D" w:rsidP="00204E9A">
            <w:pPr>
              <w:pStyle w:val="ListParagraph"/>
              <w:numPr>
                <w:ilvl w:val="0"/>
                <w:numId w:val="57"/>
              </w:numPr>
              <w:spacing w:line="276" w:lineRule="auto"/>
              <w:rPr>
                <w:rFonts w:cstheme="minorHAnsi"/>
                <w:sz w:val="20"/>
                <w:szCs w:val="20"/>
              </w:rPr>
            </w:pPr>
            <w:r w:rsidRPr="00185C9E">
              <w:rPr>
                <w:rFonts w:cstheme="minorHAnsi"/>
                <w:sz w:val="20"/>
                <w:szCs w:val="20"/>
              </w:rPr>
              <w:t xml:space="preserve">Students must not be or associated with those that are, under the influence of these substances when in the school's duty of care </w:t>
            </w:r>
          </w:p>
          <w:p w:rsidR="00156A0D" w:rsidRPr="00185C9E" w:rsidRDefault="00156A0D" w:rsidP="00204E9A">
            <w:pPr>
              <w:pStyle w:val="ListParagraph"/>
              <w:numPr>
                <w:ilvl w:val="0"/>
                <w:numId w:val="57"/>
              </w:numPr>
              <w:spacing w:line="276" w:lineRule="auto"/>
              <w:rPr>
                <w:rFonts w:cstheme="minorHAnsi"/>
                <w:sz w:val="20"/>
                <w:szCs w:val="20"/>
              </w:rPr>
            </w:pPr>
            <w:r w:rsidRPr="00185C9E">
              <w:rPr>
                <w:rFonts w:cstheme="minorHAnsi"/>
                <w:sz w:val="20"/>
                <w:szCs w:val="20"/>
              </w:rPr>
              <w:t>Students must not buy or supply illegal drugs or Legal Highs for or to other students or members of the community</w:t>
            </w:r>
          </w:p>
          <w:p w:rsidR="00156A0D" w:rsidRPr="00185C9E" w:rsidRDefault="00156A0D" w:rsidP="00204E9A">
            <w:pPr>
              <w:pStyle w:val="ListParagraph"/>
              <w:numPr>
                <w:ilvl w:val="0"/>
                <w:numId w:val="57"/>
              </w:numPr>
              <w:spacing w:line="276" w:lineRule="auto"/>
              <w:rPr>
                <w:rFonts w:cstheme="minorHAnsi"/>
                <w:sz w:val="20"/>
                <w:szCs w:val="20"/>
              </w:rPr>
            </w:pPr>
            <w:r w:rsidRPr="00185C9E">
              <w:rPr>
                <w:rFonts w:cstheme="minorHAnsi"/>
                <w:sz w:val="20"/>
                <w:szCs w:val="20"/>
              </w:rPr>
              <w:t>Students must not possess or bring on to the school campus any illegal drugs or Legal Highs</w:t>
            </w:r>
          </w:p>
        </w:tc>
      </w:tr>
      <w:tr w:rsidR="00156A0D" w:rsidRPr="00FB5115" w:rsidTr="00156A0D">
        <w:trPr>
          <w:trHeight w:val="510"/>
        </w:trPr>
        <w:tc>
          <w:tcPr>
            <w:tcW w:w="9010" w:type="dxa"/>
            <w:gridSpan w:val="3"/>
            <w:vAlign w:val="center"/>
          </w:tcPr>
          <w:p w:rsidR="00156A0D" w:rsidRDefault="00156A0D" w:rsidP="00156A0D">
            <w:pPr>
              <w:spacing w:line="276" w:lineRule="auto"/>
              <w:rPr>
                <w:rFonts w:cstheme="minorHAnsi"/>
                <w:sz w:val="20"/>
                <w:szCs w:val="20"/>
              </w:rPr>
            </w:pPr>
            <w:r>
              <w:rPr>
                <w:rFonts w:cstheme="minorHAnsi"/>
                <w:sz w:val="20"/>
                <w:szCs w:val="20"/>
              </w:rPr>
              <w:t xml:space="preserve">See also Drugs and Alcohol Policy </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spacing w:line="276" w:lineRule="auto"/>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DC6601" w:rsidRDefault="00156A0D" w:rsidP="00156A0D">
            <w:pPr>
              <w:spacing w:line="276" w:lineRule="auto"/>
              <w:rPr>
                <w:rFonts w:cstheme="minorHAnsi"/>
                <w:sz w:val="20"/>
                <w:szCs w:val="20"/>
              </w:rPr>
            </w:pPr>
            <w:r>
              <w:rPr>
                <w:rFonts w:cstheme="minorHAnsi"/>
                <w:sz w:val="20"/>
                <w:szCs w:val="20"/>
              </w:rPr>
              <w:t>a)</w:t>
            </w:r>
            <w:r w:rsidRPr="00DC6601">
              <w:rPr>
                <w:rFonts w:cstheme="minorHAnsi"/>
                <w:sz w:val="20"/>
                <w:szCs w:val="20"/>
              </w:rPr>
              <w:t xml:space="preserve"> Exclusion. A disciplinary meeting with SMT to decide if Exclusion (Fixed term) or Exclusion (Permanent) is appropriate  </w:t>
            </w:r>
          </w:p>
          <w:p w:rsidR="00156A0D" w:rsidRPr="00FB5115" w:rsidRDefault="00156A0D" w:rsidP="00156A0D">
            <w:pPr>
              <w:spacing w:line="276" w:lineRule="auto"/>
              <w:rPr>
                <w:rFonts w:cstheme="minorHAnsi"/>
                <w:sz w:val="20"/>
                <w:szCs w:val="20"/>
              </w:rPr>
            </w:pPr>
            <w:r>
              <w:rPr>
                <w:rFonts w:cstheme="minorHAnsi"/>
                <w:sz w:val="20"/>
                <w:szCs w:val="20"/>
              </w:rPr>
              <w:t>(b) If fixed term exclusion, (i) the student will</w:t>
            </w:r>
            <w:r w:rsidRPr="00FB5115">
              <w:rPr>
                <w:rFonts w:cstheme="minorHAnsi"/>
                <w:sz w:val="20"/>
                <w:szCs w:val="20"/>
              </w:rPr>
              <w:t xml:space="preserve"> be require attending a re-integration mee</w:t>
            </w:r>
            <w:r>
              <w:rPr>
                <w:rFonts w:cstheme="minorHAnsi"/>
                <w:sz w:val="20"/>
                <w:szCs w:val="20"/>
              </w:rPr>
              <w:t>ting on return to school and will</w:t>
            </w:r>
            <w:r w:rsidRPr="00FB5115">
              <w:rPr>
                <w:rFonts w:cstheme="minorHAnsi"/>
                <w:sz w:val="20"/>
                <w:szCs w:val="20"/>
              </w:rPr>
              <w:t xml:space="preserve"> be subject to a risk assessment</w:t>
            </w:r>
            <w:r>
              <w:rPr>
                <w:rFonts w:cstheme="minorHAnsi"/>
                <w:sz w:val="20"/>
                <w:szCs w:val="20"/>
              </w:rPr>
              <w:t xml:space="preserve">, </w:t>
            </w:r>
            <w:r w:rsidRPr="00FB5115">
              <w:rPr>
                <w:rFonts w:cstheme="minorHAnsi"/>
                <w:sz w:val="20"/>
                <w:szCs w:val="20"/>
              </w:rPr>
              <w:t>(ii) future town leave may be restricted or subject t</w:t>
            </w:r>
            <w:r>
              <w:rPr>
                <w:rFonts w:cstheme="minorHAnsi"/>
                <w:sz w:val="20"/>
                <w:szCs w:val="20"/>
              </w:rPr>
              <w:t>o special conditions for up to 4</w:t>
            </w:r>
            <w:r w:rsidRPr="00FB5115">
              <w:rPr>
                <w:rFonts w:cstheme="minorHAnsi"/>
                <w:sz w:val="20"/>
                <w:szCs w:val="20"/>
              </w:rPr>
              <w:t xml:space="preserve"> weeks</w:t>
            </w:r>
            <w:r>
              <w:rPr>
                <w:rFonts w:cstheme="minorHAnsi"/>
                <w:sz w:val="20"/>
                <w:szCs w:val="20"/>
              </w:rPr>
              <w:t>.</w:t>
            </w:r>
          </w:p>
          <w:p w:rsidR="00156A0D" w:rsidRPr="00FB5115" w:rsidRDefault="00156A0D" w:rsidP="00156A0D">
            <w:pPr>
              <w:spacing w:line="276" w:lineRule="auto"/>
              <w:rPr>
                <w:rFonts w:cstheme="minorHAnsi"/>
                <w:sz w:val="20"/>
                <w:szCs w:val="20"/>
              </w:rPr>
            </w:pPr>
          </w:p>
        </w:tc>
        <w:tc>
          <w:tcPr>
            <w:tcW w:w="3003" w:type="dxa"/>
          </w:tcPr>
          <w:p w:rsidR="00156A0D" w:rsidRPr="00FB5115" w:rsidRDefault="00156A0D" w:rsidP="00156A0D">
            <w:pPr>
              <w:spacing w:line="276" w:lineRule="auto"/>
              <w:rPr>
                <w:rFonts w:cstheme="minorHAnsi"/>
                <w:sz w:val="20"/>
                <w:szCs w:val="20"/>
              </w:rPr>
            </w:pPr>
            <w:r>
              <w:rPr>
                <w:rFonts w:cstheme="minorHAnsi"/>
                <w:sz w:val="20"/>
                <w:szCs w:val="20"/>
              </w:rPr>
              <w:t>Exclusion (Permane</w:t>
            </w:r>
            <w:r w:rsidRPr="00FB5115">
              <w:rPr>
                <w:rFonts w:cstheme="minorHAnsi"/>
                <w:sz w:val="20"/>
                <w:szCs w:val="20"/>
              </w:rPr>
              <w:t>nt)</w:t>
            </w:r>
          </w:p>
        </w:tc>
        <w:tc>
          <w:tcPr>
            <w:tcW w:w="3004" w:type="dxa"/>
          </w:tcPr>
          <w:p w:rsidR="00156A0D" w:rsidRPr="00FB5115" w:rsidRDefault="00156A0D" w:rsidP="00156A0D">
            <w:pPr>
              <w:spacing w:line="276" w:lineRule="auto"/>
              <w:rPr>
                <w:rFonts w:cstheme="minorHAnsi"/>
                <w:sz w:val="20"/>
                <w:szCs w:val="20"/>
              </w:rPr>
            </w:pPr>
          </w:p>
        </w:tc>
      </w:tr>
    </w:tbl>
    <w:p w:rsidR="00156A0D" w:rsidRDefault="00156A0D" w:rsidP="00156A0D"/>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bookmarkStart w:id="231" w:name="_Toc520196884"/>
            <w:bookmarkStart w:id="232" w:name="_Toc523825066"/>
            <w:bookmarkStart w:id="233" w:name="_Toc523906735"/>
            <w:bookmarkStart w:id="234" w:name="_Toc523906872"/>
            <w:r>
              <w:t>13. Violence and physical behaviour</w:t>
            </w:r>
            <w:bookmarkEnd w:id="231"/>
            <w:bookmarkEnd w:id="232"/>
            <w:bookmarkEnd w:id="233"/>
            <w:bookmarkEnd w:id="234"/>
          </w:p>
        </w:tc>
      </w:tr>
      <w:tr w:rsidR="00156A0D" w:rsidRPr="00FB5115" w:rsidTr="00185C9E">
        <w:trPr>
          <w:trHeight w:val="524"/>
        </w:trPr>
        <w:tc>
          <w:tcPr>
            <w:tcW w:w="9010" w:type="dxa"/>
            <w:gridSpan w:val="3"/>
            <w:vAlign w:val="center"/>
          </w:tcPr>
          <w:p w:rsidR="00156A0D" w:rsidRPr="00185C9E" w:rsidRDefault="00156A0D" w:rsidP="00204E9A">
            <w:pPr>
              <w:pStyle w:val="ListParagraph"/>
              <w:numPr>
                <w:ilvl w:val="0"/>
                <w:numId w:val="58"/>
              </w:numPr>
              <w:rPr>
                <w:rFonts w:cstheme="minorHAnsi"/>
                <w:sz w:val="20"/>
                <w:szCs w:val="20"/>
              </w:rPr>
            </w:pPr>
            <w:r w:rsidRPr="00185C9E">
              <w:rPr>
                <w:rFonts w:cstheme="minorHAnsi"/>
                <w:sz w:val="20"/>
                <w:szCs w:val="20"/>
              </w:rPr>
              <w:t>Students must not threaten or act physical violence</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vAlign w:val="center"/>
          </w:tcPr>
          <w:p w:rsidR="00156A0D" w:rsidRPr="00FB5115" w:rsidRDefault="00156A0D" w:rsidP="00156A0D">
            <w:pPr>
              <w:rPr>
                <w:rFonts w:cstheme="minorHAnsi"/>
                <w:sz w:val="20"/>
                <w:szCs w:val="20"/>
              </w:rPr>
            </w:pPr>
            <w:r>
              <w:rPr>
                <w:rFonts w:cstheme="minorHAnsi"/>
                <w:sz w:val="20"/>
                <w:szCs w:val="20"/>
              </w:rPr>
              <w:t>Disciplinary meeting will be held involving the DSL and SMT to discuss whether an Exclusion (Fixed term) is an appropriate sanction, or whether there is a more appropriate sanction.</w:t>
            </w:r>
          </w:p>
        </w:tc>
        <w:tc>
          <w:tcPr>
            <w:tcW w:w="3003" w:type="dxa"/>
            <w:vAlign w:val="center"/>
          </w:tcPr>
          <w:p w:rsidR="00156A0D" w:rsidRPr="00FB5115" w:rsidRDefault="00156A0D" w:rsidP="00156A0D">
            <w:pPr>
              <w:rPr>
                <w:rFonts w:cstheme="minorHAnsi"/>
                <w:sz w:val="20"/>
                <w:szCs w:val="20"/>
              </w:rPr>
            </w:pPr>
            <w:r>
              <w:rPr>
                <w:rFonts w:cstheme="minorHAnsi"/>
                <w:sz w:val="20"/>
                <w:szCs w:val="20"/>
              </w:rPr>
              <w:t>Exclusion (Fixed term)</w:t>
            </w:r>
          </w:p>
        </w:tc>
        <w:tc>
          <w:tcPr>
            <w:tcW w:w="3004" w:type="dxa"/>
            <w:vAlign w:val="center"/>
          </w:tcPr>
          <w:p w:rsidR="00156A0D" w:rsidRPr="00FB5115" w:rsidRDefault="00156A0D" w:rsidP="00156A0D">
            <w:pPr>
              <w:rPr>
                <w:rFonts w:cstheme="minorHAnsi"/>
                <w:sz w:val="20"/>
                <w:szCs w:val="20"/>
              </w:rPr>
            </w:pPr>
            <w:r>
              <w:rPr>
                <w:rFonts w:cstheme="minorHAnsi"/>
                <w:sz w:val="20"/>
                <w:szCs w:val="20"/>
              </w:rPr>
              <w:t>Fixed term exclusion or Permanent exclusion depending on the incident</w:t>
            </w:r>
          </w:p>
        </w:tc>
      </w:tr>
    </w:tbl>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bookmarkStart w:id="235" w:name="_Toc520196885"/>
            <w:bookmarkStart w:id="236" w:name="_Toc523825067"/>
            <w:bookmarkStart w:id="237" w:name="_Toc523906736"/>
            <w:bookmarkStart w:id="238" w:name="_Toc523906873"/>
            <w:r>
              <w:t>14. Takeaways</w:t>
            </w:r>
            <w:bookmarkEnd w:id="235"/>
            <w:bookmarkEnd w:id="236"/>
            <w:bookmarkEnd w:id="237"/>
            <w:bookmarkEnd w:id="238"/>
          </w:p>
        </w:tc>
      </w:tr>
      <w:tr w:rsidR="00156A0D" w:rsidRPr="00FB5115" w:rsidTr="00185C9E">
        <w:trPr>
          <w:trHeight w:val="454"/>
        </w:trPr>
        <w:tc>
          <w:tcPr>
            <w:tcW w:w="9010" w:type="dxa"/>
            <w:gridSpan w:val="3"/>
            <w:vAlign w:val="center"/>
          </w:tcPr>
          <w:p w:rsidR="00156A0D" w:rsidRPr="00555F64" w:rsidRDefault="00156A0D" w:rsidP="00391EC1">
            <w:pPr>
              <w:pStyle w:val="ListParagraph"/>
              <w:numPr>
                <w:ilvl w:val="0"/>
                <w:numId w:val="30"/>
              </w:numPr>
              <w:rPr>
                <w:rFonts w:cstheme="minorHAnsi"/>
                <w:sz w:val="20"/>
                <w:szCs w:val="20"/>
              </w:rPr>
            </w:pPr>
            <w:r>
              <w:rPr>
                <w:rFonts w:cstheme="minorHAnsi"/>
                <w:sz w:val="20"/>
                <w:szCs w:val="20"/>
              </w:rPr>
              <w:t xml:space="preserve">Students must not order takeaway food to be delivered to the school  </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835697" w:rsidTr="00156A0D">
        <w:tc>
          <w:tcPr>
            <w:tcW w:w="3003" w:type="dxa"/>
          </w:tcPr>
          <w:p w:rsidR="00156A0D" w:rsidRPr="00835697" w:rsidRDefault="00156A0D" w:rsidP="00156A0D">
            <w:pPr>
              <w:rPr>
                <w:rFonts w:cstheme="minorHAnsi"/>
                <w:color w:val="000000" w:themeColor="text1"/>
                <w:sz w:val="20"/>
                <w:szCs w:val="20"/>
              </w:rPr>
            </w:pPr>
            <w:r w:rsidRPr="00835697">
              <w:rPr>
                <w:rFonts w:cstheme="minorHAnsi"/>
                <w:color w:val="000000" w:themeColor="text1"/>
                <w:sz w:val="20"/>
                <w:szCs w:val="20"/>
              </w:rPr>
              <w:t>Sunday Detention</w:t>
            </w:r>
          </w:p>
        </w:tc>
        <w:tc>
          <w:tcPr>
            <w:tcW w:w="3003" w:type="dxa"/>
          </w:tcPr>
          <w:p w:rsidR="00156A0D" w:rsidRPr="00835697" w:rsidRDefault="00156A0D" w:rsidP="00156A0D">
            <w:pPr>
              <w:rPr>
                <w:rFonts w:cstheme="minorHAnsi"/>
                <w:color w:val="000000" w:themeColor="text1"/>
                <w:sz w:val="20"/>
                <w:szCs w:val="20"/>
              </w:rPr>
            </w:pPr>
            <w:r w:rsidRPr="00835697">
              <w:rPr>
                <w:rFonts w:cstheme="minorHAnsi"/>
                <w:color w:val="000000" w:themeColor="text1"/>
                <w:sz w:val="20"/>
                <w:szCs w:val="20"/>
              </w:rPr>
              <w:t>Gating</w:t>
            </w:r>
          </w:p>
        </w:tc>
        <w:tc>
          <w:tcPr>
            <w:tcW w:w="3004" w:type="dxa"/>
          </w:tcPr>
          <w:p w:rsidR="00156A0D" w:rsidRPr="00835697" w:rsidRDefault="00156A0D" w:rsidP="00156A0D">
            <w:pPr>
              <w:rPr>
                <w:rFonts w:cstheme="minorHAnsi"/>
                <w:color w:val="000000" w:themeColor="text1"/>
                <w:sz w:val="20"/>
                <w:szCs w:val="20"/>
              </w:rPr>
            </w:pPr>
            <w:r w:rsidRPr="00835697">
              <w:rPr>
                <w:rFonts w:cstheme="minorHAnsi"/>
                <w:color w:val="000000" w:themeColor="text1"/>
                <w:sz w:val="20"/>
                <w:szCs w:val="20"/>
              </w:rPr>
              <w:t>Fixed term exclusion</w:t>
            </w:r>
          </w:p>
        </w:tc>
      </w:tr>
    </w:tbl>
    <w:p w:rsidR="00156A0D" w:rsidRPr="00835697" w:rsidRDefault="00156A0D" w:rsidP="00156A0D">
      <w:pPr>
        <w:rPr>
          <w:rFonts w:cstheme="minorHAnsi"/>
          <w:color w:val="000000" w:themeColor="text1"/>
        </w:rPr>
      </w:pPr>
    </w:p>
    <w:p w:rsidR="00156A0D" w:rsidRPr="00FB5115" w:rsidRDefault="00156A0D" w:rsidP="00156A0D">
      <w:pPr>
        <w:rPr>
          <w:rFonts w:cstheme="minorHAnsi"/>
        </w:rPr>
      </w:pPr>
    </w:p>
    <w:tbl>
      <w:tblPr>
        <w:tblStyle w:val="TableGrid"/>
        <w:tblW w:w="0" w:type="auto"/>
        <w:tblLook w:val="04A0" w:firstRow="1" w:lastRow="0" w:firstColumn="1" w:lastColumn="0" w:noHBand="0" w:noVBand="1"/>
      </w:tblPr>
      <w:tblGrid>
        <w:gridCol w:w="3003"/>
        <w:gridCol w:w="3003"/>
        <w:gridCol w:w="3004"/>
      </w:tblGrid>
      <w:tr w:rsidR="00156A0D" w:rsidRPr="00FB5115" w:rsidTr="00156A0D">
        <w:tc>
          <w:tcPr>
            <w:tcW w:w="9010" w:type="dxa"/>
            <w:gridSpan w:val="3"/>
            <w:shd w:val="clear" w:color="auto" w:fill="D0CECE" w:themeFill="background2" w:themeFillShade="E6"/>
          </w:tcPr>
          <w:p w:rsidR="00156A0D" w:rsidRPr="00FB5115" w:rsidRDefault="00156A0D" w:rsidP="00C1490A">
            <w:pPr>
              <w:pStyle w:val="Heading2"/>
            </w:pPr>
            <w:bookmarkStart w:id="239" w:name="_Toc520196886"/>
            <w:bookmarkStart w:id="240" w:name="_Toc523825068"/>
            <w:bookmarkStart w:id="241" w:name="_Toc523906737"/>
            <w:bookmarkStart w:id="242" w:name="_Toc523906874"/>
            <w:r>
              <w:t>15. Cooking appliances</w:t>
            </w:r>
            <w:bookmarkEnd w:id="239"/>
            <w:bookmarkEnd w:id="240"/>
            <w:bookmarkEnd w:id="241"/>
            <w:bookmarkEnd w:id="242"/>
            <w:r>
              <w:t xml:space="preserve"> </w:t>
            </w:r>
          </w:p>
        </w:tc>
      </w:tr>
      <w:tr w:rsidR="00156A0D" w:rsidRPr="00FB5115" w:rsidTr="00185C9E">
        <w:trPr>
          <w:trHeight w:val="454"/>
        </w:trPr>
        <w:tc>
          <w:tcPr>
            <w:tcW w:w="9010" w:type="dxa"/>
            <w:gridSpan w:val="3"/>
            <w:vAlign w:val="center"/>
          </w:tcPr>
          <w:p w:rsidR="00156A0D" w:rsidRPr="00185C9E" w:rsidRDefault="00156A0D" w:rsidP="00204E9A">
            <w:pPr>
              <w:pStyle w:val="ListParagraph"/>
              <w:numPr>
                <w:ilvl w:val="0"/>
                <w:numId w:val="59"/>
              </w:numPr>
              <w:rPr>
                <w:rFonts w:cstheme="minorHAnsi"/>
                <w:sz w:val="20"/>
                <w:szCs w:val="20"/>
              </w:rPr>
            </w:pPr>
            <w:r w:rsidRPr="00185C9E">
              <w:rPr>
                <w:rFonts w:cstheme="minorHAnsi"/>
                <w:sz w:val="20"/>
                <w:szCs w:val="20"/>
              </w:rPr>
              <w:t xml:space="preserve">Students must not use or have in their room any form of cooking appliance </w:t>
            </w:r>
          </w:p>
        </w:tc>
      </w:tr>
      <w:tr w:rsidR="00156A0D" w:rsidRPr="00FB5115" w:rsidTr="00156A0D">
        <w:trPr>
          <w:trHeight w:val="340"/>
        </w:trPr>
        <w:tc>
          <w:tcPr>
            <w:tcW w:w="9010" w:type="dxa"/>
            <w:gridSpan w:val="3"/>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Sanctions</w:t>
            </w:r>
          </w:p>
        </w:tc>
      </w:tr>
      <w:tr w:rsidR="00156A0D" w:rsidRPr="00FB5115" w:rsidTr="00156A0D">
        <w:trPr>
          <w:trHeight w:val="340"/>
        </w:trPr>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1</w:t>
            </w:r>
            <w:r w:rsidRPr="00FB5115">
              <w:rPr>
                <w:rFonts w:cstheme="minorHAnsi"/>
                <w:b/>
                <w:sz w:val="20"/>
                <w:szCs w:val="20"/>
                <w:vertAlign w:val="superscript"/>
              </w:rPr>
              <w:t>st</w:t>
            </w:r>
            <w:r w:rsidRPr="00FB5115">
              <w:rPr>
                <w:rFonts w:cstheme="minorHAnsi"/>
                <w:b/>
                <w:sz w:val="20"/>
                <w:szCs w:val="20"/>
              </w:rPr>
              <w:t xml:space="preserve"> Offence</w:t>
            </w:r>
          </w:p>
        </w:tc>
        <w:tc>
          <w:tcPr>
            <w:tcW w:w="3003"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2</w:t>
            </w:r>
            <w:r w:rsidRPr="00FB5115">
              <w:rPr>
                <w:rFonts w:cstheme="minorHAnsi"/>
                <w:b/>
                <w:sz w:val="20"/>
                <w:szCs w:val="20"/>
                <w:vertAlign w:val="superscript"/>
              </w:rPr>
              <w:t>nd</w:t>
            </w:r>
            <w:r w:rsidRPr="00FB5115">
              <w:rPr>
                <w:rFonts w:cstheme="minorHAnsi"/>
                <w:b/>
                <w:sz w:val="20"/>
                <w:szCs w:val="20"/>
              </w:rPr>
              <w:t xml:space="preserve"> Offence</w:t>
            </w:r>
          </w:p>
        </w:tc>
        <w:tc>
          <w:tcPr>
            <w:tcW w:w="3004" w:type="dxa"/>
            <w:shd w:val="clear" w:color="auto" w:fill="F2F2F2" w:themeFill="background1" w:themeFillShade="F2"/>
            <w:vAlign w:val="center"/>
          </w:tcPr>
          <w:p w:rsidR="00156A0D" w:rsidRPr="00FB5115" w:rsidRDefault="00156A0D" w:rsidP="00156A0D">
            <w:pPr>
              <w:jc w:val="center"/>
              <w:rPr>
                <w:rFonts w:cstheme="minorHAnsi"/>
                <w:b/>
                <w:sz w:val="20"/>
                <w:szCs w:val="20"/>
              </w:rPr>
            </w:pPr>
            <w:r w:rsidRPr="00FB5115">
              <w:rPr>
                <w:rFonts w:cstheme="minorHAnsi"/>
                <w:b/>
                <w:sz w:val="20"/>
                <w:szCs w:val="20"/>
              </w:rPr>
              <w:t>3</w:t>
            </w:r>
            <w:r w:rsidRPr="00FB5115">
              <w:rPr>
                <w:rFonts w:cstheme="minorHAnsi"/>
                <w:b/>
                <w:sz w:val="20"/>
                <w:szCs w:val="20"/>
                <w:vertAlign w:val="superscript"/>
              </w:rPr>
              <w:t>rd</w:t>
            </w:r>
            <w:r w:rsidRPr="00FB5115">
              <w:rPr>
                <w:rFonts w:cstheme="minorHAnsi"/>
                <w:b/>
                <w:sz w:val="20"/>
                <w:szCs w:val="20"/>
              </w:rPr>
              <w:t xml:space="preserve"> Offence</w:t>
            </w:r>
          </w:p>
        </w:tc>
      </w:tr>
      <w:tr w:rsidR="00156A0D" w:rsidRPr="00FB5115" w:rsidTr="00156A0D">
        <w:tc>
          <w:tcPr>
            <w:tcW w:w="3003" w:type="dxa"/>
          </w:tcPr>
          <w:p w:rsidR="00156A0D" w:rsidRPr="00FB5115" w:rsidRDefault="00156A0D" w:rsidP="00156A0D">
            <w:pPr>
              <w:rPr>
                <w:rFonts w:cstheme="minorHAnsi"/>
                <w:sz w:val="20"/>
                <w:szCs w:val="20"/>
              </w:rPr>
            </w:pPr>
            <w:r>
              <w:rPr>
                <w:rFonts w:cstheme="minorHAnsi"/>
                <w:sz w:val="20"/>
                <w:szCs w:val="20"/>
              </w:rPr>
              <w:t xml:space="preserve">Item confiscated until the end of term </w:t>
            </w:r>
          </w:p>
        </w:tc>
        <w:tc>
          <w:tcPr>
            <w:tcW w:w="3003" w:type="dxa"/>
          </w:tcPr>
          <w:p w:rsidR="00185C9E" w:rsidRPr="00835697" w:rsidRDefault="00156A0D" w:rsidP="00156A0D">
            <w:pPr>
              <w:rPr>
                <w:rFonts w:cstheme="minorHAnsi"/>
                <w:color w:val="000000" w:themeColor="text1"/>
                <w:sz w:val="20"/>
                <w:szCs w:val="20"/>
              </w:rPr>
            </w:pPr>
            <w:r>
              <w:rPr>
                <w:rFonts w:cstheme="minorHAnsi"/>
                <w:sz w:val="20"/>
                <w:szCs w:val="20"/>
              </w:rPr>
              <w:t xml:space="preserve">a)Item confiscated until the end </w:t>
            </w:r>
            <w:r w:rsidRPr="00835697">
              <w:rPr>
                <w:rFonts w:cstheme="minorHAnsi"/>
                <w:color w:val="000000" w:themeColor="text1"/>
                <w:sz w:val="20"/>
                <w:szCs w:val="20"/>
              </w:rPr>
              <w:t xml:space="preserve">of term </w:t>
            </w:r>
          </w:p>
          <w:p w:rsidR="00156A0D" w:rsidRPr="00835697" w:rsidRDefault="00156A0D" w:rsidP="00156A0D">
            <w:pPr>
              <w:rPr>
                <w:rFonts w:cstheme="minorHAnsi"/>
                <w:sz w:val="20"/>
                <w:szCs w:val="20"/>
              </w:rPr>
            </w:pPr>
            <w:r w:rsidRPr="00835697">
              <w:rPr>
                <w:rFonts w:cstheme="minorHAnsi"/>
                <w:color w:val="000000" w:themeColor="text1"/>
                <w:sz w:val="20"/>
                <w:szCs w:val="20"/>
              </w:rPr>
              <w:t>b) Gating</w:t>
            </w:r>
          </w:p>
        </w:tc>
        <w:tc>
          <w:tcPr>
            <w:tcW w:w="3004" w:type="dxa"/>
          </w:tcPr>
          <w:p w:rsidR="00185C9E" w:rsidRDefault="00156A0D" w:rsidP="00156A0D">
            <w:pPr>
              <w:rPr>
                <w:rFonts w:cstheme="minorHAnsi"/>
                <w:sz w:val="20"/>
                <w:szCs w:val="20"/>
              </w:rPr>
            </w:pPr>
            <w:r>
              <w:rPr>
                <w:rFonts w:cstheme="minorHAnsi"/>
                <w:sz w:val="20"/>
                <w:szCs w:val="20"/>
              </w:rPr>
              <w:t>a) Item confiscated and sent to the parents at the parents expense</w:t>
            </w:r>
          </w:p>
          <w:p w:rsidR="00156A0D" w:rsidRPr="00FB5115" w:rsidRDefault="00156A0D" w:rsidP="00156A0D">
            <w:pPr>
              <w:rPr>
                <w:rFonts w:cstheme="minorHAnsi"/>
                <w:sz w:val="20"/>
                <w:szCs w:val="20"/>
              </w:rPr>
            </w:pPr>
            <w:r w:rsidRPr="00835697">
              <w:rPr>
                <w:rFonts w:cstheme="minorHAnsi"/>
                <w:color w:val="000000" w:themeColor="text1"/>
                <w:sz w:val="20"/>
                <w:szCs w:val="20"/>
              </w:rPr>
              <w:t>b) Gating</w:t>
            </w:r>
          </w:p>
        </w:tc>
      </w:tr>
    </w:tbl>
    <w:p w:rsidR="00156A0D" w:rsidRDefault="00156A0D" w:rsidP="00156A0D"/>
    <w:p w:rsidR="00156A0D" w:rsidRDefault="00156A0D" w:rsidP="00156A0D"/>
    <w:p w:rsidR="00156A0D" w:rsidRDefault="00156A0D" w:rsidP="00156A0D"/>
    <w:p w:rsidR="00156A0D" w:rsidRDefault="00156A0D" w:rsidP="00156A0D"/>
    <w:p w:rsidR="00156A0D" w:rsidRDefault="00156A0D" w:rsidP="00156A0D"/>
    <w:p w:rsidR="00156A0D" w:rsidRPr="00FB5115" w:rsidRDefault="00156A0D" w:rsidP="00156A0D">
      <w:pPr>
        <w:spacing w:line="259" w:lineRule="auto"/>
        <w:rPr>
          <w:rFonts w:cstheme="minorHAnsi"/>
        </w:rPr>
      </w:pPr>
    </w:p>
    <w:p w:rsidR="00156A0D" w:rsidRDefault="00156A0D" w:rsidP="00156A0D">
      <w:pPr>
        <w:rPr>
          <w:rFonts w:cstheme="minorHAnsi"/>
        </w:rPr>
      </w:pPr>
    </w:p>
    <w:p w:rsidR="00156A0D" w:rsidRDefault="00156A0D" w:rsidP="00156A0D">
      <w:pPr>
        <w:rPr>
          <w:rFonts w:cstheme="minorHAnsi"/>
        </w:rPr>
      </w:pPr>
    </w:p>
    <w:p w:rsidR="00156A0D" w:rsidRDefault="00156A0D" w:rsidP="00156A0D">
      <w:pPr>
        <w:rPr>
          <w:rFonts w:cstheme="minorHAnsi"/>
        </w:rPr>
      </w:pPr>
    </w:p>
    <w:p w:rsidR="00156A0D" w:rsidRDefault="00156A0D" w:rsidP="00156A0D">
      <w:pPr>
        <w:rPr>
          <w:rFonts w:cstheme="minorHAnsi"/>
        </w:rPr>
      </w:pPr>
    </w:p>
    <w:p w:rsidR="00C1490A" w:rsidRDefault="00C1490A" w:rsidP="00C1490A">
      <w:pPr>
        <w:pStyle w:val="Heading1"/>
        <w:rPr>
          <w:b/>
        </w:rPr>
        <w:sectPr w:rsidR="00C1490A" w:rsidSect="002421F2">
          <w:pgSz w:w="11900" w:h="16840"/>
          <w:pgMar w:top="1440" w:right="1440" w:bottom="1440" w:left="1440" w:header="708" w:footer="708" w:gutter="0"/>
          <w:cols w:space="708"/>
          <w:docGrid w:linePitch="360"/>
        </w:sectPr>
      </w:pPr>
    </w:p>
    <w:p w:rsidR="00156A0D" w:rsidRPr="00C1490A" w:rsidRDefault="00156A0D" w:rsidP="00C1490A">
      <w:pPr>
        <w:pStyle w:val="Heading1"/>
        <w:rPr>
          <w:b/>
        </w:rPr>
      </w:pPr>
      <w:bookmarkStart w:id="243" w:name="_Toc520196887"/>
      <w:bookmarkStart w:id="244" w:name="_Toc523825069"/>
      <w:bookmarkStart w:id="245" w:name="_Toc523906738"/>
      <w:bookmarkStart w:id="246" w:name="_Toc523906875"/>
      <w:r w:rsidRPr="00C1490A">
        <w:rPr>
          <w:b/>
        </w:rPr>
        <w:t xml:space="preserve">Appendix </w:t>
      </w:r>
      <w:r w:rsidR="000D6B2F">
        <w:rPr>
          <w:b/>
        </w:rPr>
        <w:t>6</w:t>
      </w:r>
      <w:r w:rsidR="00C1490A">
        <w:rPr>
          <w:b/>
        </w:rPr>
        <w:t xml:space="preserve"> - </w:t>
      </w:r>
      <w:r w:rsidRPr="00C1490A">
        <w:rPr>
          <w:b/>
        </w:rPr>
        <w:t>School Boundary Areas</w:t>
      </w:r>
      <w:bookmarkEnd w:id="243"/>
      <w:bookmarkEnd w:id="244"/>
      <w:bookmarkEnd w:id="245"/>
      <w:bookmarkEnd w:id="246"/>
    </w:p>
    <w:p w:rsidR="00156A0D" w:rsidRPr="00FB5115" w:rsidRDefault="00156A0D" w:rsidP="00156A0D">
      <w:pPr>
        <w:rPr>
          <w:rFonts w:cstheme="minorHAnsi"/>
          <w:b/>
        </w:rPr>
      </w:pPr>
    </w:p>
    <w:p w:rsidR="00156A0D" w:rsidRPr="00C1490A" w:rsidRDefault="00156A0D" w:rsidP="00C1490A">
      <w:pPr>
        <w:spacing w:after="251" w:line="360" w:lineRule="auto"/>
        <w:rPr>
          <w:rFonts w:cstheme="minorHAnsi"/>
          <w:b/>
          <w:sz w:val="21"/>
          <w:szCs w:val="21"/>
        </w:rPr>
      </w:pPr>
      <w:r w:rsidRPr="00C1490A">
        <w:rPr>
          <w:rFonts w:cstheme="minorHAnsi"/>
          <w:b/>
          <w:sz w:val="21"/>
          <w:szCs w:val="21"/>
        </w:rPr>
        <w:t>Out of Bounds</w:t>
      </w:r>
    </w:p>
    <w:p w:rsidR="00156A0D" w:rsidRPr="00C1490A" w:rsidRDefault="00156A0D" w:rsidP="00C1490A">
      <w:pPr>
        <w:spacing w:line="360" w:lineRule="auto"/>
        <w:jc w:val="both"/>
        <w:rPr>
          <w:rFonts w:cstheme="minorHAnsi"/>
          <w:sz w:val="21"/>
          <w:szCs w:val="21"/>
        </w:rPr>
      </w:pPr>
      <w:r w:rsidRPr="00C1490A">
        <w:rPr>
          <w:rFonts w:cstheme="minorHAnsi"/>
          <w:sz w:val="21"/>
          <w:szCs w:val="21"/>
        </w:rPr>
        <w:t xml:space="preserve">The following are out of bounds to any </w:t>
      </w:r>
      <w:r w:rsidR="00185C9E">
        <w:rPr>
          <w:rFonts w:cstheme="minorHAnsi"/>
          <w:sz w:val="21"/>
          <w:szCs w:val="21"/>
        </w:rPr>
        <w:t>Student</w:t>
      </w:r>
      <w:r w:rsidRPr="00C1490A">
        <w:rPr>
          <w:rFonts w:cstheme="minorHAnsi"/>
          <w:sz w:val="21"/>
          <w:szCs w:val="21"/>
        </w:rPr>
        <w:t xml:space="preserve"> not accompanied by a member of staff:  </w:t>
      </w:r>
    </w:p>
    <w:p w:rsidR="00156A0D" w:rsidRPr="00C1490A" w:rsidRDefault="00156A0D" w:rsidP="00C1490A">
      <w:pPr>
        <w:spacing w:line="360" w:lineRule="auto"/>
        <w:jc w:val="both"/>
        <w:rPr>
          <w:rFonts w:cstheme="minorHAnsi"/>
          <w:sz w:val="21"/>
          <w:szCs w:val="21"/>
        </w:rPr>
      </w:pPr>
      <w:r w:rsidRPr="00C1490A">
        <w:rPr>
          <w:rFonts w:cstheme="minorHAnsi"/>
          <w:sz w:val="21"/>
          <w:szCs w:val="21"/>
        </w:rPr>
        <w:t xml:space="preserve"> </w:t>
      </w:r>
    </w:p>
    <w:p w:rsidR="00156A0D" w:rsidRPr="00C1490A" w:rsidRDefault="00156A0D" w:rsidP="00391EC1">
      <w:pPr>
        <w:numPr>
          <w:ilvl w:val="0"/>
          <w:numId w:val="10"/>
        </w:numPr>
        <w:spacing w:after="34" w:line="360" w:lineRule="auto"/>
        <w:ind w:hanging="360"/>
        <w:jc w:val="both"/>
        <w:rPr>
          <w:rFonts w:cstheme="minorHAnsi"/>
          <w:sz w:val="21"/>
          <w:szCs w:val="21"/>
        </w:rPr>
      </w:pPr>
      <w:r w:rsidRPr="00C1490A">
        <w:rPr>
          <w:rFonts w:cstheme="minorHAnsi"/>
          <w:sz w:val="21"/>
          <w:szCs w:val="21"/>
        </w:rPr>
        <w:t xml:space="preserve">All classrooms, labs and lecture rooms (out of class time). </w:t>
      </w:r>
    </w:p>
    <w:p w:rsidR="00156A0D" w:rsidRPr="00C1490A" w:rsidRDefault="00156A0D" w:rsidP="00391EC1">
      <w:pPr>
        <w:numPr>
          <w:ilvl w:val="0"/>
          <w:numId w:val="10"/>
        </w:numPr>
        <w:spacing w:after="36" w:line="360" w:lineRule="auto"/>
        <w:ind w:hanging="360"/>
        <w:jc w:val="both"/>
        <w:rPr>
          <w:rFonts w:cstheme="minorHAnsi"/>
          <w:sz w:val="21"/>
          <w:szCs w:val="21"/>
        </w:rPr>
      </w:pPr>
      <w:r w:rsidRPr="00C1490A">
        <w:rPr>
          <w:rFonts w:cstheme="minorHAnsi"/>
          <w:sz w:val="21"/>
          <w:szCs w:val="21"/>
        </w:rPr>
        <w:t xml:space="preserve">Ladies sitting room during the academic day. </w:t>
      </w:r>
    </w:p>
    <w:p w:rsidR="00156A0D" w:rsidRPr="00C1490A" w:rsidRDefault="00156A0D" w:rsidP="00391EC1">
      <w:pPr>
        <w:numPr>
          <w:ilvl w:val="0"/>
          <w:numId w:val="10"/>
        </w:numPr>
        <w:spacing w:after="34" w:line="360" w:lineRule="auto"/>
        <w:ind w:hanging="360"/>
        <w:jc w:val="both"/>
        <w:rPr>
          <w:rFonts w:cstheme="minorHAnsi"/>
          <w:sz w:val="21"/>
          <w:szCs w:val="21"/>
        </w:rPr>
      </w:pPr>
      <w:r w:rsidRPr="00C1490A">
        <w:rPr>
          <w:rFonts w:cstheme="minorHAnsi"/>
          <w:sz w:val="21"/>
          <w:szCs w:val="21"/>
        </w:rPr>
        <w:t xml:space="preserve">Dormitory rooms during lesson times.  </w:t>
      </w:r>
    </w:p>
    <w:p w:rsidR="00156A0D" w:rsidRPr="00C1490A" w:rsidRDefault="00156A0D" w:rsidP="00391EC1">
      <w:pPr>
        <w:numPr>
          <w:ilvl w:val="0"/>
          <w:numId w:val="10"/>
        </w:numPr>
        <w:spacing w:after="35" w:line="360" w:lineRule="auto"/>
        <w:ind w:hanging="360"/>
        <w:jc w:val="both"/>
        <w:rPr>
          <w:rFonts w:cstheme="minorHAnsi"/>
          <w:sz w:val="21"/>
          <w:szCs w:val="21"/>
        </w:rPr>
      </w:pPr>
      <w:r w:rsidRPr="00C1490A">
        <w:rPr>
          <w:rFonts w:cstheme="minorHAnsi"/>
          <w:sz w:val="21"/>
          <w:szCs w:val="21"/>
        </w:rPr>
        <w:t xml:space="preserve">The maintenance and workshop areas, the stables. </w:t>
      </w:r>
    </w:p>
    <w:p w:rsidR="00156A0D" w:rsidRPr="00C1490A" w:rsidRDefault="00156A0D" w:rsidP="00391EC1">
      <w:pPr>
        <w:numPr>
          <w:ilvl w:val="0"/>
          <w:numId w:val="10"/>
        </w:numPr>
        <w:spacing w:after="34" w:line="360" w:lineRule="auto"/>
        <w:ind w:hanging="360"/>
        <w:jc w:val="both"/>
        <w:rPr>
          <w:rFonts w:cstheme="minorHAnsi"/>
          <w:sz w:val="21"/>
          <w:szCs w:val="21"/>
        </w:rPr>
      </w:pPr>
      <w:r w:rsidRPr="00C1490A">
        <w:rPr>
          <w:rFonts w:cstheme="minorHAnsi"/>
          <w:sz w:val="21"/>
          <w:szCs w:val="21"/>
        </w:rPr>
        <w:t xml:space="preserve">The Nurse’s Office, except during official visiting times. </w:t>
      </w:r>
    </w:p>
    <w:p w:rsidR="00156A0D" w:rsidRPr="00C1490A" w:rsidRDefault="00156A0D" w:rsidP="00391EC1">
      <w:pPr>
        <w:numPr>
          <w:ilvl w:val="0"/>
          <w:numId w:val="10"/>
        </w:numPr>
        <w:spacing w:after="41" w:line="360" w:lineRule="auto"/>
        <w:ind w:hanging="360"/>
        <w:jc w:val="both"/>
        <w:rPr>
          <w:rFonts w:cstheme="minorHAnsi"/>
          <w:sz w:val="21"/>
          <w:szCs w:val="21"/>
        </w:rPr>
      </w:pPr>
      <w:r w:rsidRPr="00C1490A">
        <w:rPr>
          <w:rFonts w:cstheme="minorHAnsi"/>
          <w:sz w:val="21"/>
          <w:szCs w:val="21"/>
        </w:rPr>
        <w:t xml:space="preserve">The back fields and any neighbouring farmer’s fields, including those across the street from the school, the woods, all roof areas. </w:t>
      </w:r>
    </w:p>
    <w:p w:rsidR="00156A0D" w:rsidRPr="00C1490A" w:rsidRDefault="00156A0D" w:rsidP="00391EC1">
      <w:pPr>
        <w:numPr>
          <w:ilvl w:val="0"/>
          <w:numId w:val="10"/>
        </w:numPr>
        <w:spacing w:after="41" w:line="360" w:lineRule="auto"/>
        <w:ind w:hanging="360"/>
        <w:jc w:val="both"/>
        <w:rPr>
          <w:rFonts w:cstheme="minorHAnsi"/>
          <w:sz w:val="21"/>
          <w:szCs w:val="21"/>
        </w:rPr>
      </w:pPr>
      <w:r w:rsidRPr="00C1490A">
        <w:rPr>
          <w:rFonts w:cstheme="minorHAnsi"/>
          <w:sz w:val="21"/>
          <w:szCs w:val="21"/>
        </w:rPr>
        <w:t xml:space="preserve">All staff quarters and the Staff Room. </w:t>
      </w:r>
    </w:p>
    <w:p w:rsidR="00156A0D" w:rsidRPr="00C1490A" w:rsidRDefault="00156A0D" w:rsidP="00391EC1">
      <w:pPr>
        <w:numPr>
          <w:ilvl w:val="0"/>
          <w:numId w:val="10"/>
        </w:numPr>
        <w:spacing w:after="36" w:line="360" w:lineRule="auto"/>
        <w:ind w:hanging="360"/>
        <w:jc w:val="both"/>
        <w:rPr>
          <w:rFonts w:cstheme="minorHAnsi"/>
          <w:sz w:val="21"/>
          <w:szCs w:val="21"/>
        </w:rPr>
      </w:pPr>
      <w:r w:rsidRPr="00C1490A">
        <w:rPr>
          <w:rFonts w:cstheme="minorHAnsi"/>
          <w:sz w:val="21"/>
          <w:szCs w:val="21"/>
        </w:rPr>
        <w:t xml:space="preserve">The School Dining Room.  </w:t>
      </w:r>
    </w:p>
    <w:p w:rsidR="00156A0D" w:rsidRPr="00C1490A" w:rsidRDefault="00156A0D" w:rsidP="00391EC1">
      <w:pPr>
        <w:numPr>
          <w:ilvl w:val="0"/>
          <w:numId w:val="10"/>
        </w:numPr>
        <w:spacing w:after="41" w:line="360" w:lineRule="auto"/>
        <w:ind w:hanging="360"/>
        <w:jc w:val="both"/>
        <w:rPr>
          <w:rFonts w:cstheme="minorHAnsi"/>
          <w:sz w:val="21"/>
          <w:szCs w:val="21"/>
        </w:rPr>
      </w:pPr>
      <w:r w:rsidRPr="00C1490A">
        <w:rPr>
          <w:rFonts w:cstheme="minorHAnsi"/>
          <w:sz w:val="21"/>
          <w:szCs w:val="21"/>
        </w:rPr>
        <w:t xml:space="preserve">Another Scholar’s dormitory, unless members of that dormitory are present. All changing rooms in Houses other than your own. </w:t>
      </w:r>
      <w:r w:rsidR="00DE387E">
        <w:rPr>
          <w:rFonts w:cstheme="minorHAnsi"/>
          <w:sz w:val="21"/>
          <w:szCs w:val="21"/>
        </w:rPr>
        <w:t>Students</w:t>
      </w:r>
      <w:r w:rsidRPr="00C1490A">
        <w:rPr>
          <w:rFonts w:cstheme="minorHAnsi"/>
          <w:sz w:val="21"/>
          <w:szCs w:val="21"/>
        </w:rPr>
        <w:t xml:space="preserve"> are not allowed to enter boarding houses unless they are members of that house. This is especially true in regards to boys being in girls’ dormitories and vice versa. </w:t>
      </w:r>
    </w:p>
    <w:p w:rsidR="00156A0D" w:rsidRPr="00C1490A" w:rsidRDefault="00156A0D" w:rsidP="00391EC1">
      <w:pPr>
        <w:numPr>
          <w:ilvl w:val="0"/>
          <w:numId w:val="10"/>
        </w:numPr>
        <w:spacing w:after="34" w:line="360" w:lineRule="auto"/>
        <w:ind w:hanging="360"/>
        <w:jc w:val="both"/>
        <w:rPr>
          <w:rFonts w:cstheme="minorHAnsi"/>
          <w:sz w:val="21"/>
          <w:szCs w:val="21"/>
        </w:rPr>
      </w:pPr>
      <w:r w:rsidRPr="00C1490A">
        <w:rPr>
          <w:rFonts w:cstheme="minorHAnsi"/>
          <w:sz w:val="21"/>
          <w:szCs w:val="21"/>
        </w:rPr>
        <w:t xml:space="preserve">Off Campus – except for those officially signed out, going to town. </w:t>
      </w:r>
    </w:p>
    <w:p w:rsidR="00156A0D" w:rsidRPr="00C1490A" w:rsidRDefault="00156A0D" w:rsidP="00391EC1">
      <w:pPr>
        <w:numPr>
          <w:ilvl w:val="0"/>
          <w:numId w:val="10"/>
        </w:numPr>
        <w:spacing w:after="5" w:line="360" w:lineRule="auto"/>
        <w:ind w:hanging="360"/>
        <w:jc w:val="both"/>
        <w:rPr>
          <w:rFonts w:cstheme="minorHAnsi"/>
          <w:sz w:val="21"/>
          <w:szCs w:val="21"/>
        </w:rPr>
      </w:pPr>
      <w:r w:rsidRPr="00C1490A">
        <w:rPr>
          <w:rFonts w:cstheme="minorHAnsi"/>
          <w:sz w:val="21"/>
          <w:szCs w:val="21"/>
        </w:rPr>
        <w:t xml:space="preserve">Pubs, off-licenses, so-called ‘head’ shops which sell drug paraphernalia, betting shops. </w:t>
      </w:r>
    </w:p>
    <w:p w:rsidR="00156A0D" w:rsidRPr="00C1490A" w:rsidRDefault="00156A0D" w:rsidP="00C1490A">
      <w:pPr>
        <w:spacing w:line="360" w:lineRule="auto"/>
        <w:rPr>
          <w:rFonts w:cstheme="minorHAnsi"/>
          <w:sz w:val="21"/>
          <w:szCs w:val="21"/>
        </w:rPr>
      </w:pPr>
      <w:r w:rsidRPr="00C1490A">
        <w:rPr>
          <w:rFonts w:cstheme="minorHAnsi"/>
          <w:sz w:val="21"/>
          <w:szCs w:val="21"/>
        </w:rPr>
        <w:t xml:space="preserve"> </w:t>
      </w:r>
    </w:p>
    <w:p w:rsidR="00156A0D" w:rsidRPr="00C1490A" w:rsidRDefault="00156A0D" w:rsidP="00C1490A">
      <w:pPr>
        <w:pStyle w:val="NoSpacing"/>
        <w:spacing w:line="360" w:lineRule="auto"/>
        <w:rPr>
          <w:rFonts w:cstheme="minorHAnsi"/>
          <w:b/>
          <w:color w:val="000000" w:themeColor="text1"/>
          <w:sz w:val="21"/>
          <w:szCs w:val="21"/>
        </w:rPr>
      </w:pPr>
      <w:r w:rsidRPr="00C1490A">
        <w:rPr>
          <w:rFonts w:cstheme="minorHAnsi"/>
          <w:b/>
          <w:color w:val="000000" w:themeColor="text1"/>
          <w:sz w:val="21"/>
          <w:szCs w:val="21"/>
        </w:rPr>
        <w:t xml:space="preserve">Swimming Pool Rules  </w:t>
      </w:r>
    </w:p>
    <w:p w:rsidR="00156A0D" w:rsidRPr="00C1490A" w:rsidRDefault="00156A0D" w:rsidP="00C1490A">
      <w:pPr>
        <w:spacing w:line="360" w:lineRule="auto"/>
        <w:rPr>
          <w:rFonts w:cstheme="minorHAnsi"/>
          <w:sz w:val="21"/>
          <w:szCs w:val="21"/>
        </w:rPr>
      </w:pPr>
      <w:r w:rsidRPr="00C1490A">
        <w:rPr>
          <w:rFonts w:cstheme="minorHAnsi"/>
          <w:sz w:val="21"/>
          <w:szCs w:val="21"/>
        </w:rPr>
        <w:t xml:space="preserve"> </w:t>
      </w:r>
    </w:p>
    <w:p w:rsidR="00156A0D" w:rsidRPr="00C1490A" w:rsidRDefault="00156A0D" w:rsidP="00391EC1">
      <w:pPr>
        <w:numPr>
          <w:ilvl w:val="0"/>
          <w:numId w:val="11"/>
        </w:numPr>
        <w:spacing w:after="43" w:line="360" w:lineRule="auto"/>
        <w:ind w:hanging="360"/>
        <w:rPr>
          <w:rFonts w:cstheme="minorHAnsi"/>
          <w:sz w:val="21"/>
          <w:szCs w:val="21"/>
        </w:rPr>
      </w:pPr>
      <w:r w:rsidRPr="00C1490A">
        <w:rPr>
          <w:rFonts w:cstheme="minorHAnsi"/>
          <w:sz w:val="21"/>
          <w:szCs w:val="21"/>
        </w:rPr>
        <w:t xml:space="preserve">The pool may only be used when there is an accredited supervisor i.e.: A person qualified to supervise swimming, with a lifesaving qualification and who has authority to control </w:t>
      </w:r>
      <w:r w:rsidR="00DE387E">
        <w:rPr>
          <w:rFonts w:cstheme="minorHAnsi"/>
          <w:sz w:val="21"/>
          <w:szCs w:val="21"/>
        </w:rPr>
        <w:t>students</w:t>
      </w:r>
      <w:r w:rsidRPr="00C1490A">
        <w:rPr>
          <w:rFonts w:cstheme="minorHAnsi"/>
          <w:sz w:val="21"/>
          <w:szCs w:val="21"/>
        </w:rPr>
        <w:t xml:space="preserve">.  </w:t>
      </w:r>
    </w:p>
    <w:p w:rsidR="00156A0D" w:rsidRPr="00C1490A" w:rsidRDefault="00156A0D" w:rsidP="00391EC1">
      <w:pPr>
        <w:numPr>
          <w:ilvl w:val="0"/>
          <w:numId w:val="11"/>
        </w:numPr>
        <w:spacing w:after="44" w:line="360" w:lineRule="auto"/>
        <w:ind w:hanging="360"/>
        <w:rPr>
          <w:rFonts w:cstheme="minorHAnsi"/>
          <w:sz w:val="21"/>
          <w:szCs w:val="21"/>
        </w:rPr>
      </w:pPr>
      <w:r w:rsidRPr="00C1490A">
        <w:rPr>
          <w:rFonts w:cstheme="minorHAnsi"/>
          <w:sz w:val="21"/>
          <w:szCs w:val="21"/>
        </w:rPr>
        <w:t xml:space="preserve">Behaviour in the pool area must be scrupulously correct. No food or drinks are allowed in the pool area. No games except for water polo. No pushing, chasing, ducking or other horseplay. No stereos or mp3 players are permitted in the pool area.  </w:t>
      </w:r>
    </w:p>
    <w:p w:rsidR="00156A0D" w:rsidRPr="00C1490A" w:rsidRDefault="00156A0D" w:rsidP="00391EC1">
      <w:pPr>
        <w:numPr>
          <w:ilvl w:val="0"/>
          <w:numId w:val="11"/>
        </w:numPr>
        <w:spacing w:after="44" w:line="360" w:lineRule="auto"/>
        <w:ind w:hanging="360"/>
        <w:rPr>
          <w:rFonts w:cstheme="minorHAnsi"/>
          <w:sz w:val="21"/>
          <w:szCs w:val="21"/>
        </w:rPr>
      </w:pPr>
      <w:r w:rsidRPr="00C1490A">
        <w:rPr>
          <w:rFonts w:cstheme="minorHAnsi"/>
          <w:sz w:val="21"/>
          <w:szCs w:val="21"/>
        </w:rPr>
        <w:t xml:space="preserve">Correct swimming attire must be worn. </w:t>
      </w:r>
    </w:p>
    <w:p w:rsidR="00156A0D" w:rsidRPr="00FB5115" w:rsidRDefault="00156A0D" w:rsidP="00156A0D">
      <w:pPr>
        <w:rPr>
          <w:rFonts w:cstheme="minorHAnsi"/>
        </w:rPr>
      </w:pPr>
    </w:p>
    <w:p w:rsidR="00156A0D" w:rsidRPr="00FB5115" w:rsidRDefault="00156A0D" w:rsidP="00156A0D">
      <w:pPr>
        <w:rPr>
          <w:rFonts w:cstheme="minorHAnsi"/>
        </w:rPr>
      </w:pPr>
    </w:p>
    <w:p w:rsidR="00156A0D" w:rsidRPr="00FB5115" w:rsidRDefault="00156A0D" w:rsidP="00156A0D">
      <w:pPr>
        <w:rPr>
          <w:rFonts w:cstheme="minorHAnsi"/>
        </w:rPr>
      </w:pPr>
    </w:p>
    <w:p w:rsidR="00156A0D" w:rsidRPr="00FB5115" w:rsidRDefault="00156A0D" w:rsidP="00156A0D">
      <w:pPr>
        <w:rPr>
          <w:rFonts w:cstheme="minorHAnsi"/>
        </w:rPr>
      </w:pPr>
    </w:p>
    <w:p w:rsidR="00156A0D" w:rsidRDefault="00156A0D" w:rsidP="00156A0D">
      <w:pPr>
        <w:rPr>
          <w:rFonts w:cstheme="minorHAnsi"/>
        </w:rPr>
      </w:pPr>
    </w:p>
    <w:p w:rsidR="00156A0D" w:rsidRDefault="00156A0D" w:rsidP="00156A0D">
      <w:pPr>
        <w:rPr>
          <w:rFonts w:cstheme="minorHAnsi"/>
        </w:rPr>
      </w:pPr>
    </w:p>
    <w:p w:rsidR="00156A0D" w:rsidRDefault="00156A0D" w:rsidP="00156A0D">
      <w:pPr>
        <w:rPr>
          <w:rFonts w:cstheme="minorHAnsi"/>
        </w:rPr>
        <w:sectPr w:rsidR="00156A0D" w:rsidSect="002421F2">
          <w:pgSz w:w="11900" w:h="16840"/>
          <w:pgMar w:top="1440" w:right="1440" w:bottom="1440" w:left="1440" w:header="708" w:footer="708" w:gutter="0"/>
          <w:cols w:space="708"/>
          <w:docGrid w:linePitch="360"/>
        </w:sectPr>
      </w:pPr>
    </w:p>
    <w:p w:rsidR="00156A0D" w:rsidRPr="00C1490A" w:rsidRDefault="00156A0D" w:rsidP="00C1490A">
      <w:pPr>
        <w:pStyle w:val="Heading1"/>
        <w:rPr>
          <w:b/>
        </w:rPr>
      </w:pPr>
      <w:bookmarkStart w:id="247" w:name="_Toc520196888"/>
      <w:bookmarkStart w:id="248" w:name="_Toc523825070"/>
      <w:bookmarkStart w:id="249" w:name="_Toc523906739"/>
      <w:bookmarkStart w:id="250" w:name="_Toc523906876"/>
      <w:r w:rsidRPr="00C1490A">
        <w:rPr>
          <w:b/>
        </w:rPr>
        <w:t>Ap</w:t>
      </w:r>
      <w:r w:rsidR="000D6B2F">
        <w:rPr>
          <w:b/>
        </w:rPr>
        <w:t>pendix 7</w:t>
      </w:r>
      <w:r w:rsidR="00C1490A">
        <w:rPr>
          <w:b/>
        </w:rPr>
        <w:t xml:space="preserve"> - </w:t>
      </w:r>
      <w:r w:rsidRPr="00C1490A">
        <w:rPr>
          <w:b/>
        </w:rPr>
        <w:t>Explanation of Prep</w:t>
      </w:r>
      <w:bookmarkEnd w:id="247"/>
      <w:bookmarkEnd w:id="248"/>
      <w:bookmarkEnd w:id="249"/>
      <w:bookmarkEnd w:id="250"/>
    </w:p>
    <w:p w:rsidR="00156A0D" w:rsidRPr="00C1490A" w:rsidRDefault="00156A0D" w:rsidP="00C1490A">
      <w:pPr>
        <w:spacing w:line="276" w:lineRule="auto"/>
        <w:rPr>
          <w:rFonts w:cstheme="minorHAnsi"/>
        </w:rPr>
      </w:pPr>
    </w:p>
    <w:p w:rsidR="00156A0D" w:rsidRPr="00C1490A" w:rsidRDefault="00156A0D" w:rsidP="00391EC1">
      <w:pPr>
        <w:numPr>
          <w:ilvl w:val="0"/>
          <w:numId w:val="24"/>
        </w:numPr>
        <w:spacing w:after="5" w:line="276" w:lineRule="auto"/>
        <w:ind w:hanging="360"/>
        <w:jc w:val="both"/>
        <w:rPr>
          <w:sz w:val="20"/>
          <w:szCs w:val="20"/>
        </w:rPr>
      </w:pPr>
      <w:r w:rsidRPr="00C1490A">
        <w:rPr>
          <w:sz w:val="20"/>
          <w:szCs w:val="20"/>
        </w:rPr>
        <w:t xml:space="preserve">Prep must be entered into the scholar’s prep diary at the time it is set. The prep diary must be brought to prep for inspection. If a scholar is absent from a lesson, they must access the prep task via the VLE </w:t>
      </w:r>
    </w:p>
    <w:p w:rsidR="00156A0D" w:rsidRPr="00C1490A" w:rsidRDefault="00156A0D" w:rsidP="00391EC1">
      <w:pPr>
        <w:numPr>
          <w:ilvl w:val="0"/>
          <w:numId w:val="24"/>
        </w:numPr>
        <w:spacing w:after="29" w:line="276" w:lineRule="auto"/>
        <w:ind w:hanging="360"/>
        <w:jc w:val="both"/>
        <w:rPr>
          <w:sz w:val="20"/>
          <w:szCs w:val="20"/>
        </w:rPr>
      </w:pPr>
      <w:r w:rsidRPr="00C1490A">
        <w:rPr>
          <w:sz w:val="20"/>
          <w:szCs w:val="20"/>
        </w:rPr>
        <w:t xml:space="preserve">It is the responsibility of the scholar to understand the Prep assignment at the time it is set. If the student does not understand he/she must ask the teacher concerned. </w:t>
      </w:r>
    </w:p>
    <w:p w:rsidR="00156A0D" w:rsidRPr="00C1490A" w:rsidRDefault="00DE387E" w:rsidP="00391EC1">
      <w:pPr>
        <w:numPr>
          <w:ilvl w:val="0"/>
          <w:numId w:val="24"/>
        </w:numPr>
        <w:spacing w:after="31" w:line="276" w:lineRule="auto"/>
        <w:ind w:hanging="360"/>
        <w:jc w:val="both"/>
        <w:rPr>
          <w:sz w:val="20"/>
          <w:szCs w:val="20"/>
        </w:rPr>
      </w:pPr>
      <w:r>
        <w:rPr>
          <w:sz w:val="20"/>
          <w:szCs w:val="20"/>
        </w:rPr>
        <w:t>Students</w:t>
      </w:r>
      <w:r w:rsidR="00156A0D" w:rsidRPr="00C1490A">
        <w:rPr>
          <w:sz w:val="20"/>
          <w:szCs w:val="20"/>
        </w:rPr>
        <w:t xml:space="preserve"> will be allocated a form room where they will do 1</w:t>
      </w:r>
      <w:r w:rsidR="00156A0D" w:rsidRPr="00C1490A">
        <w:rPr>
          <w:sz w:val="20"/>
          <w:szCs w:val="20"/>
          <w:vertAlign w:val="superscript"/>
        </w:rPr>
        <w:t>st</w:t>
      </w:r>
      <w:r w:rsidR="00156A0D" w:rsidRPr="00C1490A">
        <w:rPr>
          <w:sz w:val="20"/>
          <w:szCs w:val="20"/>
        </w:rPr>
        <w:t xml:space="preserve"> Prep. Once Prep has started, </w:t>
      </w:r>
      <w:r>
        <w:rPr>
          <w:sz w:val="20"/>
          <w:szCs w:val="20"/>
        </w:rPr>
        <w:t>students</w:t>
      </w:r>
      <w:r w:rsidR="00156A0D" w:rsidRPr="00C1490A">
        <w:rPr>
          <w:sz w:val="20"/>
          <w:szCs w:val="20"/>
        </w:rPr>
        <w:t xml:space="preserve"> may not leave that room. </w:t>
      </w:r>
    </w:p>
    <w:p w:rsidR="00156A0D" w:rsidRPr="00C1490A" w:rsidRDefault="00156A0D" w:rsidP="00391EC1">
      <w:pPr>
        <w:numPr>
          <w:ilvl w:val="0"/>
          <w:numId w:val="24"/>
        </w:numPr>
        <w:spacing w:after="17" w:line="276" w:lineRule="auto"/>
        <w:ind w:hanging="360"/>
        <w:jc w:val="both"/>
        <w:rPr>
          <w:sz w:val="20"/>
          <w:szCs w:val="20"/>
        </w:rPr>
      </w:pPr>
      <w:r w:rsidRPr="00C1490A">
        <w:rPr>
          <w:sz w:val="20"/>
          <w:szCs w:val="20"/>
          <w:u w:val="single" w:color="000000"/>
        </w:rPr>
        <w:t>Prep must be done in silence.</w:t>
      </w:r>
      <w:r w:rsidRPr="00C1490A">
        <w:rPr>
          <w:sz w:val="20"/>
          <w:szCs w:val="20"/>
        </w:rPr>
        <w:t xml:space="preserve"> </w:t>
      </w:r>
    </w:p>
    <w:p w:rsidR="00156A0D" w:rsidRPr="00C1490A" w:rsidRDefault="00156A0D" w:rsidP="00391EC1">
      <w:pPr>
        <w:numPr>
          <w:ilvl w:val="0"/>
          <w:numId w:val="24"/>
        </w:numPr>
        <w:spacing w:after="5" w:line="276" w:lineRule="auto"/>
        <w:ind w:hanging="360"/>
        <w:jc w:val="both"/>
        <w:rPr>
          <w:sz w:val="20"/>
          <w:szCs w:val="20"/>
        </w:rPr>
      </w:pPr>
      <w:r w:rsidRPr="00C1490A">
        <w:rPr>
          <w:sz w:val="20"/>
          <w:szCs w:val="20"/>
        </w:rPr>
        <w:t xml:space="preserve">Reading books should be brought to prep, in case work is finished early. </w:t>
      </w:r>
    </w:p>
    <w:p w:rsidR="00156A0D" w:rsidRPr="00C1490A" w:rsidRDefault="00156A0D" w:rsidP="00391EC1">
      <w:pPr>
        <w:numPr>
          <w:ilvl w:val="0"/>
          <w:numId w:val="24"/>
        </w:numPr>
        <w:spacing w:after="29" w:line="276" w:lineRule="auto"/>
        <w:ind w:hanging="360"/>
        <w:jc w:val="both"/>
        <w:rPr>
          <w:sz w:val="20"/>
          <w:szCs w:val="20"/>
        </w:rPr>
      </w:pPr>
      <w:r w:rsidRPr="00C1490A">
        <w:rPr>
          <w:sz w:val="20"/>
          <w:szCs w:val="20"/>
        </w:rPr>
        <w:t>1</w:t>
      </w:r>
      <w:r w:rsidRPr="00C1490A">
        <w:rPr>
          <w:sz w:val="20"/>
          <w:szCs w:val="20"/>
          <w:vertAlign w:val="superscript"/>
        </w:rPr>
        <w:t>st</w:t>
      </w:r>
      <w:r w:rsidRPr="00C1490A">
        <w:rPr>
          <w:sz w:val="20"/>
          <w:szCs w:val="20"/>
        </w:rPr>
        <w:t xml:space="preserve"> Prep must be done in assigned form rooms. During 1</w:t>
      </w:r>
      <w:r w:rsidRPr="00C1490A">
        <w:rPr>
          <w:sz w:val="20"/>
          <w:szCs w:val="20"/>
          <w:vertAlign w:val="superscript"/>
        </w:rPr>
        <w:t>st</w:t>
      </w:r>
      <w:r w:rsidRPr="00C1490A">
        <w:rPr>
          <w:sz w:val="20"/>
          <w:szCs w:val="20"/>
        </w:rPr>
        <w:t xml:space="preserve"> Prep, </w:t>
      </w:r>
      <w:r w:rsidR="00DE387E">
        <w:rPr>
          <w:sz w:val="20"/>
          <w:szCs w:val="20"/>
        </w:rPr>
        <w:t>students</w:t>
      </w:r>
      <w:r w:rsidRPr="00C1490A">
        <w:rPr>
          <w:sz w:val="20"/>
          <w:szCs w:val="20"/>
        </w:rPr>
        <w:t xml:space="preserve"> may use computers but only with permission of the Form Tutor / Head of Year and a note from the subject teacher. No headphones or music are permitted. </w:t>
      </w:r>
    </w:p>
    <w:p w:rsidR="00156A0D" w:rsidRPr="00C1490A" w:rsidRDefault="00156A0D" w:rsidP="00391EC1">
      <w:pPr>
        <w:numPr>
          <w:ilvl w:val="0"/>
          <w:numId w:val="24"/>
        </w:numPr>
        <w:spacing w:after="37" w:line="276" w:lineRule="auto"/>
        <w:ind w:hanging="360"/>
        <w:jc w:val="both"/>
        <w:rPr>
          <w:sz w:val="20"/>
          <w:szCs w:val="20"/>
        </w:rPr>
      </w:pPr>
      <w:r w:rsidRPr="00C1490A">
        <w:rPr>
          <w:sz w:val="20"/>
          <w:szCs w:val="20"/>
        </w:rPr>
        <w:t>Boarders - During 2</w:t>
      </w:r>
      <w:r w:rsidRPr="00C1490A">
        <w:rPr>
          <w:sz w:val="20"/>
          <w:szCs w:val="20"/>
          <w:vertAlign w:val="superscript"/>
        </w:rPr>
        <w:t>nd</w:t>
      </w:r>
      <w:r w:rsidRPr="00C1490A">
        <w:rPr>
          <w:sz w:val="20"/>
          <w:szCs w:val="20"/>
        </w:rPr>
        <w:t xml:space="preserve"> Prep, </w:t>
      </w:r>
      <w:r w:rsidR="00DE387E">
        <w:rPr>
          <w:sz w:val="20"/>
          <w:szCs w:val="20"/>
        </w:rPr>
        <w:t>students</w:t>
      </w:r>
      <w:r w:rsidRPr="00C1490A">
        <w:rPr>
          <w:sz w:val="20"/>
          <w:szCs w:val="20"/>
        </w:rPr>
        <w:t xml:space="preserve"> may use technology in an appropriate and non-disruptive manner. Any scholar found using technology inappropriately during 2</w:t>
      </w:r>
      <w:r w:rsidRPr="00C1490A">
        <w:rPr>
          <w:sz w:val="20"/>
          <w:szCs w:val="20"/>
          <w:vertAlign w:val="superscript"/>
        </w:rPr>
        <w:t>nd</w:t>
      </w:r>
      <w:r w:rsidRPr="00C1490A">
        <w:rPr>
          <w:sz w:val="20"/>
          <w:szCs w:val="20"/>
        </w:rPr>
        <w:t xml:space="preserve"> Prep will have it confiscated and may face further sanction. </w:t>
      </w:r>
    </w:p>
    <w:p w:rsidR="00156A0D" w:rsidRPr="00C1490A" w:rsidRDefault="00156A0D" w:rsidP="00391EC1">
      <w:pPr>
        <w:numPr>
          <w:ilvl w:val="0"/>
          <w:numId w:val="24"/>
        </w:numPr>
        <w:spacing w:after="27" w:line="276" w:lineRule="auto"/>
        <w:ind w:hanging="360"/>
        <w:jc w:val="both"/>
        <w:rPr>
          <w:sz w:val="20"/>
          <w:szCs w:val="20"/>
        </w:rPr>
      </w:pPr>
      <w:r w:rsidRPr="00C1490A">
        <w:rPr>
          <w:sz w:val="20"/>
          <w:szCs w:val="20"/>
        </w:rPr>
        <w:t xml:space="preserve">If </w:t>
      </w:r>
      <w:r w:rsidR="00DE387E">
        <w:rPr>
          <w:sz w:val="20"/>
          <w:szCs w:val="20"/>
        </w:rPr>
        <w:t>students</w:t>
      </w:r>
      <w:r w:rsidRPr="00C1490A">
        <w:rPr>
          <w:sz w:val="20"/>
          <w:szCs w:val="20"/>
        </w:rPr>
        <w:t xml:space="preserve"> are late to prep, they will be made to remain behind to make up the time and will tidy the classroom. </w:t>
      </w:r>
    </w:p>
    <w:p w:rsidR="00156A0D" w:rsidRPr="00C1490A" w:rsidRDefault="00156A0D" w:rsidP="00391EC1">
      <w:pPr>
        <w:numPr>
          <w:ilvl w:val="0"/>
          <w:numId w:val="24"/>
        </w:numPr>
        <w:spacing w:after="5" w:line="276" w:lineRule="auto"/>
        <w:ind w:hanging="360"/>
        <w:jc w:val="both"/>
        <w:rPr>
          <w:sz w:val="20"/>
          <w:szCs w:val="20"/>
        </w:rPr>
      </w:pPr>
      <w:r w:rsidRPr="00C1490A">
        <w:rPr>
          <w:sz w:val="20"/>
          <w:szCs w:val="20"/>
        </w:rPr>
        <w:t>1</w:t>
      </w:r>
      <w:r w:rsidRPr="00C1490A">
        <w:rPr>
          <w:sz w:val="20"/>
          <w:szCs w:val="20"/>
          <w:vertAlign w:val="superscript"/>
        </w:rPr>
        <w:t>st</w:t>
      </w:r>
      <w:r w:rsidRPr="00C1490A">
        <w:rPr>
          <w:sz w:val="20"/>
          <w:szCs w:val="20"/>
        </w:rPr>
        <w:t xml:space="preserve"> Prep runs from 15.50 until 16.45 and 2</w:t>
      </w:r>
      <w:r w:rsidRPr="00C1490A">
        <w:rPr>
          <w:sz w:val="20"/>
          <w:szCs w:val="20"/>
          <w:vertAlign w:val="superscript"/>
        </w:rPr>
        <w:t>nd</w:t>
      </w:r>
      <w:r w:rsidRPr="00C1490A">
        <w:rPr>
          <w:sz w:val="20"/>
          <w:szCs w:val="20"/>
        </w:rPr>
        <w:t xml:space="preserve"> Prep for boarders runs from 20:30 until 21:30. 2</w:t>
      </w:r>
      <w:r w:rsidRPr="00C1490A">
        <w:rPr>
          <w:sz w:val="20"/>
          <w:szCs w:val="20"/>
          <w:vertAlign w:val="superscript"/>
        </w:rPr>
        <w:t>nd</w:t>
      </w:r>
      <w:r w:rsidRPr="00C1490A">
        <w:rPr>
          <w:sz w:val="20"/>
          <w:szCs w:val="20"/>
        </w:rPr>
        <w:t xml:space="preserve"> Prep for day </w:t>
      </w:r>
      <w:r w:rsidR="00DE387E">
        <w:rPr>
          <w:sz w:val="20"/>
          <w:szCs w:val="20"/>
        </w:rPr>
        <w:t>students</w:t>
      </w:r>
      <w:r w:rsidRPr="00C1490A">
        <w:rPr>
          <w:sz w:val="20"/>
          <w:szCs w:val="20"/>
        </w:rPr>
        <w:t xml:space="preserve"> runs from 16.45 until 17:30 in the Upper Library. </w:t>
      </w:r>
    </w:p>
    <w:p w:rsidR="00156A0D" w:rsidRPr="00C1490A" w:rsidRDefault="00156A0D" w:rsidP="00391EC1">
      <w:pPr>
        <w:numPr>
          <w:ilvl w:val="0"/>
          <w:numId w:val="24"/>
        </w:numPr>
        <w:spacing w:after="5" w:line="276" w:lineRule="auto"/>
        <w:ind w:hanging="360"/>
        <w:jc w:val="both"/>
        <w:rPr>
          <w:sz w:val="20"/>
          <w:szCs w:val="20"/>
        </w:rPr>
      </w:pPr>
      <w:r w:rsidRPr="00C1490A">
        <w:rPr>
          <w:sz w:val="20"/>
          <w:szCs w:val="20"/>
        </w:rPr>
        <w:t xml:space="preserve">Teachers have the right to place day </w:t>
      </w:r>
      <w:r w:rsidR="00DE387E">
        <w:rPr>
          <w:sz w:val="20"/>
          <w:szCs w:val="20"/>
        </w:rPr>
        <w:t>students</w:t>
      </w:r>
      <w:r w:rsidRPr="00C1490A">
        <w:rPr>
          <w:sz w:val="20"/>
          <w:szCs w:val="20"/>
        </w:rPr>
        <w:t xml:space="preserve"> in 2</w:t>
      </w:r>
      <w:r w:rsidRPr="00C1490A">
        <w:rPr>
          <w:sz w:val="20"/>
          <w:szCs w:val="20"/>
          <w:vertAlign w:val="superscript"/>
        </w:rPr>
        <w:t>nd</w:t>
      </w:r>
      <w:r w:rsidRPr="00C1490A">
        <w:rPr>
          <w:sz w:val="20"/>
          <w:szCs w:val="20"/>
        </w:rPr>
        <w:t xml:space="preserve"> prep if they feel it is necessary. </w:t>
      </w:r>
    </w:p>
    <w:p w:rsidR="00156A0D" w:rsidRPr="00C1490A" w:rsidRDefault="00156A0D" w:rsidP="00C1490A">
      <w:pPr>
        <w:spacing w:line="276" w:lineRule="auto"/>
      </w:pPr>
    </w:p>
    <w:p w:rsidR="00156A0D" w:rsidRPr="00FB5115" w:rsidRDefault="00156A0D" w:rsidP="00156A0D">
      <w:pPr>
        <w:rPr>
          <w:rFonts w:cstheme="minorHAnsi"/>
        </w:rPr>
        <w:sectPr w:rsidR="00156A0D" w:rsidRPr="00FB5115" w:rsidSect="002421F2">
          <w:pgSz w:w="11900" w:h="16840"/>
          <w:pgMar w:top="1440" w:right="1440" w:bottom="1440" w:left="1440" w:header="708" w:footer="708" w:gutter="0"/>
          <w:cols w:space="708"/>
          <w:docGrid w:linePitch="360"/>
        </w:sectPr>
      </w:pPr>
    </w:p>
    <w:p w:rsidR="00156A0D" w:rsidRPr="00C1490A" w:rsidRDefault="000D6B2F" w:rsidP="00C1490A">
      <w:pPr>
        <w:pStyle w:val="Heading1"/>
        <w:rPr>
          <w:b/>
        </w:rPr>
      </w:pPr>
      <w:bookmarkStart w:id="251" w:name="_Toc520196889"/>
      <w:bookmarkStart w:id="252" w:name="_Toc523825071"/>
      <w:bookmarkStart w:id="253" w:name="_Toc523906740"/>
      <w:bookmarkStart w:id="254" w:name="_Toc523906877"/>
      <w:r>
        <w:rPr>
          <w:b/>
        </w:rPr>
        <w:t>Appendix 8</w:t>
      </w:r>
      <w:r w:rsidR="00C1490A">
        <w:rPr>
          <w:b/>
        </w:rPr>
        <w:t xml:space="preserve"> - </w:t>
      </w:r>
      <w:r w:rsidR="00156A0D" w:rsidRPr="00C1490A">
        <w:rPr>
          <w:b/>
        </w:rPr>
        <w:t>Guidance around gambling</w:t>
      </w:r>
      <w:bookmarkEnd w:id="251"/>
      <w:bookmarkEnd w:id="252"/>
      <w:bookmarkEnd w:id="253"/>
      <w:bookmarkEnd w:id="254"/>
    </w:p>
    <w:p w:rsidR="00156A0D" w:rsidRPr="00FB5115" w:rsidRDefault="00156A0D" w:rsidP="00156A0D">
      <w:pPr>
        <w:spacing w:line="259" w:lineRule="auto"/>
        <w:rPr>
          <w:rFonts w:cstheme="minorHAnsi"/>
          <w:b/>
        </w:rPr>
      </w:pPr>
    </w:p>
    <w:p w:rsidR="00156A0D" w:rsidRPr="00FB5115" w:rsidRDefault="00156A0D" w:rsidP="00156A0D">
      <w:pPr>
        <w:spacing w:line="259" w:lineRule="auto"/>
        <w:jc w:val="both"/>
        <w:rPr>
          <w:rFonts w:cstheme="minorHAnsi"/>
          <w:sz w:val="20"/>
          <w:szCs w:val="20"/>
        </w:rPr>
      </w:pPr>
      <w:r w:rsidRPr="00FB5115">
        <w:rPr>
          <w:rFonts w:cstheme="minorHAnsi"/>
          <w:sz w:val="20"/>
          <w:szCs w:val="20"/>
        </w:rPr>
        <w:t>These rules exist to:</w:t>
      </w:r>
    </w:p>
    <w:p w:rsidR="00156A0D" w:rsidRPr="00FB5115" w:rsidRDefault="00156A0D" w:rsidP="00156A0D">
      <w:pPr>
        <w:spacing w:line="259" w:lineRule="auto"/>
        <w:jc w:val="both"/>
        <w:rPr>
          <w:rFonts w:cstheme="minorHAnsi"/>
          <w:sz w:val="20"/>
          <w:szCs w:val="20"/>
        </w:rPr>
      </w:pPr>
    </w:p>
    <w:p w:rsidR="00156A0D" w:rsidRPr="00FB5115" w:rsidRDefault="00156A0D" w:rsidP="00391EC1">
      <w:pPr>
        <w:pStyle w:val="NoSpacing"/>
        <w:numPr>
          <w:ilvl w:val="0"/>
          <w:numId w:val="14"/>
        </w:numPr>
        <w:rPr>
          <w:rFonts w:cstheme="minorHAnsi"/>
          <w:sz w:val="20"/>
          <w:szCs w:val="20"/>
        </w:rPr>
      </w:pPr>
      <w:r w:rsidRPr="00FB5115">
        <w:rPr>
          <w:rFonts w:cstheme="minorHAnsi"/>
          <w:sz w:val="20"/>
          <w:szCs w:val="20"/>
        </w:rPr>
        <w:t xml:space="preserve">Promote good, socially acceptable behaviour that is in line with the law.  </w:t>
      </w:r>
    </w:p>
    <w:p w:rsidR="00156A0D" w:rsidRPr="00FB5115" w:rsidRDefault="00156A0D" w:rsidP="00391EC1">
      <w:pPr>
        <w:pStyle w:val="NoSpacing"/>
        <w:numPr>
          <w:ilvl w:val="0"/>
          <w:numId w:val="14"/>
        </w:numPr>
        <w:rPr>
          <w:rFonts w:cstheme="minorHAnsi"/>
          <w:sz w:val="20"/>
          <w:szCs w:val="20"/>
        </w:rPr>
      </w:pPr>
      <w:r w:rsidRPr="00FB5115">
        <w:rPr>
          <w:rFonts w:cstheme="minorHAnsi"/>
          <w:sz w:val="20"/>
          <w:szCs w:val="20"/>
        </w:rPr>
        <w:t>Support staff in developing an awareness of the adverse effects of gambling.</w:t>
      </w:r>
    </w:p>
    <w:p w:rsidR="00156A0D" w:rsidRPr="00FB5115" w:rsidRDefault="00156A0D" w:rsidP="00391EC1">
      <w:pPr>
        <w:pStyle w:val="NoSpacing"/>
        <w:numPr>
          <w:ilvl w:val="0"/>
          <w:numId w:val="14"/>
        </w:numPr>
        <w:rPr>
          <w:rFonts w:cstheme="minorHAnsi"/>
        </w:rPr>
      </w:pPr>
      <w:r w:rsidRPr="00FB5115">
        <w:rPr>
          <w:rFonts w:cstheme="minorHAnsi"/>
          <w:sz w:val="20"/>
          <w:szCs w:val="20"/>
        </w:rPr>
        <w:t>Follow correct procedures should a staff member have any concerns around the issue of gambling</w:t>
      </w:r>
      <w:r w:rsidRPr="00FB5115">
        <w:rPr>
          <w:rFonts w:cstheme="minorHAnsi"/>
        </w:rPr>
        <w:t xml:space="preserve">. </w:t>
      </w:r>
    </w:p>
    <w:p w:rsidR="00156A0D" w:rsidRPr="00FB5115" w:rsidRDefault="00156A0D" w:rsidP="00156A0D">
      <w:pPr>
        <w:spacing w:line="259" w:lineRule="auto"/>
        <w:jc w:val="both"/>
        <w:rPr>
          <w:rFonts w:cstheme="minorHAnsi"/>
          <w:sz w:val="20"/>
          <w:szCs w:val="20"/>
        </w:rPr>
      </w:pPr>
      <w:r w:rsidRPr="00FB5115">
        <w:rPr>
          <w:rFonts w:cstheme="minorHAnsi"/>
          <w:sz w:val="20"/>
          <w:szCs w:val="20"/>
        </w:rPr>
        <w:t xml:space="preserve"> </w:t>
      </w:r>
    </w:p>
    <w:p w:rsidR="00156A0D" w:rsidRPr="00FB5115" w:rsidRDefault="00156A0D" w:rsidP="00156A0D">
      <w:pPr>
        <w:spacing w:after="153" w:line="265" w:lineRule="auto"/>
        <w:ind w:left="-5"/>
        <w:jc w:val="both"/>
        <w:rPr>
          <w:rFonts w:cstheme="minorHAnsi"/>
          <w:sz w:val="20"/>
          <w:szCs w:val="20"/>
        </w:rPr>
      </w:pPr>
      <w:r w:rsidRPr="00FB5115">
        <w:rPr>
          <w:rFonts w:cstheme="minorHAnsi"/>
          <w:sz w:val="20"/>
          <w:szCs w:val="20"/>
        </w:rPr>
        <w:t xml:space="preserve">These rules are necessary so that </w:t>
      </w:r>
      <w:r>
        <w:rPr>
          <w:rFonts w:cstheme="minorHAnsi"/>
          <w:sz w:val="20"/>
          <w:szCs w:val="20"/>
        </w:rPr>
        <w:t>student</w:t>
      </w:r>
      <w:r w:rsidRPr="00FB5115">
        <w:rPr>
          <w:rFonts w:cstheme="minorHAnsi"/>
          <w:sz w:val="20"/>
          <w:szCs w:val="20"/>
        </w:rPr>
        <w:t xml:space="preserve">s and staff are kept safe at the School, for the reputation of the School and for the protection of Buckswood’s property and environment. They help to engender a healthy living and educational environment where young people can learn together and thrive. These rules apply to all </w:t>
      </w:r>
      <w:r>
        <w:rPr>
          <w:rFonts w:cstheme="minorHAnsi"/>
          <w:sz w:val="20"/>
          <w:szCs w:val="20"/>
        </w:rPr>
        <w:t>student</w:t>
      </w:r>
      <w:r w:rsidRPr="00FB5115">
        <w:rPr>
          <w:rFonts w:cstheme="minorHAnsi"/>
          <w:sz w:val="20"/>
          <w:szCs w:val="20"/>
        </w:rPr>
        <w:t xml:space="preserve">s whilst they are at School, representing the School, on School trips &amp; visits, travelling to and from school, wearing School uniform and when </w:t>
      </w:r>
      <w:r>
        <w:rPr>
          <w:rFonts w:cstheme="minorHAnsi"/>
          <w:sz w:val="20"/>
          <w:szCs w:val="20"/>
        </w:rPr>
        <w:t>student</w:t>
      </w:r>
      <w:r w:rsidRPr="00FB5115">
        <w:rPr>
          <w:rFonts w:cstheme="minorHAnsi"/>
          <w:sz w:val="20"/>
          <w:szCs w:val="20"/>
        </w:rPr>
        <w:t xml:space="preserve">s are associated with the School at any time.  </w:t>
      </w:r>
    </w:p>
    <w:p w:rsidR="00156A0D" w:rsidRPr="00FB5115" w:rsidRDefault="00156A0D" w:rsidP="00156A0D">
      <w:pPr>
        <w:spacing w:after="171" w:line="250" w:lineRule="auto"/>
        <w:ind w:left="-5"/>
        <w:rPr>
          <w:rFonts w:cstheme="minorHAnsi"/>
        </w:rPr>
      </w:pPr>
      <w:r w:rsidRPr="00FB5115">
        <w:rPr>
          <w:rFonts w:cstheme="minorHAnsi"/>
          <w:b/>
        </w:rPr>
        <w:t xml:space="preserve">Current research in Gambling amongst young people. </w:t>
      </w:r>
    </w:p>
    <w:p w:rsidR="00156A0D" w:rsidRPr="00FB5115" w:rsidRDefault="00156A0D" w:rsidP="00156A0D">
      <w:pPr>
        <w:spacing w:after="169"/>
        <w:jc w:val="both"/>
        <w:rPr>
          <w:rFonts w:cstheme="minorHAnsi"/>
          <w:sz w:val="20"/>
          <w:szCs w:val="20"/>
        </w:rPr>
      </w:pPr>
      <w:r w:rsidRPr="00FB5115">
        <w:rPr>
          <w:rFonts w:cstheme="minorHAnsi"/>
          <w:sz w:val="20"/>
          <w:szCs w:val="20"/>
        </w:rPr>
        <w:t xml:space="preserve">Research in England and Wales conducted by the Gambling Commission shows that children agree that gambling is dangerous and can have very negative consequences. </w:t>
      </w:r>
    </w:p>
    <w:p w:rsidR="00156A0D" w:rsidRPr="00FB5115" w:rsidRDefault="00156A0D" w:rsidP="00156A0D">
      <w:pPr>
        <w:spacing w:after="153" w:line="265" w:lineRule="auto"/>
        <w:ind w:left="-5"/>
        <w:jc w:val="both"/>
        <w:rPr>
          <w:rFonts w:cstheme="minorHAnsi"/>
          <w:sz w:val="20"/>
          <w:szCs w:val="20"/>
        </w:rPr>
      </w:pPr>
      <w:r w:rsidRPr="00FB5115">
        <w:rPr>
          <w:rFonts w:cstheme="minorHAnsi"/>
          <w:sz w:val="20"/>
          <w:szCs w:val="20"/>
        </w:rPr>
        <w:t xml:space="preserve">The most popular forms of gambling are fruit machines, placing a bet with friends, playing cards for money with friends, The National Lottery and gambling on line. Gambling is twice as prevalent among boys (21%) as among girls (11%) </w:t>
      </w:r>
    </w:p>
    <w:p w:rsidR="00156A0D" w:rsidRPr="00FB5115" w:rsidRDefault="00156A0D" w:rsidP="00156A0D">
      <w:pPr>
        <w:spacing w:after="153" w:line="265" w:lineRule="auto"/>
        <w:ind w:left="-5"/>
        <w:jc w:val="both"/>
        <w:rPr>
          <w:rFonts w:cstheme="minorHAnsi"/>
          <w:sz w:val="20"/>
          <w:szCs w:val="20"/>
        </w:rPr>
      </w:pPr>
      <w:r w:rsidRPr="00FB5115">
        <w:rPr>
          <w:rFonts w:cstheme="minorHAnsi"/>
          <w:sz w:val="20"/>
          <w:szCs w:val="20"/>
        </w:rPr>
        <w:t xml:space="preserve">Increasingly, on line gambling is becoming popular with some young people using their own money, while others are using a parent’s account, with or without permission. </w:t>
      </w:r>
    </w:p>
    <w:p w:rsidR="00156A0D" w:rsidRPr="00FB5115" w:rsidRDefault="00156A0D" w:rsidP="00156A0D">
      <w:pPr>
        <w:spacing w:after="169"/>
        <w:jc w:val="both"/>
        <w:rPr>
          <w:rFonts w:cstheme="minorHAnsi"/>
          <w:sz w:val="20"/>
          <w:szCs w:val="20"/>
        </w:rPr>
      </w:pPr>
      <w:r w:rsidRPr="00FB5115">
        <w:rPr>
          <w:rFonts w:cstheme="minorHAnsi"/>
          <w:sz w:val="20"/>
          <w:szCs w:val="20"/>
        </w:rPr>
        <w:t xml:space="preserve">Young people are seeing gambling as a means to make money, to have fun and find excitement. </w:t>
      </w:r>
    </w:p>
    <w:p w:rsidR="00156A0D" w:rsidRPr="00FB5115" w:rsidRDefault="00156A0D" w:rsidP="00156A0D">
      <w:pPr>
        <w:spacing w:after="169"/>
        <w:jc w:val="both"/>
        <w:rPr>
          <w:rFonts w:cstheme="minorHAnsi"/>
          <w:sz w:val="20"/>
          <w:szCs w:val="20"/>
        </w:rPr>
      </w:pPr>
      <w:r w:rsidRPr="00FB5115">
        <w:rPr>
          <w:rFonts w:cstheme="minorHAnsi"/>
          <w:sz w:val="20"/>
          <w:szCs w:val="20"/>
        </w:rPr>
        <w:t xml:space="preserve">Gambling advertising is used increasingly on social media websites, which many young people use. </w:t>
      </w:r>
    </w:p>
    <w:p w:rsidR="00156A0D" w:rsidRPr="00FB5115" w:rsidRDefault="00156A0D" w:rsidP="00156A0D">
      <w:pPr>
        <w:spacing w:after="170" w:line="250" w:lineRule="auto"/>
        <w:ind w:left="-5"/>
        <w:rPr>
          <w:rFonts w:cstheme="minorHAnsi"/>
        </w:rPr>
      </w:pPr>
      <w:r w:rsidRPr="00FB5115">
        <w:rPr>
          <w:rFonts w:cstheme="minorHAnsi"/>
          <w:b/>
        </w:rPr>
        <w:t xml:space="preserve">A definition of problem gambling. </w:t>
      </w:r>
    </w:p>
    <w:p w:rsidR="00156A0D" w:rsidRPr="00FB5115" w:rsidRDefault="00156A0D" w:rsidP="00156A0D">
      <w:pPr>
        <w:spacing w:after="167"/>
        <w:jc w:val="both"/>
        <w:rPr>
          <w:rFonts w:cstheme="minorHAnsi"/>
        </w:rPr>
      </w:pPr>
      <w:r w:rsidRPr="00FB5115">
        <w:rPr>
          <w:rFonts w:cstheme="minorHAnsi"/>
          <w:sz w:val="20"/>
          <w:szCs w:val="20"/>
        </w:rPr>
        <w:t>Problem gambling occurs when one loses control over the amount of time and money one spends on gambling, despite adverse consequences</w:t>
      </w:r>
      <w:r w:rsidRPr="00FB5115">
        <w:rPr>
          <w:rFonts w:cstheme="minorHAnsi"/>
        </w:rPr>
        <w:t xml:space="preserve">. </w:t>
      </w:r>
    </w:p>
    <w:p w:rsidR="00156A0D" w:rsidRPr="00FB5115" w:rsidRDefault="00156A0D" w:rsidP="00156A0D">
      <w:pPr>
        <w:spacing w:after="171" w:line="250" w:lineRule="auto"/>
        <w:ind w:left="-5"/>
        <w:rPr>
          <w:rFonts w:cstheme="minorHAnsi"/>
        </w:rPr>
      </w:pPr>
      <w:r w:rsidRPr="00FB5115">
        <w:rPr>
          <w:rFonts w:cstheme="minorHAnsi"/>
          <w:b/>
        </w:rPr>
        <w:t xml:space="preserve">Consequences of gambling. </w:t>
      </w:r>
    </w:p>
    <w:p w:rsidR="00156A0D" w:rsidRPr="00FB5115" w:rsidRDefault="00156A0D" w:rsidP="00156A0D">
      <w:pPr>
        <w:spacing w:after="209"/>
        <w:jc w:val="both"/>
        <w:rPr>
          <w:rFonts w:cstheme="minorHAnsi"/>
          <w:sz w:val="20"/>
          <w:szCs w:val="20"/>
        </w:rPr>
      </w:pPr>
      <w:r w:rsidRPr="00FB5115">
        <w:rPr>
          <w:rFonts w:cstheme="minorHAnsi"/>
          <w:sz w:val="20"/>
          <w:szCs w:val="20"/>
        </w:rPr>
        <w:t xml:space="preserve">Some of the problems manifested by habitual gambling in schools are: </w:t>
      </w:r>
    </w:p>
    <w:p w:rsidR="00156A0D" w:rsidRPr="00FB5115" w:rsidRDefault="00156A0D" w:rsidP="00391EC1">
      <w:pPr>
        <w:numPr>
          <w:ilvl w:val="0"/>
          <w:numId w:val="12"/>
        </w:numPr>
        <w:spacing w:after="5" w:line="249" w:lineRule="auto"/>
        <w:ind w:hanging="360"/>
        <w:jc w:val="both"/>
        <w:rPr>
          <w:rFonts w:cstheme="minorHAnsi"/>
          <w:sz w:val="20"/>
          <w:szCs w:val="20"/>
        </w:rPr>
      </w:pPr>
      <w:r w:rsidRPr="00FB5115">
        <w:rPr>
          <w:rFonts w:cstheme="minorHAnsi"/>
          <w:sz w:val="20"/>
          <w:szCs w:val="20"/>
        </w:rPr>
        <w:t xml:space="preserve">Poor grades, possibly going from high to low in achievement and results. </w:t>
      </w:r>
    </w:p>
    <w:p w:rsidR="00156A0D" w:rsidRPr="00FB5115" w:rsidRDefault="00156A0D" w:rsidP="00391EC1">
      <w:pPr>
        <w:numPr>
          <w:ilvl w:val="0"/>
          <w:numId w:val="12"/>
        </w:numPr>
        <w:spacing w:after="26" w:line="249" w:lineRule="auto"/>
        <w:ind w:hanging="360"/>
        <w:jc w:val="both"/>
        <w:rPr>
          <w:rFonts w:cstheme="minorHAnsi"/>
          <w:sz w:val="20"/>
          <w:szCs w:val="20"/>
        </w:rPr>
      </w:pPr>
      <w:r w:rsidRPr="00FB5115">
        <w:rPr>
          <w:rFonts w:cstheme="minorHAnsi"/>
          <w:sz w:val="20"/>
          <w:szCs w:val="20"/>
        </w:rPr>
        <w:t xml:space="preserve">Stealing and lying. </w:t>
      </w:r>
    </w:p>
    <w:p w:rsidR="00156A0D" w:rsidRPr="00FB5115" w:rsidRDefault="00156A0D" w:rsidP="00391EC1">
      <w:pPr>
        <w:numPr>
          <w:ilvl w:val="0"/>
          <w:numId w:val="12"/>
        </w:numPr>
        <w:spacing w:after="25" w:line="249" w:lineRule="auto"/>
        <w:ind w:hanging="360"/>
        <w:jc w:val="both"/>
        <w:rPr>
          <w:rFonts w:cstheme="minorHAnsi"/>
          <w:sz w:val="20"/>
          <w:szCs w:val="20"/>
        </w:rPr>
      </w:pPr>
      <w:r w:rsidRPr="00FB5115">
        <w:rPr>
          <w:rFonts w:cstheme="minorHAnsi"/>
          <w:sz w:val="20"/>
          <w:szCs w:val="20"/>
        </w:rPr>
        <w:t xml:space="preserve">Borrowing money and not repaying it. </w:t>
      </w:r>
    </w:p>
    <w:p w:rsidR="00156A0D" w:rsidRPr="00FB5115" w:rsidRDefault="00156A0D" w:rsidP="00391EC1">
      <w:pPr>
        <w:numPr>
          <w:ilvl w:val="0"/>
          <w:numId w:val="12"/>
        </w:numPr>
        <w:spacing w:after="5" w:line="249" w:lineRule="auto"/>
        <w:ind w:hanging="360"/>
        <w:jc w:val="both"/>
        <w:rPr>
          <w:rFonts w:cstheme="minorHAnsi"/>
          <w:sz w:val="20"/>
          <w:szCs w:val="20"/>
        </w:rPr>
      </w:pPr>
      <w:r w:rsidRPr="00FB5115">
        <w:rPr>
          <w:rFonts w:cstheme="minorHAnsi"/>
          <w:sz w:val="20"/>
          <w:szCs w:val="20"/>
        </w:rPr>
        <w:t xml:space="preserve">Extortion of money from younger students. </w:t>
      </w:r>
    </w:p>
    <w:p w:rsidR="00156A0D" w:rsidRPr="00FB5115" w:rsidRDefault="00156A0D" w:rsidP="00391EC1">
      <w:pPr>
        <w:numPr>
          <w:ilvl w:val="0"/>
          <w:numId w:val="12"/>
        </w:numPr>
        <w:spacing w:after="5" w:line="249" w:lineRule="auto"/>
        <w:ind w:hanging="360"/>
        <w:jc w:val="both"/>
        <w:rPr>
          <w:rFonts w:cstheme="minorHAnsi"/>
          <w:sz w:val="20"/>
          <w:szCs w:val="20"/>
        </w:rPr>
      </w:pPr>
      <w:r w:rsidRPr="00FB5115">
        <w:rPr>
          <w:rFonts w:cstheme="minorHAnsi"/>
          <w:sz w:val="20"/>
          <w:szCs w:val="20"/>
        </w:rPr>
        <w:t xml:space="preserve">Having money or debt that cannot be explained satisfactorily. </w:t>
      </w:r>
    </w:p>
    <w:p w:rsidR="00156A0D" w:rsidRPr="00FB5115" w:rsidRDefault="00156A0D" w:rsidP="00156A0D">
      <w:pPr>
        <w:spacing w:line="259" w:lineRule="auto"/>
        <w:ind w:left="720"/>
        <w:rPr>
          <w:rFonts w:cstheme="minorHAnsi"/>
        </w:rPr>
      </w:pPr>
      <w:r w:rsidRPr="00FB5115">
        <w:rPr>
          <w:rFonts w:cstheme="minorHAnsi"/>
        </w:rPr>
        <w:t xml:space="preserve"> </w:t>
      </w:r>
    </w:p>
    <w:p w:rsidR="00156A0D" w:rsidRPr="00ED476C" w:rsidRDefault="00156A0D" w:rsidP="00156A0D">
      <w:pPr>
        <w:rPr>
          <w:b/>
        </w:rPr>
      </w:pPr>
      <w:r w:rsidRPr="00ED476C">
        <w:rPr>
          <w:b/>
        </w:rPr>
        <w:t xml:space="preserve">Some possible signs of gambling </w:t>
      </w:r>
    </w:p>
    <w:p w:rsidR="00156A0D" w:rsidRPr="00FB5115" w:rsidRDefault="00156A0D" w:rsidP="00391EC1">
      <w:pPr>
        <w:numPr>
          <w:ilvl w:val="0"/>
          <w:numId w:val="13"/>
        </w:numPr>
        <w:spacing w:after="32" w:line="249" w:lineRule="auto"/>
        <w:ind w:hanging="360"/>
        <w:rPr>
          <w:rFonts w:cstheme="minorHAnsi"/>
          <w:sz w:val="20"/>
          <w:szCs w:val="20"/>
        </w:rPr>
      </w:pPr>
      <w:r w:rsidRPr="00FB5115">
        <w:rPr>
          <w:rFonts w:cstheme="minorHAnsi"/>
          <w:sz w:val="20"/>
          <w:szCs w:val="20"/>
        </w:rPr>
        <w:t xml:space="preserve">Apathy at school, reluctant to take part in events and fully engage in the lesson. </w:t>
      </w:r>
    </w:p>
    <w:p w:rsidR="00156A0D" w:rsidRPr="00FB5115" w:rsidRDefault="00156A0D" w:rsidP="00391EC1">
      <w:pPr>
        <w:numPr>
          <w:ilvl w:val="0"/>
          <w:numId w:val="13"/>
        </w:numPr>
        <w:spacing w:after="5" w:line="249" w:lineRule="auto"/>
        <w:ind w:hanging="360"/>
        <w:rPr>
          <w:rFonts w:cstheme="minorHAnsi"/>
          <w:sz w:val="20"/>
          <w:szCs w:val="20"/>
        </w:rPr>
      </w:pPr>
      <w:r w:rsidRPr="00FB5115">
        <w:rPr>
          <w:rFonts w:cstheme="minorHAnsi"/>
          <w:sz w:val="20"/>
          <w:szCs w:val="20"/>
        </w:rPr>
        <w:t xml:space="preserve">Poor social relationships. </w:t>
      </w:r>
    </w:p>
    <w:p w:rsidR="00156A0D" w:rsidRPr="00FB5115" w:rsidRDefault="00156A0D" w:rsidP="00391EC1">
      <w:pPr>
        <w:numPr>
          <w:ilvl w:val="0"/>
          <w:numId w:val="13"/>
        </w:numPr>
        <w:spacing w:after="26" w:line="249" w:lineRule="auto"/>
        <w:ind w:hanging="360"/>
        <w:rPr>
          <w:rFonts w:cstheme="minorHAnsi"/>
          <w:sz w:val="20"/>
          <w:szCs w:val="20"/>
        </w:rPr>
      </w:pPr>
      <w:r w:rsidRPr="00FB5115">
        <w:rPr>
          <w:rFonts w:cstheme="minorHAnsi"/>
          <w:sz w:val="20"/>
          <w:szCs w:val="20"/>
        </w:rPr>
        <w:t xml:space="preserve">Tiredness. </w:t>
      </w:r>
    </w:p>
    <w:p w:rsidR="00156A0D" w:rsidRPr="00FB5115" w:rsidRDefault="00156A0D" w:rsidP="00391EC1">
      <w:pPr>
        <w:numPr>
          <w:ilvl w:val="0"/>
          <w:numId w:val="13"/>
        </w:numPr>
        <w:spacing w:after="25" w:line="249" w:lineRule="auto"/>
        <w:ind w:hanging="360"/>
        <w:rPr>
          <w:rFonts w:cstheme="minorHAnsi"/>
          <w:sz w:val="20"/>
          <w:szCs w:val="20"/>
        </w:rPr>
      </w:pPr>
      <w:r w:rsidRPr="00FB5115">
        <w:rPr>
          <w:rFonts w:cstheme="minorHAnsi"/>
          <w:sz w:val="20"/>
          <w:szCs w:val="20"/>
        </w:rPr>
        <w:t xml:space="preserve">Clear drop in results and levels. </w:t>
      </w:r>
    </w:p>
    <w:p w:rsidR="00156A0D" w:rsidRPr="00FB5115" w:rsidRDefault="00156A0D" w:rsidP="00391EC1">
      <w:pPr>
        <w:numPr>
          <w:ilvl w:val="0"/>
          <w:numId w:val="13"/>
        </w:numPr>
        <w:spacing w:after="5" w:line="249" w:lineRule="auto"/>
        <w:ind w:hanging="360"/>
        <w:rPr>
          <w:rFonts w:cstheme="minorHAnsi"/>
          <w:sz w:val="20"/>
          <w:szCs w:val="20"/>
        </w:rPr>
      </w:pPr>
      <w:r w:rsidRPr="00FB5115">
        <w:rPr>
          <w:rFonts w:cstheme="minorHAnsi"/>
          <w:sz w:val="20"/>
          <w:szCs w:val="20"/>
        </w:rPr>
        <w:t xml:space="preserve">Increased anger or aggression. </w:t>
      </w:r>
    </w:p>
    <w:p w:rsidR="00156A0D" w:rsidRPr="00FB5115" w:rsidRDefault="00156A0D" w:rsidP="00391EC1">
      <w:pPr>
        <w:numPr>
          <w:ilvl w:val="0"/>
          <w:numId w:val="13"/>
        </w:numPr>
        <w:spacing w:after="5" w:line="249" w:lineRule="auto"/>
        <w:ind w:hanging="360"/>
        <w:rPr>
          <w:rFonts w:cstheme="minorHAnsi"/>
          <w:sz w:val="20"/>
          <w:szCs w:val="20"/>
        </w:rPr>
      </w:pPr>
      <w:r w:rsidRPr="00FB5115">
        <w:rPr>
          <w:rFonts w:cstheme="minorHAnsi"/>
          <w:sz w:val="20"/>
          <w:szCs w:val="20"/>
        </w:rPr>
        <w:t xml:space="preserve">Repeated attempts to access gambling sites blocked by the school ‘Smooth wall’ filtering system. </w:t>
      </w:r>
    </w:p>
    <w:p w:rsidR="00156A0D" w:rsidRPr="00FB5115" w:rsidRDefault="00156A0D" w:rsidP="00156A0D">
      <w:pPr>
        <w:spacing w:line="259" w:lineRule="auto"/>
        <w:ind w:left="720"/>
        <w:rPr>
          <w:rFonts w:cstheme="minorHAnsi"/>
        </w:rPr>
      </w:pPr>
      <w:r w:rsidRPr="00FB5115">
        <w:rPr>
          <w:rFonts w:cstheme="minorHAnsi"/>
        </w:rPr>
        <w:t xml:space="preserve"> </w:t>
      </w:r>
    </w:p>
    <w:p w:rsidR="00156A0D" w:rsidRPr="00FB5115" w:rsidRDefault="00156A0D" w:rsidP="00156A0D">
      <w:pPr>
        <w:spacing w:after="160" w:line="259" w:lineRule="auto"/>
        <w:ind w:left="-5"/>
        <w:rPr>
          <w:rFonts w:cstheme="minorHAnsi"/>
        </w:rPr>
      </w:pPr>
      <w:r w:rsidRPr="00FB5115">
        <w:rPr>
          <w:rFonts w:cstheme="minorHAnsi"/>
          <w:b/>
          <w:sz w:val="22"/>
        </w:rPr>
        <w:t xml:space="preserve">Procedures if concerned </w:t>
      </w:r>
    </w:p>
    <w:p w:rsidR="00156A0D" w:rsidRPr="00FB5115" w:rsidRDefault="00156A0D" w:rsidP="00156A0D">
      <w:pPr>
        <w:spacing w:after="158" w:line="260" w:lineRule="auto"/>
        <w:ind w:left="-5" w:right="2"/>
        <w:jc w:val="both"/>
        <w:rPr>
          <w:rFonts w:cstheme="minorHAnsi"/>
          <w:sz w:val="20"/>
          <w:szCs w:val="20"/>
        </w:rPr>
      </w:pPr>
      <w:r w:rsidRPr="00FB5115">
        <w:rPr>
          <w:rFonts w:cstheme="minorHAnsi"/>
          <w:sz w:val="20"/>
          <w:szCs w:val="20"/>
        </w:rPr>
        <w:t xml:space="preserve">Any form of gambling behaviour cannot be tolerated as it can do harm to the climate and safety of the school as well as to the individual. </w:t>
      </w:r>
    </w:p>
    <w:p w:rsidR="00156A0D" w:rsidRPr="00FB5115" w:rsidRDefault="00156A0D" w:rsidP="00156A0D">
      <w:pPr>
        <w:spacing w:after="158" w:line="260" w:lineRule="auto"/>
        <w:ind w:left="-5" w:right="2"/>
        <w:jc w:val="both"/>
        <w:rPr>
          <w:rFonts w:cstheme="minorHAnsi"/>
          <w:sz w:val="20"/>
          <w:szCs w:val="20"/>
        </w:rPr>
      </w:pPr>
      <w:r w:rsidRPr="00FB5115">
        <w:rPr>
          <w:rFonts w:cstheme="minorHAnsi"/>
          <w:sz w:val="20"/>
          <w:szCs w:val="20"/>
        </w:rPr>
        <w:t xml:space="preserve">Any students that cause concern around gambling issues must be reported to SMT and a welfare form, a green slip, handed to the Designated Safeguarding Lead (DSL) </w:t>
      </w:r>
    </w:p>
    <w:p w:rsidR="00156A0D" w:rsidRPr="00FB5115" w:rsidRDefault="00156A0D" w:rsidP="00156A0D">
      <w:pPr>
        <w:spacing w:after="158" w:line="260" w:lineRule="auto"/>
        <w:ind w:left="-5" w:right="2"/>
        <w:jc w:val="both"/>
        <w:rPr>
          <w:rFonts w:cstheme="minorHAnsi"/>
          <w:sz w:val="20"/>
          <w:szCs w:val="20"/>
        </w:rPr>
      </w:pPr>
      <w:r w:rsidRPr="00FB5115">
        <w:rPr>
          <w:rFonts w:cstheme="minorHAnsi"/>
          <w:sz w:val="20"/>
          <w:szCs w:val="20"/>
        </w:rPr>
        <w:t xml:space="preserve">The student(s) in question need to be continually monitored and checked for any further signs of gambling or illegal activities and will be overseen by the DSL. </w:t>
      </w:r>
    </w:p>
    <w:p w:rsidR="00156A0D" w:rsidRPr="00FB5115" w:rsidRDefault="00156A0D" w:rsidP="00156A0D">
      <w:pPr>
        <w:spacing w:after="158" w:line="260" w:lineRule="auto"/>
        <w:ind w:left="-5" w:right="2"/>
        <w:jc w:val="both"/>
        <w:rPr>
          <w:rFonts w:cstheme="minorHAnsi"/>
          <w:sz w:val="20"/>
          <w:szCs w:val="20"/>
        </w:rPr>
      </w:pPr>
      <w:r w:rsidRPr="00FB5115">
        <w:rPr>
          <w:rFonts w:cstheme="minorHAnsi"/>
          <w:sz w:val="20"/>
          <w:szCs w:val="20"/>
        </w:rPr>
        <w:t xml:space="preserve">Staff on supervision duties and all boarding staff should be very vigilant of any gambling taking place and address the issue immediately with the full force of the school’s behaviour policy, inform the SMT and the DSL. </w:t>
      </w:r>
    </w:p>
    <w:p w:rsidR="00156A0D" w:rsidRPr="00FB5115" w:rsidRDefault="00156A0D" w:rsidP="00156A0D">
      <w:pPr>
        <w:rPr>
          <w:rFonts w:cstheme="minorHAnsi"/>
        </w:rPr>
      </w:pPr>
    </w:p>
    <w:p w:rsidR="00156A0D" w:rsidRPr="00FB5115" w:rsidRDefault="00156A0D" w:rsidP="00156A0D">
      <w:pPr>
        <w:rPr>
          <w:rFonts w:cstheme="minorHAnsi"/>
        </w:rPr>
      </w:pPr>
    </w:p>
    <w:p w:rsidR="00156A0D" w:rsidRDefault="00156A0D" w:rsidP="00156A0D">
      <w:pPr>
        <w:rPr>
          <w:rFonts w:cstheme="minorHAnsi"/>
        </w:rPr>
      </w:pPr>
    </w:p>
    <w:p w:rsidR="00156A0D" w:rsidRPr="001E05AA" w:rsidRDefault="00156A0D" w:rsidP="00156A0D">
      <w:pPr>
        <w:rPr>
          <w:rFonts w:cstheme="minorHAnsi"/>
        </w:rPr>
      </w:pPr>
    </w:p>
    <w:p w:rsidR="00156A0D" w:rsidRPr="001E05AA" w:rsidRDefault="00156A0D" w:rsidP="00156A0D">
      <w:pPr>
        <w:rPr>
          <w:rFonts w:cstheme="minorHAnsi"/>
        </w:rPr>
      </w:pPr>
    </w:p>
    <w:p w:rsidR="00156A0D" w:rsidRDefault="00156A0D" w:rsidP="00156A0D">
      <w:pPr>
        <w:tabs>
          <w:tab w:val="left" w:pos="2069"/>
        </w:tabs>
        <w:rPr>
          <w:rFonts w:cstheme="minorHAnsi"/>
        </w:rPr>
      </w:pPr>
      <w:r>
        <w:rPr>
          <w:rFonts w:cstheme="minorHAnsi"/>
        </w:rPr>
        <w:tab/>
      </w:r>
    </w:p>
    <w:p w:rsidR="00156A0D" w:rsidRDefault="00156A0D" w:rsidP="00156A0D">
      <w:pPr>
        <w:tabs>
          <w:tab w:val="left" w:pos="2069"/>
        </w:tabs>
        <w:rPr>
          <w:rFonts w:cstheme="minorHAnsi"/>
        </w:rPr>
      </w:pPr>
    </w:p>
    <w:p w:rsidR="00156A0D" w:rsidRDefault="00156A0D" w:rsidP="00156A0D">
      <w:pPr>
        <w:tabs>
          <w:tab w:val="left" w:pos="2069"/>
        </w:tabs>
        <w:rPr>
          <w:rFonts w:cstheme="minorHAnsi"/>
        </w:rPr>
      </w:pPr>
    </w:p>
    <w:p w:rsidR="00156A0D" w:rsidRDefault="00156A0D" w:rsidP="00156A0D">
      <w:pPr>
        <w:tabs>
          <w:tab w:val="left" w:pos="2069"/>
        </w:tabs>
        <w:rPr>
          <w:rFonts w:cstheme="minorHAnsi"/>
        </w:rPr>
      </w:pPr>
    </w:p>
    <w:p w:rsidR="00156A0D" w:rsidRDefault="00156A0D" w:rsidP="00156A0D">
      <w:pPr>
        <w:tabs>
          <w:tab w:val="left" w:pos="2069"/>
        </w:tabs>
        <w:rPr>
          <w:rFonts w:cstheme="minorHAnsi"/>
        </w:rPr>
        <w:sectPr w:rsidR="00156A0D" w:rsidSect="002421F2">
          <w:pgSz w:w="11900" w:h="16840"/>
          <w:pgMar w:top="1440" w:right="1440" w:bottom="1440" w:left="1440" w:header="708" w:footer="708" w:gutter="0"/>
          <w:cols w:space="708"/>
          <w:docGrid w:linePitch="360"/>
        </w:sectPr>
      </w:pPr>
    </w:p>
    <w:p w:rsidR="00156A0D" w:rsidRPr="00C1490A" w:rsidRDefault="000D6B2F" w:rsidP="00C1490A">
      <w:pPr>
        <w:pStyle w:val="Heading1"/>
        <w:rPr>
          <w:b/>
        </w:rPr>
      </w:pPr>
      <w:bookmarkStart w:id="255" w:name="_Toc520196890"/>
      <w:bookmarkStart w:id="256" w:name="_Toc523825072"/>
      <w:bookmarkStart w:id="257" w:name="_Toc523906741"/>
      <w:bookmarkStart w:id="258" w:name="_Toc523906878"/>
      <w:r>
        <w:rPr>
          <w:b/>
        </w:rPr>
        <w:t>Appendix 9</w:t>
      </w:r>
      <w:r w:rsidR="00C1490A">
        <w:rPr>
          <w:b/>
        </w:rPr>
        <w:t xml:space="preserve"> - </w:t>
      </w:r>
      <w:r w:rsidR="00156A0D" w:rsidRPr="00C1490A">
        <w:rPr>
          <w:b/>
        </w:rPr>
        <w:t>Code of Class Conduct</w:t>
      </w:r>
      <w:bookmarkEnd w:id="255"/>
      <w:bookmarkEnd w:id="256"/>
      <w:bookmarkEnd w:id="257"/>
      <w:bookmarkEnd w:id="258"/>
    </w:p>
    <w:p w:rsidR="00156A0D" w:rsidRDefault="00156A0D" w:rsidP="00156A0D">
      <w:pPr>
        <w:tabs>
          <w:tab w:val="left" w:pos="2069"/>
        </w:tabs>
        <w:rPr>
          <w:rFonts w:cstheme="minorHAnsi"/>
        </w:rPr>
      </w:pPr>
    </w:p>
    <w:p w:rsidR="00156A0D" w:rsidRDefault="00156A0D" w:rsidP="00156A0D">
      <w:pPr>
        <w:tabs>
          <w:tab w:val="left" w:pos="2069"/>
        </w:tabs>
        <w:rPr>
          <w:rFonts w:cstheme="minorHAnsi"/>
        </w:rPr>
      </w:pPr>
    </w:p>
    <w:p w:rsidR="00156A0D" w:rsidRPr="00173D7B" w:rsidRDefault="00156A0D" w:rsidP="00156A0D">
      <w:pPr>
        <w:spacing w:line="360" w:lineRule="auto"/>
        <w:jc w:val="center"/>
        <w:rPr>
          <w:rFonts w:ascii="Gill Sans MT" w:hAnsi="Gill Sans MT"/>
          <w:b/>
          <w:sz w:val="28"/>
          <w:szCs w:val="28"/>
        </w:rPr>
      </w:pPr>
      <w:r w:rsidRPr="00173D7B">
        <w:rPr>
          <w:rFonts w:ascii="Gill Sans MT" w:hAnsi="Gill Sans MT"/>
          <w:b/>
          <w:sz w:val="28"/>
          <w:szCs w:val="28"/>
        </w:rPr>
        <w:t>Code of Class Conduct</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Line up outside the classroom and wait for your teacher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Stand behind your desk until asked to sit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You must sit where your teacher asks you to sit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Come prepared – with relevant materials and equipment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Raise your hand to contribute a comment or answer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Be helpful &amp; polite to those around you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Follow your teacher’s instructions at all times – it is the teacher, and only the teacher, who is in charge in your classroom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Ask your teacher if you don’t understand something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Do not walk around the classroom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Do not eat or drink in the classroom OR bring food/drinks into the class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Mobile ‘phones must not be used for any purpose in the classroom. Teachers will confiscate electronic gadgets, ‘phones, headphones and iPods/MP3s if they see them in evidence in the classroom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English is the public language of the school and except in foreign language lessons, must be used at all times in the classroom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Have your prep diary signed by your teacher before leaving the room in an orderly manner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If you feel that you have been wrongly sanctioned speak to your teacher privately about it in a diplomatic fashion </w:t>
      </w:r>
    </w:p>
    <w:p w:rsidR="00156A0D" w:rsidRPr="00C1490A" w:rsidRDefault="00156A0D" w:rsidP="00156A0D">
      <w:pPr>
        <w:spacing w:line="360" w:lineRule="auto"/>
        <w:rPr>
          <w:sz w:val="21"/>
          <w:szCs w:val="21"/>
        </w:rPr>
      </w:pPr>
      <w:r w:rsidRPr="00C1490A">
        <w:rPr>
          <w:sz w:val="21"/>
          <w:szCs w:val="21"/>
        </w:rPr>
        <w:sym w:font="Symbol" w:char="F0B7"/>
      </w:r>
      <w:r w:rsidRPr="00C1490A">
        <w:rPr>
          <w:sz w:val="21"/>
          <w:szCs w:val="21"/>
        </w:rPr>
        <w:t xml:space="preserve"> Have FUN learning!</w:t>
      </w:r>
    </w:p>
    <w:p w:rsidR="00156A0D" w:rsidRPr="001E05AA" w:rsidRDefault="00156A0D" w:rsidP="00156A0D">
      <w:pPr>
        <w:tabs>
          <w:tab w:val="left" w:pos="2069"/>
        </w:tabs>
        <w:rPr>
          <w:rFonts w:cstheme="minorHAnsi"/>
        </w:rPr>
        <w:sectPr w:rsidR="00156A0D" w:rsidRPr="001E05AA" w:rsidSect="002421F2">
          <w:pgSz w:w="11900" w:h="16840"/>
          <w:pgMar w:top="1440" w:right="1440" w:bottom="1440" w:left="1440" w:header="708" w:footer="708" w:gutter="0"/>
          <w:cols w:space="708"/>
          <w:docGrid w:linePitch="360"/>
        </w:sectPr>
      </w:pPr>
    </w:p>
    <w:p w:rsidR="00156A0D" w:rsidRPr="00C1490A" w:rsidRDefault="000D6B2F" w:rsidP="00C1490A">
      <w:pPr>
        <w:pStyle w:val="Heading1"/>
        <w:rPr>
          <w:b/>
        </w:rPr>
      </w:pPr>
      <w:bookmarkStart w:id="259" w:name="_Toc520196891"/>
      <w:bookmarkStart w:id="260" w:name="_Toc523825073"/>
      <w:bookmarkStart w:id="261" w:name="_Toc523906742"/>
      <w:bookmarkStart w:id="262" w:name="_Toc523906879"/>
      <w:r>
        <w:rPr>
          <w:b/>
        </w:rPr>
        <w:t>Appendix 10</w:t>
      </w:r>
      <w:r w:rsidR="00C1490A">
        <w:rPr>
          <w:b/>
        </w:rPr>
        <w:t xml:space="preserve"> - </w:t>
      </w:r>
      <w:r w:rsidR="00156A0D" w:rsidRPr="00C1490A">
        <w:rPr>
          <w:b/>
        </w:rPr>
        <w:t>School travel and Transport</w:t>
      </w:r>
      <w:bookmarkEnd w:id="259"/>
      <w:bookmarkEnd w:id="260"/>
      <w:bookmarkEnd w:id="261"/>
      <w:bookmarkEnd w:id="262"/>
    </w:p>
    <w:p w:rsidR="00156A0D" w:rsidRPr="00FB5115" w:rsidRDefault="00156A0D" w:rsidP="00156A0D">
      <w:pPr>
        <w:spacing w:after="44"/>
        <w:jc w:val="both"/>
        <w:rPr>
          <w:rFonts w:cstheme="minorHAnsi"/>
        </w:rPr>
      </w:pPr>
    </w:p>
    <w:p w:rsidR="00156A0D" w:rsidRPr="00FB5115" w:rsidRDefault="00156A0D" w:rsidP="00391EC1">
      <w:pPr>
        <w:pStyle w:val="ListParagraph"/>
        <w:numPr>
          <w:ilvl w:val="0"/>
          <w:numId w:val="15"/>
        </w:numPr>
        <w:spacing w:after="44"/>
        <w:jc w:val="both"/>
        <w:rPr>
          <w:rFonts w:cstheme="minorHAnsi"/>
        </w:rPr>
      </w:pPr>
      <w:r w:rsidRPr="00FB5115">
        <w:rPr>
          <w:rFonts w:cstheme="minorHAnsi"/>
        </w:rPr>
        <w:t xml:space="preserve">Only those day </w:t>
      </w:r>
      <w:r w:rsidR="00DE387E">
        <w:rPr>
          <w:rFonts w:cstheme="minorHAnsi"/>
        </w:rPr>
        <w:t>students</w:t>
      </w:r>
      <w:r w:rsidRPr="00FB5115">
        <w:rPr>
          <w:rFonts w:cstheme="minorHAnsi"/>
        </w:rPr>
        <w:t xml:space="preserve"> with licenses and with parental permission may drive motorcars or other motorised vehicles. Vehicles may only be driven to and from the school with the permission of the Principal.  </w:t>
      </w:r>
    </w:p>
    <w:p w:rsidR="00156A0D" w:rsidRPr="00FB5115" w:rsidRDefault="00156A0D" w:rsidP="00391EC1">
      <w:pPr>
        <w:pStyle w:val="ListParagraph"/>
        <w:numPr>
          <w:ilvl w:val="0"/>
          <w:numId w:val="15"/>
        </w:numPr>
        <w:spacing w:after="44" w:line="249" w:lineRule="auto"/>
        <w:jc w:val="both"/>
        <w:rPr>
          <w:rFonts w:cstheme="minorHAnsi"/>
        </w:rPr>
      </w:pPr>
      <w:r w:rsidRPr="00FB5115">
        <w:rPr>
          <w:rFonts w:cstheme="minorHAnsi"/>
        </w:rPr>
        <w:t xml:space="preserve">No </w:t>
      </w:r>
      <w:r>
        <w:rPr>
          <w:rFonts w:cstheme="minorHAnsi"/>
        </w:rPr>
        <w:t>student</w:t>
      </w:r>
      <w:r w:rsidRPr="00FB5115">
        <w:rPr>
          <w:rFonts w:cstheme="minorHAnsi"/>
        </w:rPr>
        <w:t xml:space="preserve"> may ride in, or on a vehicle driven by another member of the school whilst on the school property, unless he or she has obtained permission from the Principal/parents.  </w:t>
      </w:r>
    </w:p>
    <w:p w:rsidR="00156A0D" w:rsidRPr="00FB5115" w:rsidRDefault="00156A0D" w:rsidP="00391EC1">
      <w:pPr>
        <w:pStyle w:val="ListParagraph"/>
        <w:numPr>
          <w:ilvl w:val="0"/>
          <w:numId w:val="15"/>
        </w:numPr>
        <w:spacing w:after="44" w:line="249" w:lineRule="auto"/>
        <w:jc w:val="both"/>
        <w:rPr>
          <w:rFonts w:cstheme="minorHAnsi"/>
        </w:rPr>
      </w:pPr>
      <w:r w:rsidRPr="00FB5115">
        <w:rPr>
          <w:rFonts w:cstheme="minorHAnsi"/>
        </w:rPr>
        <w:t xml:space="preserve">No scholar may keep a car at the school unless he or she has permission from the Principal.  </w:t>
      </w:r>
    </w:p>
    <w:p w:rsidR="00156A0D" w:rsidRPr="00FB5115" w:rsidRDefault="00156A0D" w:rsidP="00391EC1">
      <w:pPr>
        <w:pStyle w:val="ListParagraph"/>
        <w:numPr>
          <w:ilvl w:val="0"/>
          <w:numId w:val="15"/>
        </w:numPr>
        <w:spacing w:after="38" w:line="249" w:lineRule="auto"/>
        <w:jc w:val="both"/>
        <w:rPr>
          <w:rFonts w:cstheme="minorHAnsi"/>
        </w:rPr>
      </w:pPr>
      <w:r w:rsidRPr="00FB5115">
        <w:rPr>
          <w:rFonts w:cstheme="minorHAnsi"/>
        </w:rPr>
        <w:t xml:space="preserve">Hitch-hiking is forbidden for all members of the school.  </w:t>
      </w:r>
    </w:p>
    <w:p w:rsidR="00156A0D" w:rsidRPr="00FB5115" w:rsidRDefault="00156A0D" w:rsidP="00391EC1">
      <w:pPr>
        <w:pStyle w:val="ListParagraph"/>
        <w:numPr>
          <w:ilvl w:val="0"/>
          <w:numId w:val="15"/>
        </w:numPr>
        <w:spacing w:after="44" w:line="249" w:lineRule="auto"/>
        <w:jc w:val="both"/>
        <w:rPr>
          <w:rFonts w:cstheme="minorHAnsi"/>
        </w:rPr>
      </w:pPr>
      <w:r w:rsidRPr="00FB5115">
        <w:rPr>
          <w:rFonts w:cstheme="minorHAnsi"/>
        </w:rPr>
        <w:t xml:space="preserve">When travelling on school transport, </w:t>
      </w:r>
      <w:r w:rsidR="00DE387E">
        <w:rPr>
          <w:rFonts w:cstheme="minorHAnsi"/>
        </w:rPr>
        <w:t>students</w:t>
      </w:r>
      <w:r w:rsidRPr="00FB5115">
        <w:rPr>
          <w:rFonts w:cstheme="minorHAnsi"/>
        </w:rPr>
        <w:t xml:space="preserve"> are expected to follow all school rules and behave in an appropriate manner. </w:t>
      </w:r>
    </w:p>
    <w:p w:rsidR="00156A0D" w:rsidRPr="00FB5115" w:rsidRDefault="00156A0D" w:rsidP="00391EC1">
      <w:pPr>
        <w:pStyle w:val="ListParagraph"/>
        <w:numPr>
          <w:ilvl w:val="0"/>
          <w:numId w:val="15"/>
        </w:numPr>
        <w:spacing w:after="38" w:line="249" w:lineRule="auto"/>
        <w:jc w:val="both"/>
        <w:rPr>
          <w:rFonts w:cstheme="minorHAnsi"/>
        </w:rPr>
      </w:pPr>
      <w:r w:rsidRPr="00FB5115">
        <w:rPr>
          <w:rFonts w:cstheme="minorHAnsi"/>
        </w:rPr>
        <w:t xml:space="preserve">Seatbelts are to be worn on all school transport.  </w:t>
      </w:r>
    </w:p>
    <w:p w:rsidR="00156A0D" w:rsidRPr="00FB5115" w:rsidRDefault="00156A0D" w:rsidP="00391EC1">
      <w:pPr>
        <w:pStyle w:val="ListParagraph"/>
        <w:numPr>
          <w:ilvl w:val="0"/>
          <w:numId w:val="15"/>
        </w:numPr>
        <w:spacing w:after="37" w:line="249" w:lineRule="auto"/>
        <w:jc w:val="both"/>
        <w:rPr>
          <w:rFonts w:cstheme="minorHAnsi"/>
        </w:rPr>
      </w:pPr>
      <w:r w:rsidRPr="00FB5115">
        <w:rPr>
          <w:rFonts w:cstheme="minorHAnsi"/>
        </w:rPr>
        <w:t xml:space="preserve">Failure to adhere to the policy on behaviour on school transport will result in this privilege being revoked. </w:t>
      </w:r>
    </w:p>
    <w:p w:rsidR="00156A0D" w:rsidRPr="00FB5115" w:rsidRDefault="00156A0D" w:rsidP="00156A0D">
      <w:pPr>
        <w:rPr>
          <w:rFonts w:cstheme="minorHAnsi"/>
        </w:rPr>
      </w:pPr>
    </w:p>
    <w:p w:rsidR="00156A0D" w:rsidRPr="00FB5115" w:rsidRDefault="00156A0D" w:rsidP="00156A0D">
      <w:pPr>
        <w:rPr>
          <w:rFonts w:cstheme="minorHAnsi"/>
        </w:rPr>
      </w:pPr>
    </w:p>
    <w:p w:rsidR="00156A0D" w:rsidRPr="00FB5115" w:rsidRDefault="00156A0D" w:rsidP="00156A0D">
      <w:pPr>
        <w:rPr>
          <w:rFonts w:cstheme="minorHAnsi"/>
        </w:rPr>
      </w:pPr>
    </w:p>
    <w:p w:rsidR="00156A0D" w:rsidRPr="00FB5115" w:rsidRDefault="00156A0D" w:rsidP="00156A0D">
      <w:pPr>
        <w:rPr>
          <w:rFonts w:cstheme="minorHAnsi"/>
        </w:rPr>
        <w:sectPr w:rsidR="00156A0D" w:rsidRPr="00FB5115" w:rsidSect="002421F2">
          <w:pgSz w:w="11900" w:h="16840"/>
          <w:pgMar w:top="1440" w:right="1440" w:bottom="1440" w:left="1440" w:header="708" w:footer="708" w:gutter="0"/>
          <w:cols w:space="708"/>
          <w:docGrid w:linePitch="360"/>
        </w:sectPr>
      </w:pPr>
    </w:p>
    <w:p w:rsidR="00156A0D" w:rsidRPr="00FB5115" w:rsidRDefault="00156A0D" w:rsidP="00156A0D">
      <w:pPr>
        <w:rPr>
          <w:rFonts w:cstheme="minorHAnsi"/>
        </w:rPr>
      </w:pPr>
    </w:p>
    <w:p w:rsidR="00156A0D" w:rsidRDefault="00156A0D" w:rsidP="00156A0D">
      <w:pPr>
        <w:jc w:val="both"/>
      </w:pPr>
    </w:p>
    <w:sectPr w:rsidR="00156A0D" w:rsidSect="00156A0D">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9A" w:rsidRDefault="00204E9A" w:rsidP="00156A0D">
      <w:r>
        <w:separator/>
      </w:r>
    </w:p>
  </w:endnote>
  <w:endnote w:type="continuationSeparator" w:id="0">
    <w:p w:rsidR="00204E9A" w:rsidRDefault="00204E9A" w:rsidP="0015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D7" w:rsidRPr="00282FD7" w:rsidRDefault="00282FD7" w:rsidP="00282FD7">
    <w:pPr>
      <w:pStyle w:val="Footer"/>
      <w:rPr>
        <w:rFonts w:cs="Times New Roman"/>
        <w:sz w:val="18"/>
        <w:szCs w:val="18"/>
        <w:lang w:val="en-US"/>
      </w:rPr>
    </w:pPr>
    <w:r w:rsidRPr="00282FD7">
      <w:rPr>
        <w:rFonts w:cs="Times New Roman"/>
        <w:sz w:val="18"/>
        <w:szCs w:val="18"/>
        <w:lang w:val="en-US"/>
      </w:rPr>
      <w:t>Behavior Policy (</w:t>
    </w:r>
    <w:r w:rsidR="00185C9E">
      <w:rPr>
        <w:rFonts w:cs="Times New Roman"/>
        <w:sz w:val="18"/>
        <w:szCs w:val="18"/>
        <w:lang w:val="en-US"/>
      </w:rPr>
      <w:t>September</w:t>
    </w:r>
    <w:r w:rsidRPr="00282FD7">
      <w:rPr>
        <w:rFonts w:cs="Times New Roman"/>
        <w:sz w:val="18"/>
        <w:szCs w:val="18"/>
        <w:lang w:val="en-US"/>
      </w:rPr>
      <w:t xml:space="preserve"> 2018)</w:t>
    </w:r>
  </w:p>
  <w:p w:rsidR="00580B76" w:rsidRPr="00282FD7" w:rsidRDefault="00282FD7" w:rsidP="00282FD7">
    <w:pPr>
      <w:pStyle w:val="Footer"/>
      <w:jc w:val="center"/>
      <w:rPr>
        <w:sz w:val="18"/>
        <w:szCs w:val="18"/>
      </w:rPr>
    </w:pPr>
    <w:r w:rsidRPr="00282FD7">
      <w:rPr>
        <w:rFonts w:cs="Times New Roman"/>
        <w:sz w:val="18"/>
        <w:szCs w:val="18"/>
        <w:lang w:val="en-US"/>
      </w:rPr>
      <w:t xml:space="preserve">Page </w:t>
    </w:r>
    <w:r w:rsidRPr="00282FD7">
      <w:rPr>
        <w:rFonts w:cs="Times New Roman"/>
        <w:sz w:val="18"/>
        <w:szCs w:val="18"/>
        <w:lang w:val="en-US"/>
      </w:rPr>
      <w:fldChar w:fldCharType="begin"/>
    </w:r>
    <w:r w:rsidRPr="00282FD7">
      <w:rPr>
        <w:rFonts w:cs="Times New Roman"/>
        <w:sz w:val="18"/>
        <w:szCs w:val="18"/>
        <w:lang w:val="en-US"/>
      </w:rPr>
      <w:instrText xml:space="preserve"> PAGE </w:instrText>
    </w:r>
    <w:r w:rsidRPr="00282FD7">
      <w:rPr>
        <w:rFonts w:cs="Times New Roman"/>
        <w:sz w:val="18"/>
        <w:szCs w:val="18"/>
        <w:lang w:val="en-US"/>
      </w:rPr>
      <w:fldChar w:fldCharType="separate"/>
    </w:r>
    <w:r w:rsidR="00426C1D">
      <w:rPr>
        <w:rFonts w:cs="Times New Roman"/>
        <w:noProof/>
        <w:sz w:val="18"/>
        <w:szCs w:val="18"/>
        <w:lang w:val="en-US"/>
      </w:rPr>
      <w:t>36</w:t>
    </w:r>
    <w:r w:rsidRPr="00282FD7">
      <w:rPr>
        <w:rFonts w:cs="Times New Roman"/>
        <w:sz w:val="18"/>
        <w:szCs w:val="18"/>
        <w:lang w:val="en-US"/>
      </w:rPr>
      <w:fldChar w:fldCharType="end"/>
    </w:r>
    <w:r w:rsidRPr="00282FD7">
      <w:rPr>
        <w:rFonts w:cs="Times New Roman"/>
        <w:sz w:val="18"/>
        <w:szCs w:val="18"/>
        <w:lang w:val="en-US"/>
      </w:rPr>
      <w:t xml:space="preserve"> of </w:t>
    </w:r>
    <w:r w:rsidRPr="00282FD7">
      <w:rPr>
        <w:rFonts w:cs="Times New Roman"/>
        <w:sz w:val="18"/>
        <w:szCs w:val="18"/>
        <w:lang w:val="en-US"/>
      </w:rPr>
      <w:fldChar w:fldCharType="begin"/>
    </w:r>
    <w:r w:rsidRPr="00282FD7">
      <w:rPr>
        <w:rFonts w:cs="Times New Roman"/>
        <w:sz w:val="18"/>
        <w:szCs w:val="18"/>
        <w:lang w:val="en-US"/>
      </w:rPr>
      <w:instrText xml:space="preserve"> NUMPAGES </w:instrText>
    </w:r>
    <w:r w:rsidRPr="00282FD7">
      <w:rPr>
        <w:rFonts w:cs="Times New Roman"/>
        <w:sz w:val="18"/>
        <w:szCs w:val="18"/>
        <w:lang w:val="en-US"/>
      </w:rPr>
      <w:fldChar w:fldCharType="separate"/>
    </w:r>
    <w:r w:rsidR="00426C1D">
      <w:rPr>
        <w:rFonts w:cs="Times New Roman"/>
        <w:noProof/>
        <w:sz w:val="18"/>
        <w:szCs w:val="18"/>
        <w:lang w:val="en-US"/>
      </w:rPr>
      <w:t>36</w:t>
    </w:r>
    <w:r w:rsidRPr="00282FD7">
      <w:rPr>
        <w:rFonts w:cs="Times New Roman"/>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9A" w:rsidRDefault="00204E9A" w:rsidP="00156A0D">
      <w:r>
        <w:separator/>
      </w:r>
    </w:p>
  </w:footnote>
  <w:footnote w:type="continuationSeparator" w:id="0">
    <w:p w:rsidR="00204E9A" w:rsidRDefault="00204E9A" w:rsidP="0015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76" w:rsidRDefault="00580B76">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76" w:rsidRDefault="00580B76">
    <w:pPr>
      <w:tabs>
        <w:tab w:val="center" w:pos="406"/>
        <w:tab w:val="center" w:pos="1876"/>
        <w:tab w:val="center" w:pos="9028"/>
      </w:tabs>
      <w:spacing w:line="259" w:lineRule="auto"/>
    </w:pPr>
    <w:r>
      <w:rPr>
        <w:rFonts w:ascii="Calibri" w:eastAsia="Calibri" w:hAnsi="Calibri" w:cs="Calibri"/>
        <w:sz w:val="22"/>
      </w:rPr>
      <w:tab/>
    </w:r>
    <w:r>
      <w:rPr>
        <w:rFonts w:ascii="Arial" w:eastAsia="Arial" w:hAnsi="Arial" w:cs="Arial"/>
        <w:sz w:val="20"/>
      </w:rPr>
      <w:t xml:space="preserve"> </w:t>
    </w:r>
    <w:r>
      <w:rPr>
        <w:rFonts w:ascii="Arial" w:eastAsia="Arial" w:hAnsi="Arial" w:cs="Arial"/>
        <w:sz w:val="20"/>
      </w:rPr>
      <w:tab/>
    </w:r>
    <w:r>
      <w:t xml:space="preserve">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76" w:rsidRDefault="00580B76">
    <w:pPr>
      <w:tabs>
        <w:tab w:val="center" w:pos="406"/>
        <w:tab w:val="center" w:pos="1876"/>
        <w:tab w:val="center" w:pos="9028"/>
      </w:tabs>
      <w:spacing w:line="259" w:lineRule="auto"/>
    </w:pPr>
    <w:r>
      <w:rPr>
        <w:rFonts w:ascii="Calibri" w:eastAsia="Calibri" w:hAnsi="Calibri" w:cs="Calibri"/>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 </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76" w:rsidRDefault="00580B76">
    <w:pPr>
      <w:spacing w:after="160"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76" w:rsidRDefault="00580B76">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76" w:rsidRDefault="00580B76">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960"/>
    <w:multiLevelType w:val="hybridMultilevel"/>
    <w:tmpl w:val="ADD0805C"/>
    <w:lvl w:ilvl="0" w:tplc="D13C7A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483230">
      <w:start w:val="1"/>
      <w:numFmt w:val="bullet"/>
      <w:lvlText w:val="o"/>
      <w:lvlJc w:val="left"/>
      <w:pPr>
        <w:ind w:left="1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D8C91E">
      <w:start w:val="1"/>
      <w:numFmt w:val="bullet"/>
      <w:lvlText w:val="▪"/>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E67014">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E818E6">
      <w:start w:val="1"/>
      <w:numFmt w:val="bullet"/>
      <w:lvlText w:val="o"/>
      <w:lvlJc w:val="left"/>
      <w:pPr>
        <w:ind w:left="3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429692">
      <w:start w:val="1"/>
      <w:numFmt w:val="bullet"/>
      <w:lvlText w:val="▪"/>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AC743A">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1E740C">
      <w:start w:val="1"/>
      <w:numFmt w:val="bullet"/>
      <w:lvlText w:val="o"/>
      <w:lvlJc w:val="left"/>
      <w:pPr>
        <w:ind w:left="5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B64DA4">
      <w:start w:val="1"/>
      <w:numFmt w:val="bullet"/>
      <w:lvlText w:val="▪"/>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380CAD"/>
    <w:multiLevelType w:val="hybridMultilevel"/>
    <w:tmpl w:val="F6E8BB10"/>
    <w:lvl w:ilvl="0" w:tplc="E27436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7617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362E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8E29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6EEC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EA9F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FAFD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1855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8ED0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F27D8"/>
    <w:multiLevelType w:val="hybridMultilevel"/>
    <w:tmpl w:val="854E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624EF"/>
    <w:multiLevelType w:val="hybridMultilevel"/>
    <w:tmpl w:val="19D8CC10"/>
    <w:lvl w:ilvl="0" w:tplc="358A39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94235E">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72E3BA">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C04984">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8C8A30">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12F2C4">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5CC154">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6A30F6">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565686">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C15DC7"/>
    <w:multiLevelType w:val="hybridMultilevel"/>
    <w:tmpl w:val="B0588C94"/>
    <w:lvl w:ilvl="0" w:tplc="A114EE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2CE86A">
      <w:start w:val="1"/>
      <w:numFmt w:val="bullet"/>
      <w:lvlText w:val="o"/>
      <w:lvlJc w:val="left"/>
      <w:pPr>
        <w:ind w:left="1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EC5FD2">
      <w:start w:val="1"/>
      <w:numFmt w:val="bullet"/>
      <w:lvlText w:val="▪"/>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DCF036">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EA7BF4">
      <w:start w:val="1"/>
      <w:numFmt w:val="bullet"/>
      <w:lvlText w:val="o"/>
      <w:lvlJc w:val="left"/>
      <w:pPr>
        <w:ind w:left="3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D4FE16">
      <w:start w:val="1"/>
      <w:numFmt w:val="bullet"/>
      <w:lvlText w:val="▪"/>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DC89C6">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DAEEC2">
      <w:start w:val="1"/>
      <w:numFmt w:val="bullet"/>
      <w:lvlText w:val="o"/>
      <w:lvlJc w:val="left"/>
      <w:pPr>
        <w:ind w:left="5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1848A4">
      <w:start w:val="1"/>
      <w:numFmt w:val="bullet"/>
      <w:lvlText w:val="▪"/>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DE4ABE"/>
    <w:multiLevelType w:val="hybridMultilevel"/>
    <w:tmpl w:val="5D20F2B0"/>
    <w:lvl w:ilvl="0" w:tplc="0408242A">
      <w:start w:val="1"/>
      <w:numFmt w:val="decimal"/>
      <w:lvlText w:val="%1."/>
      <w:lvlJc w:val="left"/>
      <w:pPr>
        <w:ind w:left="70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CAC46DE8">
      <w:start w:val="1"/>
      <w:numFmt w:val="lowerLetter"/>
      <w:lvlText w:val="%2"/>
      <w:lvlJc w:val="left"/>
      <w:pPr>
        <w:ind w:left="1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F3B60EDC">
      <w:start w:val="1"/>
      <w:numFmt w:val="lowerRoman"/>
      <w:lvlText w:val="%3"/>
      <w:lvlJc w:val="left"/>
      <w:pPr>
        <w:ind w:left="21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61DEDC9A">
      <w:start w:val="1"/>
      <w:numFmt w:val="decimal"/>
      <w:lvlText w:val="%4"/>
      <w:lvlJc w:val="left"/>
      <w:pPr>
        <w:ind w:left="28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815C04B4">
      <w:start w:val="1"/>
      <w:numFmt w:val="lowerLetter"/>
      <w:lvlText w:val="%5"/>
      <w:lvlJc w:val="left"/>
      <w:pPr>
        <w:ind w:left="36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BF72F6A0">
      <w:start w:val="1"/>
      <w:numFmt w:val="lowerRoman"/>
      <w:lvlText w:val="%6"/>
      <w:lvlJc w:val="left"/>
      <w:pPr>
        <w:ind w:left="43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14D204AA">
      <w:start w:val="1"/>
      <w:numFmt w:val="decimal"/>
      <w:lvlText w:val="%7"/>
      <w:lvlJc w:val="left"/>
      <w:pPr>
        <w:ind w:left="50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4A948A0C">
      <w:start w:val="1"/>
      <w:numFmt w:val="lowerLetter"/>
      <w:lvlText w:val="%8"/>
      <w:lvlJc w:val="left"/>
      <w:pPr>
        <w:ind w:left="57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6B229526">
      <w:start w:val="1"/>
      <w:numFmt w:val="lowerRoman"/>
      <w:lvlText w:val="%9"/>
      <w:lvlJc w:val="left"/>
      <w:pPr>
        <w:ind w:left="64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B5497A"/>
    <w:multiLevelType w:val="hybridMultilevel"/>
    <w:tmpl w:val="391EA9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A94C6E"/>
    <w:multiLevelType w:val="hybridMultilevel"/>
    <w:tmpl w:val="9968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1BD1"/>
    <w:multiLevelType w:val="hybridMultilevel"/>
    <w:tmpl w:val="BDE691C6"/>
    <w:lvl w:ilvl="0" w:tplc="CE145ED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D2D1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5C75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DAC4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A239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C673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10FC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66B5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56DA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E62E18"/>
    <w:multiLevelType w:val="hybridMultilevel"/>
    <w:tmpl w:val="21AE63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717974"/>
    <w:multiLevelType w:val="hybridMultilevel"/>
    <w:tmpl w:val="29785E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2230A9"/>
    <w:multiLevelType w:val="hybridMultilevel"/>
    <w:tmpl w:val="005E71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4CF08E2"/>
    <w:multiLevelType w:val="hybridMultilevel"/>
    <w:tmpl w:val="CA304A24"/>
    <w:lvl w:ilvl="0" w:tplc="C554E45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76F2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96DA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2245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603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08C6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AE06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C47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C8D1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6E137A"/>
    <w:multiLevelType w:val="hybridMultilevel"/>
    <w:tmpl w:val="45A63C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CA1E4C"/>
    <w:multiLevelType w:val="hybridMultilevel"/>
    <w:tmpl w:val="1694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10B65"/>
    <w:multiLevelType w:val="hybridMultilevel"/>
    <w:tmpl w:val="0F78D5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D1735D6"/>
    <w:multiLevelType w:val="hybridMultilevel"/>
    <w:tmpl w:val="A3FC8E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E1B24DD"/>
    <w:multiLevelType w:val="hybridMultilevel"/>
    <w:tmpl w:val="EE9A422E"/>
    <w:lvl w:ilvl="0" w:tplc="66508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387CB2"/>
    <w:multiLevelType w:val="hybridMultilevel"/>
    <w:tmpl w:val="005E71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02846CF"/>
    <w:multiLevelType w:val="hybridMultilevel"/>
    <w:tmpl w:val="61D0FB5E"/>
    <w:lvl w:ilvl="0" w:tplc="C7BAC8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CE46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E2D4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328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277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AA3A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F0ED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240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5AB0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4156686"/>
    <w:multiLevelType w:val="hybridMultilevel"/>
    <w:tmpl w:val="01DEF4D2"/>
    <w:lvl w:ilvl="0" w:tplc="08090017">
      <w:start w:val="1"/>
      <w:numFmt w:val="lowerLetter"/>
      <w:lvlText w:val="%1)"/>
      <w:lvlJc w:val="left"/>
      <w:pPr>
        <w:ind w:left="360" w:hanging="360"/>
      </w:pPr>
      <w:rPr>
        <w:rFonts w:hint="default"/>
      </w:rPr>
    </w:lvl>
    <w:lvl w:ilvl="1" w:tplc="B54CCAA8">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4BD171A"/>
    <w:multiLevelType w:val="hybridMultilevel"/>
    <w:tmpl w:val="16CCF4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5863BF5"/>
    <w:multiLevelType w:val="hybridMultilevel"/>
    <w:tmpl w:val="7E9C9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E14D06"/>
    <w:multiLevelType w:val="hybridMultilevel"/>
    <w:tmpl w:val="4DD0BE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B445D6"/>
    <w:multiLevelType w:val="hybridMultilevel"/>
    <w:tmpl w:val="F21CCD2A"/>
    <w:lvl w:ilvl="0" w:tplc="6F3A5CE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CE403E">
      <w:start w:val="1"/>
      <w:numFmt w:val="bullet"/>
      <w:lvlText w:val="o"/>
      <w:lvlJc w:val="left"/>
      <w:pPr>
        <w:ind w:left="1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86F590">
      <w:start w:val="1"/>
      <w:numFmt w:val="bullet"/>
      <w:lvlText w:val="▪"/>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EE716E">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AA2E18">
      <w:start w:val="1"/>
      <w:numFmt w:val="bullet"/>
      <w:lvlText w:val="o"/>
      <w:lvlJc w:val="left"/>
      <w:pPr>
        <w:ind w:left="3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3E1808">
      <w:start w:val="1"/>
      <w:numFmt w:val="bullet"/>
      <w:lvlText w:val="▪"/>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980002">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5A2634">
      <w:start w:val="1"/>
      <w:numFmt w:val="bullet"/>
      <w:lvlText w:val="o"/>
      <w:lvlJc w:val="left"/>
      <w:pPr>
        <w:ind w:left="5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96DB96">
      <w:start w:val="1"/>
      <w:numFmt w:val="bullet"/>
      <w:lvlText w:val="▪"/>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13E5126"/>
    <w:multiLevelType w:val="hybridMultilevel"/>
    <w:tmpl w:val="CE38D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944884"/>
    <w:multiLevelType w:val="hybridMultilevel"/>
    <w:tmpl w:val="46A45A3E"/>
    <w:lvl w:ilvl="0" w:tplc="93A0E420">
      <w:start w:val="1"/>
      <w:numFmt w:val="decimal"/>
      <w:lvlText w:val="%1."/>
      <w:lvlJc w:val="left"/>
      <w:pPr>
        <w:ind w:left="70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430EBDB4">
      <w:start w:val="1"/>
      <w:numFmt w:val="lowerLetter"/>
      <w:lvlText w:val="%2"/>
      <w:lvlJc w:val="left"/>
      <w:pPr>
        <w:ind w:left="1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1276AD54">
      <w:start w:val="1"/>
      <w:numFmt w:val="lowerRoman"/>
      <w:lvlText w:val="%3"/>
      <w:lvlJc w:val="left"/>
      <w:pPr>
        <w:ind w:left="21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DB4C763E">
      <w:start w:val="1"/>
      <w:numFmt w:val="decimal"/>
      <w:lvlText w:val="%4"/>
      <w:lvlJc w:val="left"/>
      <w:pPr>
        <w:ind w:left="28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92C87EBE">
      <w:start w:val="1"/>
      <w:numFmt w:val="lowerLetter"/>
      <w:lvlText w:val="%5"/>
      <w:lvlJc w:val="left"/>
      <w:pPr>
        <w:ind w:left="36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C5307C8A">
      <w:start w:val="1"/>
      <w:numFmt w:val="lowerRoman"/>
      <w:lvlText w:val="%6"/>
      <w:lvlJc w:val="left"/>
      <w:pPr>
        <w:ind w:left="43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47F4AC6A">
      <w:start w:val="1"/>
      <w:numFmt w:val="decimal"/>
      <w:lvlText w:val="%7"/>
      <w:lvlJc w:val="left"/>
      <w:pPr>
        <w:ind w:left="50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D102E91E">
      <w:start w:val="1"/>
      <w:numFmt w:val="lowerLetter"/>
      <w:lvlText w:val="%8"/>
      <w:lvlJc w:val="left"/>
      <w:pPr>
        <w:ind w:left="57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B72C9AC0">
      <w:start w:val="1"/>
      <w:numFmt w:val="lowerRoman"/>
      <w:lvlText w:val="%9"/>
      <w:lvlJc w:val="left"/>
      <w:pPr>
        <w:ind w:left="64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A7213A"/>
    <w:multiLevelType w:val="hybridMultilevel"/>
    <w:tmpl w:val="F5E4ED64"/>
    <w:lvl w:ilvl="0" w:tplc="E62470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C435B7"/>
    <w:multiLevelType w:val="hybridMultilevel"/>
    <w:tmpl w:val="F052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1AF"/>
    <w:multiLevelType w:val="hybridMultilevel"/>
    <w:tmpl w:val="00A05AF0"/>
    <w:lvl w:ilvl="0" w:tplc="39E42D9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A8D1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1C97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54B3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DADA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FEDF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E6D6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421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045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2476FF6"/>
    <w:multiLevelType w:val="hybridMultilevel"/>
    <w:tmpl w:val="012EB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5E2BB8"/>
    <w:multiLevelType w:val="hybridMultilevel"/>
    <w:tmpl w:val="2DA807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523016"/>
    <w:multiLevelType w:val="hybridMultilevel"/>
    <w:tmpl w:val="DAEC157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5EA5FD9"/>
    <w:multiLevelType w:val="hybridMultilevel"/>
    <w:tmpl w:val="4D1EF21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5EE074F"/>
    <w:multiLevelType w:val="hybridMultilevel"/>
    <w:tmpl w:val="611AA6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BF404BF"/>
    <w:multiLevelType w:val="hybridMultilevel"/>
    <w:tmpl w:val="4D1EF21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D003A63"/>
    <w:multiLevelType w:val="hybridMultilevel"/>
    <w:tmpl w:val="4316F1BE"/>
    <w:lvl w:ilvl="0" w:tplc="8B221F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EC9E2">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2D7BA">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4ADDE6">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D08420">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B679A6">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C8B7BA">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AE4554">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76F1D4">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DD770C7"/>
    <w:multiLevelType w:val="hybridMultilevel"/>
    <w:tmpl w:val="35D6D506"/>
    <w:lvl w:ilvl="0" w:tplc="8DC2CE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B662EC"/>
    <w:multiLevelType w:val="hybridMultilevel"/>
    <w:tmpl w:val="E1FADC4A"/>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325097E"/>
    <w:multiLevelType w:val="hybridMultilevel"/>
    <w:tmpl w:val="A3FC8E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3681096"/>
    <w:multiLevelType w:val="hybridMultilevel"/>
    <w:tmpl w:val="14EC21F0"/>
    <w:lvl w:ilvl="0" w:tplc="38CC6AB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6C16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942D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E642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4C9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1A36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6C4A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236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C674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48D7C4F"/>
    <w:multiLevelType w:val="hybridMultilevel"/>
    <w:tmpl w:val="901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952C67"/>
    <w:multiLevelType w:val="hybridMultilevel"/>
    <w:tmpl w:val="93EE822A"/>
    <w:lvl w:ilvl="0" w:tplc="8C6A3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A10777"/>
    <w:multiLevelType w:val="hybridMultilevel"/>
    <w:tmpl w:val="4238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AC27A3"/>
    <w:multiLevelType w:val="hybridMultilevel"/>
    <w:tmpl w:val="A928ED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0E03F33"/>
    <w:multiLevelType w:val="hybridMultilevel"/>
    <w:tmpl w:val="071E56B6"/>
    <w:lvl w:ilvl="0" w:tplc="11BEE996">
      <w:start w:val="1"/>
      <w:numFmt w:val="lowerLetter"/>
      <w:lvlText w:val="%1)"/>
      <w:lvlJc w:val="left"/>
      <w:pPr>
        <w:ind w:left="360" w:hanging="360"/>
      </w:pPr>
      <w:rPr>
        <w:rFonts w:asciiTheme="minorHAnsi" w:eastAsiaTheme="minorHAns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2506EE1"/>
    <w:multiLevelType w:val="hybridMultilevel"/>
    <w:tmpl w:val="E1FADC4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787096"/>
    <w:multiLevelType w:val="hybridMultilevel"/>
    <w:tmpl w:val="2EEC810E"/>
    <w:lvl w:ilvl="0" w:tplc="78AE4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D73AD4"/>
    <w:multiLevelType w:val="hybridMultilevel"/>
    <w:tmpl w:val="3620BB90"/>
    <w:lvl w:ilvl="0" w:tplc="8DC2CE7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8A68EF"/>
    <w:multiLevelType w:val="hybridMultilevel"/>
    <w:tmpl w:val="D47E64D2"/>
    <w:lvl w:ilvl="0" w:tplc="2FE48E7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E470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74ED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96EB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DCFE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9C59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ECF8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EA60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EC86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7CF2ADF"/>
    <w:multiLevelType w:val="hybridMultilevel"/>
    <w:tmpl w:val="E4E6E8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86E7F40"/>
    <w:multiLevelType w:val="hybridMultilevel"/>
    <w:tmpl w:val="07468C4C"/>
    <w:lvl w:ilvl="0" w:tplc="DDD4B45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6A4C4C">
      <w:start w:val="1"/>
      <w:numFmt w:val="bullet"/>
      <w:lvlText w:val="o"/>
      <w:lvlJc w:val="left"/>
      <w:pPr>
        <w:ind w:left="1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BA0B3A">
      <w:start w:val="1"/>
      <w:numFmt w:val="bullet"/>
      <w:lvlText w:val="▪"/>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FEAE68">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003DD0">
      <w:start w:val="1"/>
      <w:numFmt w:val="bullet"/>
      <w:lvlText w:val="o"/>
      <w:lvlJc w:val="left"/>
      <w:pPr>
        <w:ind w:left="3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C890C4">
      <w:start w:val="1"/>
      <w:numFmt w:val="bullet"/>
      <w:lvlText w:val="▪"/>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84AF02">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D24238">
      <w:start w:val="1"/>
      <w:numFmt w:val="bullet"/>
      <w:lvlText w:val="o"/>
      <w:lvlJc w:val="left"/>
      <w:pPr>
        <w:ind w:left="5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B8964A">
      <w:start w:val="1"/>
      <w:numFmt w:val="bullet"/>
      <w:lvlText w:val="▪"/>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9EC4614"/>
    <w:multiLevelType w:val="hybridMultilevel"/>
    <w:tmpl w:val="CE74C53C"/>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377724E"/>
    <w:multiLevelType w:val="hybridMultilevel"/>
    <w:tmpl w:val="F3CC961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9185164"/>
    <w:multiLevelType w:val="hybridMultilevel"/>
    <w:tmpl w:val="45F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1F673A"/>
    <w:multiLevelType w:val="hybridMultilevel"/>
    <w:tmpl w:val="ACE0A5AA"/>
    <w:lvl w:ilvl="0" w:tplc="D706B0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9DB0733"/>
    <w:multiLevelType w:val="hybridMultilevel"/>
    <w:tmpl w:val="3C6C8D6C"/>
    <w:lvl w:ilvl="0" w:tplc="CEC6FDDA">
      <w:start w:val="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97314A"/>
    <w:multiLevelType w:val="multilevel"/>
    <w:tmpl w:val="614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021B1D"/>
    <w:multiLevelType w:val="hybridMultilevel"/>
    <w:tmpl w:val="975628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4"/>
  </w:num>
  <w:num w:numId="2">
    <w:abstractNumId w:val="28"/>
  </w:num>
  <w:num w:numId="3">
    <w:abstractNumId w:val="2"/>
  </w:num>
  <w:num w:numId="4">
    <w:abstractNumId w:val="41"/>
  </w:num>
  <w:num w:numId="5">
    <w:abstractNumId w:val="47"/>
  </w:num>
  <w:num w:numId="6">
    <w:abstractNumId w:val="1"/>
  </w:num>
  <w:num w:numId="7">
    <w:abstractNumId w:val="19"/>
  </w:num>
  <w:num w:numId="8">
    <w:abstractNumId w:val="12"/>
  </w:num>
  <w:num w:numId="9">
    <w:abstractNumId w:val="49"/>
  </w:num>
  <w:num w:numId="10">
    <w:abstractNumId w:val="29"/>
  </w:num>
  <w:num w:numId="11">
    <w:abstractNumId w:val="40"/>
  </w:num>
  <w:num w:numId="12">
    <w:abstractNumId w:val="5"/>
  </w:num>
  <w:num w:numId="13">
    <w:abstractNumId w:val="26"/>
  </w:num>
  <w:num w:numId="14">
    <w:abstractNumId w:val="25"/>
  </w:num>
  <w:num w:numId="15">
    <w:abstractNumId w:val="43"/>
  </w:num>
  <w:num w:numId="16">
    <w:abstractNumId w:val="51"/>
  </w:num>
  <w:num w:numId="17">
    <w:abstractNumId w:val="0"/>
  </w:num>
  <w:num w:numId="18">
    <w:abstractNumId w:val="4"/>
  </w:num>
  <w:num w:numId="19">
    <w:abstractNumId w:val="8"/>
  </w:num>
  <w:num w:numId="20">
    <w:abstractNumId w:val="24"/>
  </w:num>
  <w:num w:numId="21">
    <w:abstractNumId w:val="36"/>
  </w:num>
  <w:num w:numId="22">
    <w:abstractNumId w:val="31"/>
  </w:num>
  <w:num w:numId="23">
    <w:abstractNumId w:val="57"/>
  </w:num>
  <w:num w:numId="24">
    <w:abstractNumId w:val="3"/>
  </w:num>
  <w:num w:numId="25">
    <w:abstractNumId w:val="37"/>
  </w:num>
  <w:num w:numId="26">
    <w:abstractNumId w:val="55"/>
  </w:num>
  <w:num w:numId="27">
    <w:abstractNumId w:val="42"/>
  </w:num>
  <w:num w:numId="28">
    <w:abstractNumId w:val="17"/>
  </w:num>
  <w:num w:numId="29">
    <w:abstractNumId w:val="46"/>
  </w:num>
  <w:num w:numId="30">
    <w:abstractNumId w:val="35"/>
  </w:num>
  <w:num w:numId="31">
    <w:abstractNumId w:val="48"/>
  </w:num>
  <w:num w:numId="32">
    <w:abstractNumId w:val="45"/>
  </w:num>
  <w:num w:numId="33">
    <w:abstractNumId w:val="53"/>
  </w:num>
  <w:num w:numId="34">
    <w:abstractNumId w:val="23"/>
  </w:num>
  <w:num w:numId="35">
    <w:abstractNumId w:val="50"/>
  </w:num>
  <w:num w:numId="36">
    <w:abstractNumId w:val="13"/>
  </w:num>
  <w:num w:numId="37">
    <w:abstractNumId w:val="9"/>
  </w:num>
  <w:num w:numId="38">
    <w:abstractNumId w:val="21"/>
  </w:num>
  <w:num w:numId="39">
    <w:abstractNumId w:val="20"/>
  </w:num>
  <w:num w:numId="40">
    <w:abstractNumId w:val="22"/>
  </w:num>
  <w:num w:numId="41">
    <w:abstractNumId w:val="52"/>
  </w:num>
  <w:num w:numId="42">
    <w:abstractNumId w:val="18"/>
  </w:num>
  <w:num w:numId="43">
    <w:abstractNumId w:val="34"/>
  </w:num>
  <w:num w:numId="44">
    <w:abstractNumId w:val="15"/>
  </w:num>
  <w:num w:numId="45">
    <w:abstractNumId w:val="56"/>
  </w:num>
  <w:num w:numId="46">
    <w:abstractNumId w:val="14"/>
  </w:num>
  <w:num w:numId="47">
    <w:abstractNumId w:val="7"/>
  </w:num>
  <w:num w:numId="48">
    <w:abstractNumId w:val="27"/>
  </w:num>
  <w:num w:numId="49">
    <w:abstractNumId w:val="11"/>
  </w:num>
  <w:num w:numId="50">
    <w:abstractNumId w:val="39"/>
  </w:num>
  <w:num w:numId="51">
    <w:abstractNumId w:val="16"/>
  </w:num>
  <w:num w:numId="52">
    <w:abstractNumId w:val="6"/>
  </w:num>
  <w:num w:numId="53">
    <w:abstractNumId w:val="30"/>
  </w:num>
  <w:num w:numId="54">
    <w:abstractNumId w:val="44"/>
  </w:num>
  <w:num w:numId="55">
    <w:abstractNumId w:val="10"/>
  </w:num>
  <w:num w:numId="56">
    <w:abstractNumId w:val="32"/>
  </w:num>
  <w:num w:numId="57">
    <w:abstractNumId w:val="58"/>
  </w:num>
  <w:num w:numId="58">
    <w:abstractNumId w:val="38"/>
  </w:num>
  <w:num w:numId="59">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38"/>
    <w:rsid w:val="000060D3"/>
    <w:rsid w:val="000D6B2F"/>
    <w:rsid w:val="000F2149"/>
    <w:rsid w:val="00156A0D"/>
    <w:rsid w:val="00185C9E"/>
    <w:rsid w:val="00204E9A"/>
    <w:rsid w:val="002421F2"/>
    <w:rsid w:val="00282FD7"/>
    <w:rsid w:val="002F6396"/>
    <w:rsid w:val="00362CB0"/>
    <w:rsid w:val="00391EC1"/>
    <w:rsid w:val="003C0D9A"/>
    <w:rsid w:val="00426C1D"/>
    <w:rsid w:val="00491BEA"/>
    <w:rsid w:val="00557B99"/>
    <w:rsid w:val="00580B76"/>
    <w:rsid w:val="006E5AAE"/>
    <w:rsid w:val="00735876"/>
    <w:rsid w:val="00823419"/>
    <w:rsid w:val="008F06DB"/>
    <w:rsid w:val="00931950"/>
    <w:rsid w:val="00B36938"/>
    <w:rsid w:val="00B63AE3"/>
    <w:rsid w:val="00BF372E"/>
    <w:rsid w:val="00C1490A"/>
    <w:rsid w:val="00C2389F"/>
    <w:rsid w:val="00C975CB"/>
    <w:rsid w:val="00DE387E"/>
    <w:rsid w:val="00EB7BCB"/>
    <w:rsid w:val="00EF4C57"/>
    <w:rsid w:val="00F1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C217ACD-F824-884C-AFC9-2F4F445E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9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6A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6A0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93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36938"/>
    <w:pPr>
      <w:ind w:left="720"/>
      <w:contextualSpacing/>
    </w:pPr>
  </w:style>
  <w:style w:type="character" w:customStyle="1" w:styleId="Heading1Char">
    <w:name w:val="Heading 1 Char"/>
    <w:basedOn w:val="DefaultParagraphFont"/>
    <w:link w:val="Heading1"/>
    <w:uiPriority w:val="9"/>
    <w:rsid w:val="00B369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6A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6A0D"/>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15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1490A"/>
    <w:pPr>
      <w:spacing w:before="120" w:after="120"/>
    </w:pPr>
    <w:rPr>
      <w:b/>
      <w:bCs/>
      <w:caps/>
      <w:sz w:val="20"/>
      <w:szCs w:val="20"/>
    </w:rPr>
  </w:style>
  <w:style w:type="character" w:styleId="Hyperlink">
    <w:name w:val="Hyperlink"/>
    <w:basedOn w:val="DefaultParagraphFont"/>
    <w:uiPriority w:val="99"/>
    <w:unhideWhenUsed/>
    <w:rsid w:val="00156A0D"/>
    <w:rPr>
      <w:color w:val="0563C1" w:themeColor="hyperlink"/>
      <w:u w:val="single"/>
    </w:rPr>
  </w:style>
  <w:style w:type="paragraph" w:styleId="NoSpacing">
    <w:name w:val="No Spacing"/>
    <w:link w:val="NoSpacingChar"/>
    <w:uiPriority w:val="1"/>
    <w:qFormat/>
    <w:rsid w:val="00156A0D"/>
  </w:style>
  <w:style w:type="paragraph" w:styleId="Header">
    <w:name w:val="header"/>
    <w:basedOn w:val="Normal"/>
    <w:link w:val="HeaderChar"/>
    <w:uiPriority w:val="99"/>
    <w:unhideWhenUsed/>
    <w:rsid w:val="00156A0D"/>
    <w:pPr>
      <w:tabs>
        <w:tab w:val="center" w:pos="4513"/>
        <w:tab w:val="right" w:pos="9026"/>
      </w:tabs>
    </w:pPr>
  </w:style>
  <w:style w:type="character" w:customStyle="1" w:styleId="HeaderChar">
    <w:name w:val="Header Char"/>
    <w:basedOn w:val="DefaultParagraphFont"/>
    <w:link w:val="Header"/>
    <w:uiPriority w:val="99"/>
    <w:rsid w:val="00156A0D"/>
  </w:style>
  <w:style w:type="paragraph" w:styleId="Footer">
    <w:name w:val="footer"/>
    <w:basedOn w:val="Normal"/>
    <w:link w:val="FooterChar"/>
    <w:uiPriority w:val="99"/>
    <w:unhideWhenUsed/>
    <w:rsid w:val="00156A0D"/>
    <w:pPr>
      <w:tabs>
        <w:tab w:val="center" w:pos="4513"/>
        <w:tab w:val="right" w:pos="9026"/>
      </w:tabs>
    </w:pPr>
  </w:style>
  <w:style w:type="character" w:customStyle="1" w:styleId="FooterChar">
    <w:name w:val="Footer Char"/>
    <w:basedOn w:val="DefaultParagraphFont"/>
    <w:link w:val="Footer"/>
    <w:uiPriority w:val="99"/>
    <w:rsid w:val="00156A0D"/>
  </w:style>
  <w:style w:type="character" w:customStyle="1" w:styleId="NoSpacingChar">
    <w:name w:val="No Spacing Char"/>
    <w:basedOn w:val="DefaultParagraphFont"/>
    <w:link w:val="NoSpacing"/>
    <w:uiPriority w:val="1"/>
    <w:rsid w:val="00156A0D"/>
  </w:style>
  <w:style w:type="paragraph" w:styleId="BalloonText">
    <w:name w:val="Balloon Text"/>
    <w:basedOn w:val="Normal"/>
    <w:link w:val="BalloonTextChar"/>
    <w:uiPriority w:val="99"/>
    <w:semiHidden/>
    <w:unhideWhenUsed/>
    <w:rsid w:val="00156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A0D"/>
    <w:rPr>
      <w:rFonts w:ascii="Segoe UI" w:hAnsi="Segoe UI" w:cs="Segoe UI"/>
      <w:sz w:val="18"/>
      <w:szCs w:val="18"/>
    </w:rPr>
  </w:style>
  <w:style w:type="paragraph" w:styleId="TOC3">
    <w:name w:val="toc 3"/>
    <w:basedOn w:val="Normal"/>
    <w:next w:val="Normal"/>
    <w:autoRedefine/>
    <w:uiPriority w:val="39"/>
    <w:unhideWhenUsed/>
    <w:rsid w:val="00156A0D"/>
    <w:pPr>
      <w:ind w:left="480"/>
    </w:pPr>
    <w:rPr>
      <w:i/>
      <w:iCs/>
      <w:sz w:val="20"/>
      <w:szCs w:val="20"/>
    </w:rPr>
  </w:style>
  <w:style w:type="paragraph" w:styleId="TOC2">
    <w:name w:val="toc 2"/>
    <w:basedOn w:val="Normal"/>
    <w:next w:val="Normal"/>
    <w:autoRedefine/>
    <w:uiPriority w:val="39"/>
    <w:unhideWhenUsed/>
    <w:rsid w:val="00C1490A"/>
    <w:pPr>
      <w:ind w:left="240"/>
    </w:pPr>
    <w:rPr>
      <w:smallCaps/>
      <w:sz w:val="20"/>
      <w:szCs w:val="20"/>
    </w:rPr>
  </w:style>
  <w:style w:type="paragraph" w:customStyle="1" w:styleId="Default">
    <w:name w:val="Default"/>
    <w:rsid w:val="00580B76"/>
    <w:pPr>
      <w:autoSpaceDE w:val="0"/>
      <w:autoSpaceDN w:val="0"/>
      <w:adjustRightInd w:val="0"/>
    </w:pPr>
    <w:rPr>
      <w:rFonts w:ascii="Comic Sans MS" w:hAnsi="Comic Sans MS" w:cs="Comic Sans MS"/>
      <w:color w:val="000000"/>
    </w:rPr>
  </w:style>
  <w:style w:type="paragraph" w:styleId="TOC4">
    <w:name w:val="toc 4"/>
    <w:basedOn w:val="Normal"/>
    <w:next w:val="Normal"/>
    <w:autoRedefine/>
    <w:uiPriority w:val="39"/>
    <w:unhideWhenUsed/>
    <w:rsid w:val="00823419"/>
    <w:pPr>
      <w:ind w:left="720"/>
    </w:pPr>
    <w:rPr>
      <w:sz w:val="18"/>
      <w:szCs w:val="18"/>
    </w:rPr>
  </w:style>
  <w:style w:type="paragraph" w:styleId="TOC5">
    <w:name w:val="toc 5"/>
    <w:basedOn w:val="Normal"/>
    <w:next w:val="Normal"/>
    <w:autoRedefine/>
    <w:uiPriority w:val="39"/>
    <w:unhideWhenUsed/>
    <w:rsid w:val="00823419"/>
    <w:pPr>
      <w:ind w:left="960"/>
    </w:pPr>
    <w:rPr>
      <w:sz w:val="18"/>
      <w:szCs w:val="18"/>
    </w:rPr>
  </w:style>
  <w:style w:type="paragraph" w:styleId="TOC6">
    <w:name w:val="toc 6"/>
    <w:basedOn w:val="Normal"/>
    <w:next w:val="Normal"/>
    <w:autoRedefine/>
    <w:uiPriority w:val="39"/>
    <w:unhideWhenUsed/>
    <w:rsid w:val="00823419"/>
    <w:pPr>
      <w:ind w:left="1200"/>
    </w:pPr>
    <w:rPr>
      <w:sz w:val="18"/>
      <w:szCs w:val="18"/>
    </w:rPr>
  </w:style>
  <w:style w:type="paragraph" w:styleId="TOC7">
    <w:name w:val="toc 7"/>
    <w:basedOn w:val="Normal"/>
    <w:next w:val="Normal"/>
    <w:autoRedefine/>
    <w:uiPriority w:val="39"/>
    <w:unhideWhenUsed/>
    <w:rsid w:val="00823419"/>
    <w:pPr>
      <w:ind w:left="1440"/>
    </w:pPr>
    <w:rPr>
      <w:sz w:val="18"/>
      <w:szCs w:val="18"/>
    </w:rPr>
  </w:style>
  <w:style w:type="paragraph" w:styleId="TOC8">
    <w:name w:val="toc 8"/>
    <w:basedOn w:val="Normal"/>
    <w:next w:val="Normal"/>
    <w:autoRedefine/>
    <w:uiPriority w:val="39"/>
    <w:unhideWhenUsed/>
    <w:rsid w:val="00823419"/>
    <w:pPr>
      <w:ind w:left="1680"/>
    </w:pPr>
    <w:rPr>
      <w:sz w:val="18"/>
      <w:szCs w:val="18"/>
    </w:rPr>
  </w:style>
  <w:style w:type="paragraph" w:styleId="TOC9">
    <w:name w:val="toc 9"/>
    <w:basedOn w:val="Normal"/>
    <w:next w:val="Normal"/>
    <w:autoRedefine/>
    <w:uiPriority w:val="39"/>
    <w:unhideWhenUsed/>
    <w:rsid w:val="00823419"/>
    <w:pPr>
      <w:ind w:left="1920"/>
    </w:pPr>
    <w:rPr>
      <w:sz w:val="18"/>
      <w:szCs w:val="18"/>
    </w:rPr>
  </w:style>
  <w:style w:type="character" w:customStyle="1" w:styleId="apple-converted-space">
    <w:name w:val="apple-converted-space"/>
    <w:basedOn w:val="DefaultParagraphFont"/>
    <w:rsid w:val="00185C9E"/>
  </w:style>
  <w:style w:type="character" w:styleId="FollowedHyperlink">
    <w:name w:val="FollowedHyperlink"/>
    <w:basedOn w:val="DefaultParagraphFont"/>
    <w:uiPriority w:val="99"/>
    <w:semiHidden/>
    <w:unhideWhenUsed/>
    <w:rsid w:val="00185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4650">
      <w:bodyDiv w:val="1"/>
      <w:marLeft w:val="0"/>
      <w:marRight w:val="0"/>
      <w:marTop w:val="0"/>
      <w:marBottom w:val="0"/>
      <w:divBdr>
        <w:top w:val="none" w:sz="0" w:space="0" w:color="auto"/>
        <w:left w:val="none" w:sz="0" w:space="0" w:color="auto"/>
        <w:bottom w:val="none" w:sz="0" w:space="0" w:color="auto"/>
        <w:right w:val="none" w:sz="0" w:space="0" w:color="auto"/>
      </w:divBdr>
      <w:divsChild>
        <w:div w:id="556017610">
          <w:marLeft w:val="0"/>
          <w:marRight w:val="0"/>
          <w:marTop w:val="0"/>
          <w:marBottom w:val="0"/>
          <w:divBdr>
            <w:top w:val="none" w:sz="0" w:space="0" w:color="auto"/>
            <w:left w:val="none" w:sz="0" w:space="0" w:color="auto"/>
            <w:bottom w:val="none" w:sz="0" w:space="0" w:color="auto"/>
            <w:right w:val="none" w:sz="0" w:space="0" w:color="auto"/>
          </w:divBdr>
          <w:divsChild>
            <w:div w:id="985476460">
              <w:marLeft w:val="0"/>
              <w:marRight w:val="0"/>
              <w:marTop w:val="0"/>
              <w:marBottom w:val="0"/>
              <w:divBdr>
                <w:top w:val="none" w:sz="0" w:space="0" w:color="auto"/>
                <w:left w:val="none" w:sz="0" w:space="0" w:color="auto"/>
                <w:bottom w:val="none" w:sz="0" w:space="0" w:color="auto"/>
                <w:right w:val="none" w:sz="0" w:space="0" w:color="auto"/>
              </w:divBdr>
              <w:divsChild>
                <w:div w:id="4452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1447">
      <w:bodyDiv w:val="1"/>
      <w:marLeft w:val="0"/>
      <w:marRight w:val="0"/>
      <w:marTop w:val="0"/>
      <w:marBottom w:val="0"/>
      <w:divBdr>
        <w:top w:val="none" w:sz="0" w:space="0" w:color="auto"/>
        <w:left w:val="none" w:sz="0" w:space="0" w:color="auto"/>
        <w:bottom w:val="none" w:sz="0" w:space="0" w:color="auto"/>
        <w:right w:val="none" w:sz="0" w:space="0" w:color="auto"/>
      </w:divBdr>
      <w:divsChild>
        <w:div w:id="310065624">
          <w:marLeft w:val="0"/>
          <w:marRight w:val="0"/>
          <w:marTop w:val="0"/>
          <w:marBottom w:val="0"/>
          <w:divBdr>
            <w:top w:val="none" w:sz="0" w:space="0" w:color="auto"/>
            <w:left w:val="none" w:sz="0" w:space="0" w:color="auto"/>
            <w:bottom w:val="none" w:sz="0" w:space="0" w:color="auto"/>
            <w:right w:val="none" w:sz="0" w:space="0" w:color="auto"/>
          </w:divBdr>
          <w:divsChild>
            <w:div w:id="2129741673">
              <w:marLeft w:val="0"/>
              <w:marRight w:val="0"/>
              <w:marTop w:val="0"/>
              <w:marBottom w:val="0"/>
              <w:divBdr>
                <w:top w:val="none" w:sz="0" w:space="0" w:color="auto"/>
                <w:left w:val="none" w:sz="0" w:space="0" w:color="auto"/>
                <w:bottom w:val="none" w:sz="0" w:space="0" w:color="auto"/>
                <w:right w:val="none" w:sz="0" w:space="0" w:color="auto"/>
              </w:divBdr>
              <w:divsChild>
                <w:div w:id="8795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0050">
          <w:marLeft w:val="0"/>
          <w:marRight w:val="0"/>
          <w:marTop w:val="0"/>
          <w:marBottom w:val="0"/>
          <w:divBdr>
            <w:top w:val="none" w:sz="0" w:space="0" w:color="auto"/>
            <w:left w:val="none" w:sz="0" w:space="0" w:color="auto"/>
            <w:bottom w:val="none" w:sz="0" w:space="0" w:color="auto"/>
            <w:right w:val="none" w:sz="0" w:space="0" w:color="auto"/>
          </w:divBdr>
          <w:divsChild>
            <w:div w:id="1680157346">
              <w:marLeft w:val="0"/>
              <w:marRight w:val="0"/>
              <w:marTop w:val="0"/>
              <w:marBottom w:val="0"/>
              <w:divBdr>
                <w:top w:val="none" w:sz="0" w:space="0" w:color="auto"/>
                <w:left w:val="none" w:sz="0" w:space="0" w:color="auto"/>
                <w:bottom w:val="none" w:sz="0" w:space="0" w:color="auto"/>
                <w:right w:val="none" w:sz="0" w:space="0" w:color="auto"/>
              </w:divBdr>
              <w:divsChild>
                <w:div w:id="508494881">
                  <w:marLeft w:val="0"/>
                  <w:marRight w:val="0"/>
                  <w:marTop w:val="0"/>
                  <w:marBottom w:val="0"/>
                  <w:divBdr>
                    <w:top w:val="none" w:sz="0" w:space="0" w:color="auto"/>
                    <w:left w:val="none" w:sz="0" w:space="0" w:color="auto"/>
                    <w:bottom w:val="none" w:sz="0" w:space="0" w:color="auto"/>
                    <w:right w:val="none" w:sz="0" w:space="0" w:color="auto"/>
                  </w:divBdr>
                </w:div>
              </w:divsChild>
            </w:div>
            <w:div w:id="1964383473">
              <w:marLeft w:val="0"/>
              <w:marRight w:val="0"/>
              <w:marTop w:val="0"/>
              <w:marBottom w:val="0"/>
              <w:divBdr>
                <w:top w:val="none" w:sz="0" w:space="0" w:color="auto"/>
                <w:left w:val="none" w:sz="0" w:space="0" w:color="auto"/>
                <w:bottom w:val="none" w:sz="0" w:space="0" w:color="auto"/>
                <w:right w:val="none" w:sz="0" w:space="0" w:color="auto"/>
              </w:divBdr>
              <w:divsChild>
                <w:div w:id="688793132">
                  <w:marLeft w:val="0"/>
                  <w:marRight w:val="0"/>
                  <w:marTop w:val="0"/>
                  <w:marBottom w:val="0"/>
                  <w:divBdr>
                    <w:top w:val="none" w:sz="0" w:space="0" w:color="auto"/>
                    <w:left w:val="none" w:sz="0" w:space="0" w:color="auto"/>
                    <w:bottom w:val="none" w:sz="0" w:space="0" w:color="auto"/>
                    <w:right w:val="none" w:sz="0" w:space="0" w:color="auto"/>
                  </w:divBdr>
                </w:div>
              </w:divsChild>
            </w:div>
            <w:div w:id="1748531655">
              <w:marLeft w:val="0"/>
              <w:marRight w:val="0"/>
              <w:marTop w:val="0"/>
              <w:marBottom w:val="0"/>
              <w:divBdr>
                <w:top w:val="none" w:sz="0" w:space="0" w:color="auto"/>
                <w:left w:val="none" w:sz="0" w:space="0" w:color="auto"/>
                <w:bottom w:val="none" w:sz="0" w:space="0" w:color="auto"/>
                <w:right w:val="none" w:sz="0" w:space="0" w:color="auto"/>
              </w:divBdr>
              <w:divsChild>
                <w:div w:id="17215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977">
          <w:marLeft w:val="0"/>
          <w:marRight w:val="0"/>
          <w:marTop w:val="0"/>
          <w:marBottom w:val="0"/>
          <w:divBdr>
            <w:top w:val="none" w:sz="0" w:space="0" w:color="auto"/>
            <w:left w:val="none" w:sz="0" w:space="0" w:color="auto"/>
            <w:bottom w:val="none" w:sz="0" w:space="0" w:color="auto"/>
            <w:right w:val="none" w:sz="0" w:space="0" w:color="auto"/>
          </w:divBdr>
          <w:divsChild>
            <w:div w:id="1344361717">
              <w:marLeft w:val="0"/>
              <w:marRight w:val="0"/>
              <w:marTop w:val="0"/>
              <w:marBottom w:val="0"/>
              <w:divBdr>
                <w:top w:val="none" w:sz="0" w:space="0" w:color="auto"/>
                <w:left w:val="none" w:sz="0" w:space="0" w:color="auto"/>
                <w:bottom w:val="none" w:sz="0" w:space="0" w:color="auto"/>
                <w:right w:val="none" w:sz="0" w:space="0" w:color="auto"/>
              </w:divBdr>
              <w:divsChild>
                <w:div w:id="1041393590">
                  <w:marLeft w:val="0"/>
                  <w:marRight w:val="0"/>
                  <w:marTop w:val="0"/>
                  <w:marBottom w:val="0"/>
                  <w:divBdr>
                    <w:top w:val="none" w:sz="0" w:space="0" w:color="auto"/>
                    <w:left w:val="none" w:sz="0" w:space="0" w:color="auto"/>
                    <w:bottom w:val="none" w:sz="0" w:space="0" w:color="auto"/>
                    <w:right w:val="none" w:sz="0" w:space="0" w:color="auto"/>
                  </w:divBdr>
                </w:div>
              </w:divsChild>
            </w:div>
            <w:div w:id="800029099">
              <w:marLeft w:val="0"/>
              <w:marRight w:val="0"/>
              <w:marTop w:val="0"/>
              <w:marBottom w:val="0"/>
              <w:divBdr>
                <w:top w:val="none" w:sz="0" w:space="0" w:color="auto"/>
                <w:left w:val="none" w:sz="0" w:space="0" w:color="auto"/>
                <w:bottom w:val="none" w:sz="0" w:space="0" w:color="auto"/>
                <w:right w:val="none" w:sz="0" w:space="0" w:color="auto"/>
              </w:divBdr>
              <w:divsChild>
                <w:div w:id="1242832636">
                  <w:marLeft w:val="0"/>
                  <w:marRight w:val="0"/>
                  <w:marTop w:val="0"/>
                  <w:marBottom w:val="0"/>
                  <w:divBdr>
                    <w:top w:val="none" w:sz="0" w:space="0" w:color="auto"/>
                    <w:left w:val="none" w:sz="0" w:space="0" w:color="auto"/>
                    <w:bottom w:val="none" w:sz="0" w:space="0" w:color="auto"/>
                    <w:right w:val="none" w:sz="0" w:space="0" w:color="auto"/>
                  </w:divBdr>
                </w:div>
              </w:divsChild>
            </w:div>
            <w:div w:id="332686669">
              <w:marLeft w:val="0"/>
              <w:marRight w:val="0"/>
              <w:marTop w:val="0"/>
              <w:marBottom w:val="0"/>
              <w:divBdr>
                <w:top w:val="none" w:sz="0" w:space="0" w:color="auto"/>
                <w:left w:val="none" w:sz="0" w:space="0" w:color="auto"/>
                <w:bottom w:val="none" w:sz="0" w:space="0" w:color="auto"/>
                <w:right w:val="none" w:sz="0" w:space="0" w:color="auto"/>
              </w:divBdr>
              <w:divsChild>
                <w:div w:id="827480741">
                  <w:marLeft w:val="0"/>
                  <w:marRight w:val="0"/>
                  <w:marTop w:val="0"/>
                  <w:marBottom w:val="0"/>
                  <w:divBdr>
                    <w:top w:val="none" w:sz="0" w:space="0" w:color="auto"/>
                    <w:left w:val="none" w:sz="0" w:space="0" w:color="auto"/>
                    <w:bottom w:val="none" w:sz="0" w:space="0" w:color="auto"/>
                    <w:right w:val="none" w:sz="0" w:space="0" w:color="auto"/>
                  </w:divBdr>
                </w:div>
              </w:divsChild>
            </w:div>
            <w:div w:id="1984314308">
              <w:marLeft w:val="0"/>
              <w:marRight w:val="0"/>
              <w:marTop w:val="0"/>
              <w:marBottom w:val="0"/>
              <w:divBdr>
                <w:top w:val="none" w:sz="0" w:space="0" w:color="auto"/>
                <w:left w:val="none" w:sz="0" w:space="0" w:color="auto"/>
                <w:bottom w:val="none" w:sz="0" w:space="0" w:color="auto"/>
                <w:right w:val="none" w:sz="0" w:space="0" w:color="auto"/>
              </w:divBdr>
              <w:divsChild>
                <w:div w:id="1930309385">
                  <w:marLeft w:val="0"/>
                  <w:marRight w:val="0"/>
                  <w:marTop w:val="0"/>
                  <w:marBottom w:val="0"/>
                  <w:divBdr>
                    <w:top w:val="none" w:sz="0" w:space="0" w:color="auto"/>
                    <w:left w:val="none" w:sz="0" w:space="0" w:color="auto"/>
                    <w:bottom w:val="none" w:sz="0" w:space="0" w:color="auto"/>
                    <w:right w:val="none" w:sz="0" w:space="0" w:color="auto"/>
                  </w:divBdr>
                </w:div>
              </w:divsChild>
            </w:div>
            <w:div w:id="549344194">
              <w:marLeft w:val="0"/>
              <w:marRight w:val="0"/>
              <w:marTop w:val="0"/>
              <w:marBottom w:val="0"/>
              <w:divBdr>
                <w:top w:val="none" w:sz="0" w:space="0" w:color="auto"/>
                <w:left w:val="none" w:sz="0" w:space="0" w:color="auto"/>
                <w:bottom w:val="none" w:sz="0" w:space="0" w:color="auto"/>
                <w:right w:val="none" w:sz="0" w:space="0" w:color="auto"/>
              </w:divBdr>
              <w:divsChild>
                <w:div w:id="1919749712">
                  <w:marLeft w:val="0"/>
                  <w:marRight w:val="0"/>
                  <w:marTop w:val="0"/>
                  <w:marBottom w:val="0"/>
                  <w:divBdr>
                    <w:top w:val="none" w:sz="0" w:space="0" w:color="auto"/>
                    <w:left w:val="none" w:sz="0" w:space="0" w:color="auto"/>
                    <w:bottom w:val="none" w:sz="0" w:space="0" w:color="auto"/>
                    <w:right w:val="none" w:sz="0" w:space="0" w:color="auto"/>
                  </w:divBdr>
                </w:div>
              </w:divsChild>
            </w:div>
            <w:div w:id="1717075063">
              <w:marLeft w:val="0"/>
              <w:marRight w:val="0"/>
              <w:marTop w:val="0"/>
              <w:marBottom w:val="0"/>
              <w:divBdr>
                <w:top w:val="none" w:sz="0" w:space="0" w:color="auto"/>
                <w:left w:val="none" w:sz="0" w:space="0" w:color="auto"/>
                <w:bottom w:val="none" w:sz="0" w:space="0" w:color="auto"/>
                <w:right w:val="none" w:sz="0" w:space="0" w:color="auto"/>
              </w:divBdr>
              <w:divsChild>
                <w:div w:id="1269629905">
                  <w:marLeft w:val="0"/>
                  <w:marRight w:val="0"/>
                  <w:marTop w:val="0"/>
                  <w:marBottom w:val="0"/>
                  <w:divBdr>
                    <w:top w:val="none" w:sz="0" w:space="0" w:color="auto"/>
                    <w:left w:val="none" w:sz="0" w:space="0" w:color="auto"/>
                    <w:bottom w:val="none" w:sz="0" w:space="0" w:color="auto"/>
                    <w:right w:val="none" w:sz="0" w:space="0" w:color="auto"/>
                  </w:divBdr>
                </w:div>
              </w:divsChild>
            </w:div>
            <w:div w:id="1623262859">
              <w:marLeft w:val="0"/>
              <w:marRight w:val="0"/>
              <w:marTop w:val="0"/>
              <w:marBottom w:val="0"/>
              <w:divBdr>
                <w:top w:val="none" w:sz="0" w:space="0" w:color="auto"/>
                <w:left w:val="none" w:sz="0" w:space="0" w:color="auto"/>
                <w:bottom w:val="none" w:sz="0" w:space="0" w:color="auto"/>
                <w:right w:val="none" w:sz="0" w:space="0" w:color="auto"/>
              </w:divBdr>
              <w:divsChild>
                <w:div w:id="206993993">
                  <w:marLeft w:val="0"/>
                  <w:marRight w:val="0"/>
                  <w:marTop w:val="0"/>
                  <w:marBottom w:val="0"/>
                  <w:divBdr>
                    <w:top w:val="none" w:sz="0" w:space="0" w:color="auto"/>
                    <w:left w:val="none" w:sz="0" w:space="0" w:color="auto"/>
                    <w:bottom w:val="none" w:sz="0" w:space="0" w:color="auto"/>
                    <w:right w:val="none" w:sz="0" w:space="0" w:color="auto"/>
                  </w:divBdr>
                </w:div>
              </w:divsChild>
            </w:div>
            <w:div w:id="1553883094">
              <w:marLeft w:val="0"/>
              <w:marRight w:val="0"/>
              <w:marTop w:val="0"/>
              <w:marBottom w:val="0"/>
              <w:divBdr>
                <w:top w:val="none" w:sz="0" w:space="0" w:color="auto"/>
                <w:left w:val="none" w:sz="0" w:space="0" w:color="auto"/>
                <w:bottom w:val="none" w:sz="0" w:space="0" w:color="auto"/>
                <w:right w:val="none" w:sz="0" w:space="0" w:color="auto"/>
              </w:divBdr>
              <w:divsChild>
                <w:div w:id="103117077">
                  <w:marLeft w:val="0"/>
                  <w:marRight w:val="0"/>
                  <w:marTop w:val="0"/>
                  <w:marBottom w:val="0"/>
                  <w:divBdr>
                    <w:top w:val="none" w:sz="0" w:space="0" w:color="auto"/>
                    <w:left w:val="none" w:sz="0" w:space="0" w:color="auto"/>
                    <w:bottom w:val="none" w:sz="0" w:space="0" w:color="auto"/>
                    <w:right w:val="none" w:sz="0" w:space="0" w:color="auto"/>
                  </w:divBdr>
                </w:div>
              </w:divsChild>
            </w:div>
            <w:div w:id="942154073">
              <w:marLeft w:val="0"/>
              <w:marRight w:val="0"/>
              <w:marTop w:val="0"/>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sChild>
            </w:div>
            <w:div w:id="2060279495">
              <w:marLeft w:val="0"/>
              <w:marRight w:val="0"/>
              <w:marTop w:val="0"/>
              <w:marBottom w:val="0"/>
              <w:divBdr>
                <w:top w:val="none" w:sz="0" w:space="0" w:color="auto"/>
                <w:left w:val="none" w:sz="0" w:space="0" w:color="auto"/>
                <w:bottom w:val="none" w:sz="0" w:space="0" w:color="auto"/>
                <w:right w:val="none" w:sz="0" w:space="0" w:color="auto"/>
              </w:divBdr>
              <w:divsChild>
                <w:div w:id="1840847413">
                  <w:marLeft w:val="0"/>
                  <w:marRight w:val="0"/>
                  <w:marTop w:val="0"/>
                  <w:marBottom w:val="0"/>
                  <w:divBdr>
                    <w:top w:val="none" w:sz="0" w:space="0" w:color="auto"/>
                    <w:left w:val="none" w:sz="0" w:space="0" w:color="auto"/>
                    <w:bottom w:val="none" w:sz="0" w:space="0" w:color="auto"/>
                    <w:right w:val="none" w:sz="0" w:space="0" w:color="auto"/>
                  </w:divBdr>
                </w:div>
              </w:divsChild>
            </w:div>
            <w:div w:id="1739552385">
              <w:marLeft w:val="0"/>
              <w:marRight w:val="0"/>
              <w:marTop w:val="0"/>
              <w:marBottom w:val="0"/>
              <w:divBdr>
                <w:top w:val="none" w:sz="0" w:space="0" w:color="auto"/>
                <w:left w:val="none" w:sz="0" w:space="0" w:color="auto"/>
                <w:bottom w:val="none" w:sz="0" w:space="0" w:color="auto"/>
                <w:right w:val="none" w:sz="0" w:space="0" w:color="auto"/>
              </w:divBdr>
              <w:divsChild>
                <w:div w:id="649362797">
                  <w:marLeft w:val="0"/>
                  <w:marRight w:val="0"/>
                  <w:marTop w:val="0"/>
                  <w:marBottom w:val="0"/>
                  <w:divBdr>
                    <w:top w:val="none" w:sz="0" w:space="0" w:color="auto"/>
                    <w:left w:val="none" w:sz="0" w:space="0" w:color="auto"/>
                    <w:bottom w:val="none" w:sz="0" w:space="0" w:color="auto"/>
                    <w:right w:val="none" w:sz="0" w:space="0" w:color="auto"/>
                  </w:divBdr>
                </w:div>
              </w:divsChild>
            </w:div>
            <w:div w:id="549919503">
              <w:marLeft w:val="0"/>
              <w:marRight w:val="0"/>
              <w:marTop w:val="0"/>
              <w:marBottom w:val="0"/>
              <w:divBdr>
                <w:top w:val="none" w:sz="0" w:space="0" w:color="auto"/>
                <w:left w:val="none" w:sz="0" w:space="0" w:color="auto"/>
                <w:bottom w:val="none" w:sz="0" w:space="0" w:color="auto"/>
                <w:right w:val="none" w:sz="0" w:space="0" w:color="auto"/>
              </w:divBdr>
              <w:divsChild>
                <w:div w:id="1559979149">
                  <w:marLeft w:val="0"/>
                  <w:marRight w:val="0"/>
                  <w:marTop w:val="0"/>
                  <w:marBottom w:val="0"/>
                  <w:divBdr>
                    <w:top w:val="none" w:sz="0" w:space="0" w:color="auto"/>
                    <w:left w:val="none" w:sz="0" w:space="0" w:color="auto"/>
                    <w:bottom w:val="none" w:sz="0" w:space="0" w:color="auto"/>
                    <w:right w:val="none" w:sz="0" w:space="0" w:color="auto"/>
                  </w:divBdr>
                </w:div>
              </w:divsChild>
            </w:div>
            <w:div w:id="2041661719">
              <w:marLeft w:val="0"/>
              <w:marRight w:val="0"/>
              <w:marTop w:val="0"/>
              <w:marBottom w:val="0"/>
              <w:divBdr>
                <w:top w:val="none" w:sz="0" w:space="0" w:color="auto"/>
                <w:left w:val="none" w:sz="0" w:space="0" w:color="auto"/>
                <w:bottom w:val="none" w:sz="0" w:space="0" w:color="auto"/>
                <w:right w:val="none" w:sz="0" w:space="0" w:color="auto"/>
              </w:divBdr>
              <w:divsChild>
                <w:div w:id="239755167">
                  <w:marLeft w:val="0"/>
                  <w:marRight w:val="0"/>
                  <w:marTop w:val="0"/>
                  <w:marBottom w:val="0"/>
                  <w:divBdr>
                    <w:top w:val="none" w:sz="0" w:space="0" w:color="auto"/>
                    <w:left w:val="none" w:sz="0" w:space="0" w:color="auto"/>
                    <w:bottom w:val="none" w:sz="0" w:space="0" w:color="auto"/>
                    <w:right w:val="none" w:sz="0" w:space="0" w:color="auto"/>
                  </w:divBdr>
                </w:div>
              </w:divsChild>
            </w:div>
            <w:div w:id="1809082016">
              <w:marLeft w:val="0"/>
              <w:marRight w:val="0"/>
              <w:marTop w:val="0"/>
              <w:marBottom w:val="0"/>
              <w:divBdr>
                <w:top w:val="none" w:sz="0" w:space="0" w:color="auto"/>
                <w:left w:val="none" w:sz="0" w:space="0" w:color="auto"/>
                <w:bottom w:val="none" w:sz="0" w:space="0" w:color="auto"/>
                <w:right w:val="none" w:sz="0" w:space="0" w:color="auto"/>
              </w:divBdr>
              <w:divsChild>
                <w:div w:id="387652776">
                  <w:marLeft w:val="0"/>
                  <w:marRight w:val="0"/>
                  <w:marTop w:val="0"/>
                  <w:marBottom w:val="0"/>
                  <w:divBdr>
                    <w:top w:val="none" w:sz="0" w:space="0" w:color="auto"/>
                    <w:left w:val="none" w:sz="0" w:space="0" w:color="auto"/>
                    <w:bottom w:val="none" w:sz="0" w:space="0" w:color="auto"/>
                    <w:right w:val="none" w:sz="0" w:space="0" w:color="auto"/>
                  </w:divBdr>
                </w:div>
              </w:divsChild>
            </w:div>
            <w:div w:id="892232822">
              <w:marLeft w:val="0"/>
              <w:marRight w:val="0"/>
              <w:marTop w:val="0"/>
              <w:marBottom w:val="0"/>
              <w:divBdr>
                <w:top w:val="none" w:sz="0" w:space="0" w:color="auto"/>
                <w:left w:val="none" w:sz="0" w:space="0" w:color="auto"/>
                <w:bottom w:val="none" w:sz="0" w:space="0" w:color="auto"/>
                <w:right w:val="none" w:sz="0" w:space="0" w:color="auto"/>
              </w:divBdr>
              <w:divsChild>
                <w:div w:id="822548850">
                  <w:marLeft w:val="0"/>
                  <w:marRight w:val="0"/>
                  <w:marTop w:val="0"/>
                  <w:marBottom w:val="0"/>
                  <w:divBdr>
                    <w:top w:val="none" w:sz="0" w:space="0" w:color="auto"/>
                    <w:left w:val="none" w:sz="0" w:space="0" w:color="auto"/>
                    <w:bottom w:val="none" w:sz="0" w:space="0" w:color="auto"/>
                    <w:right w:val="none" w:sz="0" w:space="0" w:color="auto"/>
                  </w:divBdr>
                </w:div>
              </w:divsChild>
            </w:div>
            <w:div w:id="2076269718">
              <w:marLeft w:val="0"/>
              <w:marRight w:val="0"/>
              <w:marTop w:val="0"/>
              <w:marBottom w:val="0"/>
              <w:divBdr>
                <w:top w:val="none" w:sz="0" w:space="0" w:color="auto"/>
                <w:left w:val="none" w:sz="0" w:space="0" w:color="auto"/>
                <w:bottom w:val="none" w:sz="0" w:space="0" w:color="auto"/>
                <w:right w:val="none" w:sz="0" w:space="0" w:color="auto"/>
              </w:divBdr>
              <w:divsChild>
                <w:div w:id="779446232">
                  <w:marLeft w:val="0"/>
                  <w:marRight w:val="0"/>
                  <w:marTop w:val="0"/>
                  <w:marBottom w:val="0"/>
                  <w:divBdr>
                    <w:top w:val="none" w:sz="0" w:space="0" w:color="auto"/>
                    <w:left w:val="none" w:sz="0" w:space="0" w:color="auto"/>
                    <w:bottom w:val="none" w:sz="0" w:space="0" w:color="auto"/>
                    <w:right w:val="none" w:sz="0" w:space="0" w:color="auto"/>
                  </w:divBdr>
                </w:div>
              </w:divsChild>
            </w:div>
            <w:div w:id="668679992">
              <w:marLeft w:val="0"/>
              <w:marRight w:val="0"/>
              <w:marTop w:val="0"/>
              <w:marBottom w:val="0"/>
              <w:divBdr>
                <w:top w:val="none" w:sz="0" w:space="0" w:color="auto"/>
                <w:left w:val="none" w:sz="0" w:space="0" w:color="auto"/>
                <w:bottom w:val="none" w:sz="0" w:space="0" w:color="auto"/>
                <w:right w:val="none" w:sz="0" w:space="0" w:color="auto"/>
              </w:divBdr>
              <w:divsChild>
                <w:div w:id="2118020752">
                  <w:marLeft w:val="0"/>
                  <w:marRight w:val="0"/>
                  <w:marTop w:val="0"/>
                  <w:marBottom w:val="0"/>
                  <w:divBdr>
                    <w:top w:val="none" w:sz="0" w:space="0" w:color="auto"/>
                    <w:left w:val="none" w:sz="0" w:space="0" w:color="auto"/>
                    <w:bottom w:val="none" w:sz="0" w:space="0" w:color="auto"/>
                    <w:right w:val="none" w:sz="0" w:space="0" w:color="auto"/>
                  </w:divBdr>
                </w:div>
              </w:divsChild>
            </w:div>
            <w:div w:id="1805192837">
              <w:marLeft w:val="0"/>
              <w:marRight w:val="0"/>
              <w:marTop w:val="0"/>
              <w:marBottom w:val="0"/>
              <w:divBdr>
                <w:top w:val="none" w:sz="0" w:space="0" w:color="auto"/>
                <w:left w:val="none" w:sz="0" w:space="0" w:color="auto"/>
                <w:bottom w:val="none" w:sz="0" w:space="0" w:color="auto"/>
                <w:right w:val="none" w:sz="0" w:space="0" w:color="auto"/>
              </w:divBdr>
              <w:divsChild>
                <w:div w:id="1744722473">
                  <w:marLeft w:val="0"/>
                  <w:marRight w:val="0"/>
                  <w:marTop w:val="0"/>
                  <w:marBottom w:val="0"/>
                  <w:divBdr>
                    <w:top w:val="none" w:sz="0" w:space="0" w:color="auto"/>
                    <w:left w:val="none" w:sz="0" w:space="0" w:color="auto"/>
                    <w:bottom w:val="none" w:sz="0" w:space="0" w:color="auto"/>
                    <w:right w:val="none" w:sz="0" w:space="0" w:color="auto"/>
                  </w:divBdr>
                </w:div>
              </w:divsChild>
            </w:div>
            <w:div w:id="972440628">
              <w:marLeft w:val="0"/>
              <w:marRight w:val="0"/>
              <w:marTop w:val="0"/>
              <w:marBottom w:val="0"/>
              <w:divBdr>
                <w:top w:val="none" w:sz="0" w:space="0" w:color="auto"/>
                <w:left w:val="none" w:sz="0" w:space="0" w:color="auto"/>
                <w:bottom w:val="none" w:sz="0" w:space="0" w:color="auto"/>
                <w:right w:val="none" w:sz="0" w:space="0" w:color="auto"/>
              </w:divBdr>
              <w:divsChild>
                <w:div w:id="513809481">
                  <w:marLeft w:val="0"/>
                  <w:marRight w:val="0"/>
                  <w:marTop w:val="0"/>
                  <w:marBottom w:val="0"/>
                  <w:divBdr>
                    <w:top w:val="none" w:sz="0" w:space="0" w:color="auto"/>
                    <w:left w:val="none" w:sz="0" w:space="0" w:color="auto"/>
                    <w:bottom w:val="none" w:sz="0" w:space="0" w:color="auto"/>
                    <w:right w:val="none" w:sz="0" w:space="0" w:color="auto"/>
                  </w:divBdr>
                </w:div>
              </w:divsChild>
            </w:div>
            <w:div w:id="1266158562">
              <w:marLeft w:val="0"/>
              <w:marRight w:val="0"/>
              <w:marTop w:val="0"/>
              <w:marBottom w:val="0"/>
              <w:divBdr>
                <w:top w:val="none" w:sz="0" w:space="0" w:color="auto"/>
                <w:left w:val="none" w:sz="0" w:space="0" w:color="auto"/>
                <w:bottom w:val="none" w:sz="0" w:space="0" w:color="auto"/>
                <w:right w:val="none" w:sz="0" w:space="0" w:color="auto"/>
              </w:divBdr>
              <w:divsChild>
                <w:div w:id="453603751">
                  <w:marLeft w:val="0"/>
                  <w:marRight w:val="0"/>
                  <w:marTop w:val="0"/>
                  <w:marBottom w:val="0"/>
                  <w:divBdr>
                    <w:top w:val="none" w:sz="0" w:space="0" w:color="auto"/>
                    <w:left w:val="none" w:sz="0" w:space="0" w:color="auto"/>
                    <w:bottom w:val="none" w:sz="0" w:space="0" w:color="auto"/>
                    <w:right w:val="none" w:sz="0" w:space="0" w:color="auto"/>
                  </w:divBdr>
                </w:div>
              </w:divsChild>
            </w:div>
            <w:div w:id="875317433">
              <w:marLeft w:val="0"/>
              <w:marRight w:val="0"/>
              <w:marTop w:val="0"/>
              <w:marBottom w:val="0"/>
              <w:divBdr>
                <w:top w:val="none" w:sz="0" w:space="0" w:color="auto"/>
                <w:left w:val="none" w:sz="0" w:space="0" w:color="auto"/>
                <w:bottom w:val="none" w:sz="0" w:space="0" w:color="auto"/>
                <w:right w:val="none" w:sz="0" w:space="0" w:color="auto"/>
              </w:divBdr>
              <w:divsChild>
                <w:div w:id="1434939314">
                  <w:marLeft w:val="0"/>
                  <w:marRight w:val="0"/>
                  <w:marTop w:val="0"/>
                  <w:marBottom w:val="0"/>
                  <w:divBdr>
                    <w:top w:val="none" w:sz="0" w:space="0" w:color="auto"/>
                    <w:left w:val="none" w:sz="0" w:space="0" w:color="auto"/>
                    <w:bottom w:val="none" w:sz="0" w:space="0" w:color="auto"/>
                    <w:right w:val="none" w:sz="0" w:space="0" w:color="auto"/>
                  </w:divBdr>
                </w:div>
              </w:divsChild>
            </w:div>
            <w:div w:id="1088044781">
              <w:marLeft w:val="0"/>
              <w:marRight w:val="0"/>
              <w:marTop w:val="0"/>
              <w:marBottom w:val="0"/>
              <w:divBdr>
                <w:top w:val="none" w:sz="0" w:space="0" w:color="auto"/>
                <w:left w:val="none" w:sz="0" w:space="0" w:color="auto"/>
                <w:bottom w:val="none" w:sz="0" w:space="0" w:color="auto"/>
                <w:right w:val="none" w:sz="0" w:space="0" w:color="auto"/>
              </w:divBdr>
              <w:divsChild>
                <w:div w:id="60448219">
                  <w:marLeft w:val="0"/>
                  <w:marRight w:val="0"/>
                  <w:marTop w:val="0"/>
                  <w:marBottom w:val="0"/>
                  <w:divBdr>
                    <w:top w:val="none" w:sz="0" w:space="0" w:color="auto"/>
                    <w:left w:val="none" w:sz="0" w:space="0" w:color="auto"/>
                    <w:bottom w:val="none" w:sz="0" w:space="0" w:color="auto"/>
                    <w:right w:val="none" w:sz="0" w:space="0" w:color="auto"/>
                  </w:divBdr>
                </w:div>
              </w:divsChild>
            </w:div>
            <w:div w:id="751396483">
              <w:marLeft w:val="0"/>
              <w:marRight w:val="0"/>
              <w:marTop w:val="0"/>
              <w:marBottom w:val="0"/>
              <w:divBdr>
                <w:top w:val="none" w:sz="0" w:space="0" w:color="auto"/>
                <w:left w:val="none" w:sz="0" w:space="0" w:color="auto"/>
                <w:bottom w:val="none" w:sz="0" w:space="0" w:color="auto"/>
                <w:right w:val="none" w:sz="0" w:space="0" w:color="auto"/>
              </w:divBdr>
              <w:divsChild>
                <w:div w:id="638192248">
                  <w:marLeft w:val="0"/>
                  <w:marRight w:val="0"/>
                  <w:marTop w:val="0"/>
                  <w:marBottom w:val="0"/>
                  <w:divBdr>
                    <w:top w:val="none" w:sz="0" w:space="0" w:color="auto"/>
                    <w:left w:val="none" w:sz="0" w:space="0" w:color="auto"/>
                    <w:bottom w:val="none" w:sz="0" w:space="0" w:color="auto"/>
                    <w:right w:val="none" w:sz="0" w:space="0" w:color="auto"/>
                  </w:divBdr>
                </w:div>
              </w:divsChild>
            </w:div>
            <w:div w:id="1070730909">
              <w:marLeft w:val="0"/>
              <w:marRight w:val="0"/>
              <w:marTop w:val="0"/>
              <w:marBottom w:val="0"/>
              <w:divBdr>
                <w:top w:val="none" w:sz="0" w:space="0" w:color="auto"/>
                <w:left w:val="none" w:sz="0" w:space="0" w:color="auto"/>
                <w:bottom w:val="none" w:sz="0" w:space="0" w:color="auto"/>
                <w:right w:val="none" w:sz="0" w:space="0" w:color="auto"/>
              </w:divBdr>
              <w:divsChild>
                <w:div w:id="1848323654">
                  <w:marLeft w:val="0"/>
                  <w:marRight w:val="0"/>
                  <w:marTop w:val="0"/>
                  <w:marBottom w:val="0"/>
                  <w:divBdr>
                    <w:top w:val="none" w:sz="0" w:space="0" w:color="auto"/>
                    <w:left w:val="none" w:sz="0" w:space="0" w:color="auto"/>
                    <w:bottom w:val="none" w:sz="0" w:space="0" w:color="auto"/>
                    <w:right w:val="none" w:sz="0" w:space="0" w:color="auto"/>
                  </w:divBdr>
                </w:div>
              </w:divsChild>
            </w:div>
            <w:div w:id="796415815">
              <w:marLeft w:val="0"/>
              <w:marRight w:val="0"/>
              <w:marTop w:val="0"/>
              <w:marBottom w:val="0"/>
              <w:divBdr>
                <w:top w:val="none" w:sz="0" w:space="0" w:color="auto"/>
                <w:left w:val="none" w:sz="0" w:space="0" w:color="auto"/>
                <w:bottom w:val="none" w:sz="0" w:space="0" w:color="auto"/>
                <w:right w:val="none" w:sz="0" w:space="0" w:color="auto"/>
              </w:divBdr>
              <w:divsChild>
                <w:div w:id="896667410">
                  <w:marLeft w:val="0"/>
                  <w:marRight w:val="0"/>
                  <w:marTop w:val="0"/>
                  <w:marBottom w:val="0"/>
                  <w:divBdr>
                    <w:top w:val="none" w:sz="0" w:space="0" w:color="auto"/>
                    <w:left w:val="none" w:sz="0" w:space="0" w:color="auto"/>
                    <w:bottom w:val="none" w:sz="0" w:space="0" w:color="auto"/>
                    <w:right w:val="none" w:sz="0" w:space="0" w:color="auto"/>
                  </w:divBdr>
                </w:div>
              </w:divsChild>
            </w:div>
            <w:div w:id="2005236100">
              <w:marLeft w:val="0"/>
              <w:marRight w:val="0"/>
              <w:marTop w:val="0"/>
              <w:marBottom w:val="0"/>
              <w:divBdr>
                <w:top w:val="none" w:sz="0" w:space="0" w:color="auto"/>
                <w:left w:val="none" w:sz="0" w:space="0" w:color="auto"/>
                <w:bottom w:val="none" w:sz="0" w:space="0" w:color="auto"/>
                <w:right w:val="none" w:sz="0" w:space="0" w:color="auto"/>
              </w:divBdr>
              <w:divsChild>
                <w:div w:id="1409032054">
                  <w:marLeft w:val="0"/>
                  <w:marRight w:val="0"/>
                  <w:marTop w:val="0"/>
                  <w:marBottom w:val="0"/>
                  <w:divBdr>
                    <w:top w:val="none" w:sz="0" w:space="0" w:color="auto"/>
                    <w:left w:val="none" w:sz="0" w:space="0" w:color="auto"/>
                    <w:bottom w:val="none" w:sz="0" w:space="0" w:color="auto"/>
                    <w:right w:val="none" w:sz="0" w:space="0" w:color="auto"/>
                  </w:divBdr>
                </w:div>
              </w:divsChild>
            </w:div>
            <w:div w:id="1313488940">
              <w:marLeft w:val="0"/>
              <w:marRight w:val="0"/>
              <w:marTop w:val="0"/>
              <w:marBottom w:val="0"/>
              <w:divBdr>
                <w:top w:val="none" w:sz="0" w:space="0" w:color="auto"/>
                <w:left w:val="none" w:sz="0" w:space="0" w:color="auto"/>
                <w:bottom w:val="none" w:sz="0" w:space="0" w:color="auto"/>
                <w:right w:val="none" w:sz="0" w:space="0" w:color="auto"/>
              </w:divBdr>
              <w:divsChild>
                <w:div w:id="1459685418">
                  <w:marLeft w:val="0"/>
                  <w:marRight w:val="0"/>
                  <w:marTop w:val="0"/>
                  <w:marBottom w:val="0"/>
                  <w:divBdr>
                    <w:top w:val="none" w:sz="0" w:space="0" w:color="auto"/>
                    <w:left w:val="none" w:sz="0" w:space="0" w:color="auto"/>
                    <w:bottom w:val="none" w:sz="0" w:space="0" w:color="auto"/>
                    <w:right w:val="none" w:sz="0" w:space="0" w:color="auto"/>
                  </w:divBdr>
                </w:div>
              </w:divsChild>
            </w:div>
            <w:div w:id="647444414">
              <w:marLeft w:val="0"/>
              <w:marRight w:val="0"/>
              <w:marTop w:val="0"/>
              <w:marBottom w:val="0"/>
              <w:divBdr>
                <w:top w:val="none" w:sz="0" w:space="0" w:color="auto"/>
                <w:left w:val="none" w:sz="0" w:space="0" w:color="auto"/>
                <w:bottom w:val="none" w:sz="0" w:space="0" w:color="auto"/>
                <w:right w:val="none" w:sz="0" w:space="0" w:color="auto"/>
              </w:divBdr>
              <w:divsChild>
                <w:div w:id="2147162522">
                  <w:marLeft w:val="0"/>
                  <w:marRight w:val="0"/>
                  <w:marTop w:val="0"/>
                  <w:marBottom w:val="0"/>
                  <w:divBdr>
                    <w:top w:val="none" w:sz="0" w:space="0" w:color="auto"/>
                    <w:left w:val="none" w:sz="0" w:space="0" w:color="auto"/>
                    <w:bottom w:val="none" w:sz="0" w:space="0" w:color="auto"/>
                    <w:right w:val="none" w:sz="0" w:space="0" w:color="auto"/>
                  </w:divBdr>
                </w:div>
              </w:divsChild>
            </w:div>
            <w:div w:id="1679044677">
              <w:marLeft w:val="0"/>
              <w:marRight w:val="0"/>
              <w:marTop w:val="0"/>
              <w:marBottom w:val="0"/>
              <w:divBdr>
                <w:top w:val="none" w:sz="0" w:space="0" w:color="auto"/>
                <w:left w:val="none" w:sz="0" w:space="0" w:color="auto"/>
                <w:bottom w:val="none" w:sz="0" w:space="0" w:color="auto"/>
                <w:right w:val="none" w:sz="0" w:space="0" w:color="auto"/>
              </w:divBdr>
              <w:divsChild>
                <w:div w:id="152110663">
                  <w:marLeft w:val="0"/>
                  <w:marRight w:val="0"/>
                  <w:marTop w:val="0"/>
                  <w:marBottom w:val="0"/>
                  <w:divBdr>
                    <w:top w:val="none" w:sz="0" w:space="0" w:color="auto"/>
                    <w:left w:val="none" w:sz="0" w:space="0" w:color="auto"/>
                    <w:bottom w:val="none" w:sz="0" w:space="0" w:color="auto"/>
                    <w:right w:val="none" w:sz="0" w:space="0" w:color="auto"/>
                  </w:divBdr>
                </w:div>
              </w:divsChild>
            </w:div>
            <w:div w:id="1152673260">
              <w:marLeft w:val="0"/>
              <w:marRight w:val="0"/>
              <w:marTop w:val="0"/>
              <w:marBottom w:val="0"/>
              <w:divBdr>
                <w:top w:val="none" w:sz="0" w:space="0" w:color="auto"/>
                <w:left w:val="none" w:sz="0" w:space="0" w:color="auto"/>
                <w:bottom w:val="none" w:sz="0" w:space="0" w:color="auto"/>
                <w:right w:val="none" w:sz="0" w:space="0" w:color="auto"/>
              </w:divBdr>
              <w:divsChild>
                <w:div w:id="1825662077">
                  <w:marLeft w:val="0"/>
                  <w:marRight w:val="0"/>
                  <w:marTop w:val="0"/>
                  <w:marBottom w:val="0"/>
                  <w:divBdr>
                    <w:top w:val="none" w:sz="0" w:space="0" w:color="auto"/>
                    <w:left w:val="none" w:sz="0" w:space="0" w:color="auto"/>
                    <w:bottom w:val="none" w:sz="0" w:space="0" w:color="auto"/>
                    <w:right w:val="none" w:sz="0" w:space="0" w:color="auto"/>
                  </w:divBdr>
                </w:div>
              </w:divsChild>
            </w:div>
            <w:div w:id="615798103">
              <w:marLeft w:val="0"/>
              <w:marRight w:val="0"/>
              <w:marTop w:val="0"/>
              <w:marBottom w:val="0"/>
              <w:divBdr>
                <w:top w:val="none" w:sz="0" w:space="0" w:color="auto"/>
                <w:left w:val="none" w:sz="0" w:space="0" w:color="auto"/>
                <w:bottom w:val="none" w:sz="0" w:space="0" w:color="auto"/>
                <w:right w:val="none" w:sz="0" w:space="0" w:color="auto"/>
              </w:divBdr>
              <w:divsChild>
                <w:div w:id="733165039">
                  <w:marLeft w:val="0"/>
                  <w:marRight w:val="0"/>
                  <w:marTop w:val="0"/>
                  <w:marBottom w:val="0"/>
                  <w:divBdr>
                    <w:top w:val="none" w:sz="0" w:space="0" w:color="auto"/>
                    <w:left w:val="none" w:sz="0" w:space="0" w:color="auto"/>
                    <w:bottom w:val="none" w:sz="0" w:space="0" w:color="auto"/>
                    <w:right w:val="none" w:sz="0" w:space="0" w:color="auto"/>
                  </w:divBdr>
                </w:div>
              </w:divsChild>
            </w:div>
            <w:div w:id="1689598025">
              <w:marLeft w:val="0"/>
              <w:marRight w:val="0"/>
              <w:marTop w:val="0"/>
              <w:marBottom w:val="0"/>
              <w:divBdr>
                <w:top w:val="none" w:sz="0" w:space="0" w:color="auto"/>
                <w:left w:val="none" w:sz="0" w:space="0" w:color="auto"/>
                <w:bottom w:val="none" w:sz="0" w:space="0" w:color="auto"/>
                <w:right w:val="none" w:sz="0" w:space="0" w:color="auto"/>
              </w:divBdr>
              <w:divsChild>
                <w:div w:id="14501702">
                  <w:marLeft w:val="0"/>
                  <w:marRight w:val="0"/>
                  <w:marTop w:val="0"/>
                  <w:marBottom w:val="0"/>
                  <w:divBdr>
                    <w:top w:val="none" w:sz="0" w:space="0" w:color="auto"/>
                    <w:left w:val="none" w:sz="0" w:space="0" w:color="auto"/>
                    <w:bottom w:val="none" w:sz="0" w:space="0" w:color="auto"/>
                    <w:right w:val="none" w:sz="0" w:space="0" w:color="auto"/>
                  </w:divBdr>
                </w:div>
              </w:divsChild>
            </w:div>
            <w:div w:id="1587419758">
              <w:marLeft w:val="0"/>
              <w:marRight w:val="0"/>
              <w:marTop w:val="0"/>
              <w:marBottom w:val="0"/>
              <w:divBdr>
                <w:top w:val="none" w:sz="0" w:space="0" w:color="auto"/>
                <w:left w:val="none" w:sz="0" w:space="0" w:color="auto"/>
                <w:bottom w:val="none" w:sz="0" w:space="0" w:color="auto"/>
                <w:right w:val="none" w:sz="0" w:space="0" w:color="auto"/>
              </w:divBdr>
              <w:divsChild>
                <w:div w:id="1560359738">
                  <w:marLeft w:val="0"/>
                  <w:marRight w:val="0"/>
                  <w:marTop w:val="0"/>
                  <w:marBottom w:val="0"/>
                  <w:divBdr>
                    <w:top w:val="none" w:sz="0" w:space="0" w:color="auto"/>
                    <w:left w:val="none" w:sz="0" w:space="0" w:color="auto"/>
                    <w:bottom w:val="none" w:sz="0" w:space="0" w:color="auto"/>
                    <w:right w:val="none" w:sz="0" w:space="0" w:color="auto"/>
                  </w:divBdr>
                </w:div>
              </w:divsChild>
            </w:div>
            <w:div w:id="878006356">
              <w:marLeft w:val="0"/>
              <w:marRight w:val="0"/>
              <w:marTop w:val="0"/>
              <w:marBottom w:val="0"/>
              <w:divBdr>
                <w:top w:val="none" w:sz="0" w:space="0" w:color="auto"/>
                <w:left w:val="none" w:sz="0" w:space="0" w:color="auto"/>
                <w:bottom w:val="none" w:sz="0" w:space="0" w:color="auto"/>
                <w:right w:val="none" w:sz="0" w:space="0" w:color="auto"/>
              </w:divBdr>
              <w:divsChild>
                <w:div w:id="90012251">
                  <w:marLeft w:val="0"/>
                  <w:marRight w:val="0"/>
                  <w:marTop w:val="0"/>
                  <w:marBottom w:val="0"/>
                  <w:divBdr>
                    <w:top w:val="none" w:sz="0" w:space="0" w:color="auto"/>
                    <w:left w:val="none" w:sz="0" w:space="0" w:color="auto"/>
                    <w:bottom w:val="none" w:sz="0" w:space="0" w:color="auto"/>
                    <w:right w:val="none" w:sz="0" w:space="0" w:color="auto"/>
                  </w:divBdr>
                </w:div>
              </w:divsChild>
            </w:div>
            <w:div w:id="937982644">
              <w:marLeft w:val="0"/>
              <w:marRight w:val="0"/>
              <w:marTop w:val="0"/>
              <w:marBottom w:val="0"/>
              <w:divBdr>
                <w:top w:val="none" w:sz="0" w:space="0" w:color="auto"/>
                <w:left w:val="none" w:sz="0" w:space="0" w:color="auto"/>
                <w:bottom w:val="none" w:sz="0" w:space="0" w:color="auto"/>
                <w:right w:val="none" w:sz="0" w:space="0" w:color="auto"/>
              </w:divBdr>
              <w:divsChild>
                <w:div w:id="1045642195">
                  <w:marLeft w:val="0"/>
                  <w:marRight w:val="0"/>
                  <w:marTop w:val="0"/>
                  <w:marBottom w:val="0"/>
                  <w:divBdr>
                    <w:top w:val="none" w:sz="0" w:space="0" w:color="auto"/>
                    <w:left w:val="none" w:sz="0" w:space="0" w:color="auto"/>
                    <w:bottom w:val="none" w:sz="0" w:space="0" w:color="auto"/>
                    <w:right w:val="none" w:sz="0" w:space="0" w:color="auto"/>
                  </w:divBdr>
                </w:div>
              </w:divsChild>
            </w:div>
            <w:div w:id="1926842462">
              <w:marLeft w:val="0"/>
              <w:marRight w:val="0"/>
              <w:marTop w:val="0"/>
              <w:marBottom w:val="0"/>
              <w:divBdr>
                <w:top w:val="none" w:sz="0" w:space="0" w:color="auto"/>
                <w:left w:val="none" w:sz="0" w:space="0" w:color="auto"/>
                <w:bottom w:val="none" w:sz="0" w:space="0" w:color="auto"/>
                <w:right w:val="none" w:sz="0" w:space="0" w:color="auto"/>
              </w:divBdr>
              <w:divsChild>
                <w:div w:id="2013143005">
                  <w:marLeft w:val="0"/>
                  <w:marRight w:val="0"/>
                  <w:marTop w:val="0"/>
                  <w:marBottom w:val="0"/>
                  <w:divBdr>
                    <w:top w:val="none" w:sz="0" w:space="0" w:color="auto"/>
                    <w:left w:val="none" w:sz="0" w:space="0" w:color="auto"/>
                    <w:bottom w:val="none" w:sz="0" w:space="0" w:color="auto"/>
                    <w:right w:val="none" w:sz="0" w:space="0" w:color="auto"/>
                  </w:divBdr>
                </w:div>
              </w:divsChild>
            </w:div>
            <w:div w:id="225651368">
              <w:marLeft w:val="0"/>
              <w:marRight w:val="0"/>
              <w:marTop w:val="0"/>
              <w:marBottom w:val="0"/>
              <w:divBdr>
                <w:top w:val="none" w:sz="0" w:space="0" w:color="auto"/>
                <w:left w:val="none" w:sz="0" w:space="0" w:color="auto"/>
                <w:bottom w:val="none" w:sz="0" w:space="0" w:color="auto"/>
                <w:right w:val="none" w:sz="0" w:space="0" w:color="auto"/>
              </w:divBdr>
              <w:divsChild>
                <w:div w:id="1653673538">
                  <w:marLeft w:val="0"/>
                  <w:marRight w:val="0"/>
                  <w:marTop w:val="0"/>
                  <w:marBottom w:val="0"/>
                  <w:divBdr>
                    <w:top w:val="none" w:sz="0" w:space="0" w:color="auto"/>
                    <w:left w:val="none" w:sz="0" w:space="0" w:color="auto"/>
                    <w:bottom w:val="none" w:sz="0" w:space="0" w:color="auto"/>
                    <w:right w:val="none" w:sz="0" w:space="0" w:color="auto"/>
                  </w:divBdr>
                </w:div>
              </w:divsChild>
            </w:div>
            <w:div w:id="572861850">
              <w:marLeft w:val="0"/>
              <w:marRight w:val="0"/>
              <w:marTop w:val="0"/>
              <w:marBottom w:val="0"/>
              <w:divBdr>
                <w:top w:val="none" w:sz="0" w:space="0" w:color="auto"/>
                <w:left w:val="none" w:sz="0" w:space="0" w:color="auto"/>
                <w:bottom w:val="none" w:sz="0" w:space="0" w:color="auto"/>
                <w:right w:val="none" w:sz="0" w:space="0" w:color="auto"/>
              </w:divBdr>
              <w:divsChild>
                <w:div w:id="224991221">
                  <w:marLeft w:val="0"/>
                  <w:marRight w:val="0"/>
                  <w:marTop w:val="0"/>
                  <w:marBottom w:val="0"/>
                  <w:divBdr>
                    <w:top w:val="none" w:sz="0" w:space="0" w:color="auto"/>
                    <w:left w:val="none" w:sz="0" w:space="0" w:color="auto"/>
                    <w:bottom w:val="none" w:sz="0" w:space="0" w:color="auto"/>
                    <w:right w:val="none" w:sz="0" w:space="0" w:color="auto"/>
                  </w:divBdr>
                </w:div>
              </w:divsChild>
            </w:div>
            <w:div w:id="1532376265">
              <w:marLeft w:val="0"/>
              <w:marRight w:val="0"/>
              <w:marTop w:val="0"/>
              <w:marBottom w:val="0"/>
              <w:divBdr>
                <w:top w:val="none" w:sz="0" w:space="0" w:color="auto"/>
                <w:left w:val="none" w:sz="0" w:space="0" w:color="auto"/>
                <w:bottom w:val="none" w:sz="0" w:space="0" w:color="auto"/>
                <w:right w:val="none" w:sz="0" w:space="0" w:color="auto"/>
              </w:divBdr>
              <w:divsChild>
                <w:div w:id="158808624">
                  <w:marLeft w:val="0"/>
                  <w:marRight w:val="0"/>
                  <w:marTop w:val="0"/>
                  <w:marBottom w:val="0"/>
                  <w:divBdr>
                    <w:top w:val="none" w:sz="0" w:space="0" w:color="auto"/>
                    <w:left w:val="none" w:sz="0" w:space="0" w:color="auto"/>
                    <w:bottom w:val="none" w:sz="0" w:space="0" w:color="auto"/>
                    <w:right w:val="none" w:sz="0" w:space="0" w:color="auto"/>
                  </w:divBdr>
                </w:div>
              </w:divsChild>
            </w:div>
            <w:div w:id="1868373284">
              <w:marLeft w:val="0"/>
              <w:marRight w:val="0"/>
              <w:marTop w:val="0"/>
              <w:marBottom w:val="0"/>
              <w:divBdr>
                <w:top w:val="none" w:sz="0" w:space="0" w:color="auto"/>
                <w:left w:val="none" w:sz="0" w:space="0" w:color="auto"/>
                <w:bottom w:val="none" w:sz="0" w:space="0" w:color="auto"/>
                <w:right w:val="none" w:sz="0" w:space="0" w:color="auto"/>
              </w:divBdr>
              <w:divsChild>
                <w:div w:id="481506904">
                  <w:marLeft w:val="0"/>
                  <w:marRight w:val="0"/>
                  <w:marTop w:val="0"/>
                  <w:marBottom w:val="0"/>
                  <w:divBdr>
                    <w:top w:val="none" w:sz="0" w:space="0" w:color="auto"/>
                    <w:left w:val="none" w:sz="0" w:space="0" w:color="auto"/>
                    <w:bottom w:val="none" w:sz="0" w:space="0" w:color="auto"/>
                    <w:right w:val="none" w:sz="0" w:space="0" w:color="auto"/>
                  </w:divBdr>
                </w:div>
              </w:divsChild>
            </w:div>
            <w:div w:id="617764868">
              <w:marLeft w:val="0"/>
              <w:marRight w:val="0"/>
              <w:marTop w:val="0"/>
              <w:marBottom w:val="0"/>
              <w:divBdr>
                <w:top w:val="none" w:sz="0" w:space="0" w:color="auto"/>
                <w:left w:val="none" w:sz="0" w:space="0" w:color="auto"/>
                <w:bottom w:val="none" w:sz="0" w:space="0" w:color="auto"/>
                <w:right w:val="none" w:sz="0" w:space="0" w:color="auto"/>
              </w:divBdr>
              <w:divsChild>
                <w:div w:id="1977757400">
                  <w:marLeft w:val="0"/>
                  <w:marRight w:val="0"/>
                  <w:marTop w:val="0"/>
                  <w:marBottom w:val="0"/>
                  <w:divBdr>
                    <w:top w:val="none" w:sz="0" w:space="0" w:color="auto"/>
                    <w:left w:val="none" w:sz="0" w:space="0" w:color="auto"/>
                    <w:bottom w:val="none" w:sz="0" w:space="0" w:color="auto"/>
                    <w:right w:val="none" w:sz="0" w:space="0" w:color="auto"/>
                  </w:divBdr>
                </w:div>
              </w:divsChild>
            </w:div>
            <w:div w:id="1737896566">
              <w:marLeft w:val="0"/>
              <w:marRight w:val="0"/>
              <w:marTop w:val="0"/>
              <w:marBottom w:val="0"/>
              <w:divBdr>
                <w:top w:val="none" w:sz="0" w:space="0" w:color="auto"/>
                <w:left w:val="none" w:sz="0" w:space="0" w:color="auto"/>
                <w:bottom w:val="none" w:sz="0" w:space="0" w:color="auto"/>
                <w:right w:val="none" w:sz="0" w:space="0" w:color="auto"/>
              </w:divBdr>
              <w:divsChild>
                <w:div w:id="697777496">
                  <w:marLeft w:val="0"/>
                  <w:marRight w:val="0"/>
                  <w:marTop w:val="0"/>
                  <w:marBottom w:val="0"/>
                  <w:divBdr>
                    <w:top w:val="none" w:sz="0" w:space="0" w:color="auto"/>
                    <w:left w:val="none" w:sz="0" w:space="0" w:color="auto"/>
                    <w:bottom w:val="none" w:sz="0" w:space="0" w:color="auto"/>
                    <w:right w:val="none" w:sz="0" w:space="0" w:color="auto"/>
                  </w:divBdr>
                </w:div>
              </w:divsChild>
            </w:div>
            <w:div w:id="768039545">
              <w:marLeft w:val="0"/>
              <w:marRight w:val="0"/>
              <w:marTop w:val="0"/>
              <w:marBottom w:val="0"/>
              <w:divBdr>
                <w:top w:val="none" w:sz="0" w:space="0" w:color="auto"/>
                <w:left w:val="none" w:sz="0" w:space="0" w:color="auto"/>
                <w:bottom w:val="none" w:sz="0" w:space="0" w:color="auto"/>
                <w:right w:val="none" w:sz="0" w:space="0" w:color="auto"/>
              </w:divBdr>
              <w:divsChild>
                <w:div w:id="1758138804">
                  <w:marLeft w:val="0"/>
                  <w:marRight w:val="0"/>
                  <w:marTop w:val="0"/>
                  <w:marBottom w:val="0"/>
                  <w:divBdr>
                    <w:top w:val="none" w:sz="0" w:space="0" w:color="auto"/>
                    <w:left w:val="none" w:sz="0" w:space="0" w:color="auto"/>
                    <w:bottom w:val="none" w:sz="0" w:space="0" w:color="auto"/>
                    <w:right w:val="none" w:sz="0" w:space="0" w:color="auto"/>
                  </w:divBdr>
                </w:div>
              </w:divsChild>
            </w:div>
            <w:div w:id="2045788665">
              <w:marLeft w:val="0"/>
              <w:marRight w:val="0"/>
              <w:marTop w:val="0"/>
              <w:marBottom w:val="0"/>
              <w:divBdr>
                <w:top w:val="none" w:sz="0" w:space="0" w:color="auto"/>
                <w:left w:val="none" w:sz="0" w:space="0" w:color="auto"/>
                <w:bottom w:val="none" w:sz="0" w:space="0" w:color="auto"/>
                <w:right w:val="none" w:sz="0" w:space="0" w:color="auto"/>
              </w:divBdr>
              <w:divsChild>
                <w:div w:id="2098940749">
                  <w:marLeft w:val="0"/>
                  <w:marRight w:val="0"/>
                  <w:marTop w:val="0"/>
                  <w:marBottom w:val="0"/>
                  <w:divBdr>
                    <w:top w:val="none" w:sz="0" w:space="0" w:color="auto"/>
                    <w:left w:val="none" w:sz="0" w:space="0" w:color="auto"/>
                    <w:bottom w:val="none" w:sz="0" w:space="0" w:color="auto"/>
                    <w:right w:val="none" w:sz="0" w:space="0" w:color="auto"/>
                  </w:divBdr>
                </w:div>
              </w:divsChild>
            </w:div>
            <w:div w:id="1214585829">
              <w:marLeft w:val="0"/>
              <w:marRight w:val="0"/>
              <w:marTop w:val="0"/>
              <w:marBottom w:val="0"/>
              <w:divBdr>
                <w:top w:val="none" w:sz="0" w:space="0" w:color="auto"/>
                <w:left w:val="none" w:sz="0" w:space="0" w:color="auto"/>
                <w:bottom w:val="none" w:sz="0" w:space="0" w:color="auto"/>
                <w:right w:val="none" w:sz="0" w:space="0" w:color="auto"/>
              </w:divBdr>
              <w:divsChild>
                <w:div w:id="2056346008">
                  <w:marLeft w:val="0"/>
                  <w:marRight w:val="0"/>
                  <w:marTop w:val="0"/>
                  <w:marBottom w:val="0"/>
                  <w:divBdr>
                    <w:top w:val="none" w:sz="0" w:space="0" w:color="auto"/>
                    <w:left w:val="none" w:sz="0" w:space="0" w:color="auto"/>
                    <w:bottom w:val="none" w:sz="0" w:space="0" w:color="auto"/>
                    <w:right w:val="none" w:sz="0" w:space="0" w:color="auto"/>
                  </w:divBdr>
                </w:div>
              </w:divsChild>
            </w:div>
            <w:div w:id="328365926">
              <w:marLeft w:val="0"/>
              <w:marRight w:val="0"/>
              <w:marTop w:val="0"/>
              <w:marBottom w:val="0"/>
              <w:divBdr>
                <w:top w:val="none" w:sz="0" w:space="0" w:color="auto"/>
                <w:left w:val="none" w:sz="0" w:space="0" w:color="auto"/>
                <w:bottom w:val="none" w:sz="0" w:space="0" w:color="auto"/>
                <w:right w:val="none" w:sz="0" w:space="0" w:color="auto"/>
              </w:divBdr>
              <w:divsChild>
                <w:div w:id="937912895">
                  <w:marLeft w:val="0"/>
                  <w:marRight w:val="0"/>
                  <w:marTop w:val="0"/>
                  <w:marBottom w:val="0"/>
                  <w:divBdr>
                    <w:top w:val="none" w:sz="0" w:space="0" w:color="auto"/>
                    <w:left w:val="none" w:sz="0" w:space="0" w:color="auto"/>
                    <w:bottom w:val="none" w:sz="0" w:space="0" w:color="auto"/>
                    <w:right w:val="none" w:sz="0" w:space="0" w:color="auto"/>
                  </w:divBdr>
                </w:div>
              </w:divsChild>
            </w:div>
            <w:div w:id="711079596">
              <w:marLeft w:val="0"/>
              <w:marRight w:val="0"/>
              <w:marTop w:val="0"/>
              <w:marBottom w:val="0"/>
              <w:divBdr>
                <w:top w:val="none" w:sz="0" w:space="0" w:color="auto"/>
                <w:left w:val="none" w:sz="0" w:space="0" w:color="auto"/>
                <w:bottom w:val="none" w:sz="0" w:space="0" w:color="auto"/>
                <w:right w:val="none" w:sz="0" w:space="0" w:color="auto"/>
              </w:divBdr>
              <w:divsChild>
                <w:div w:id="1045569516">
                  <w:marLeft w:val="0"/>
                  <w:marRight w:val="0"/>
                  <w:marTop w:val="0"/>
                  <w:marBottom w:val="0"/>
                  <w:divBdr>
                    <w:top w:val="none" w:sz="0" w:space="0" w:color="auto"/>
                    <w:left w:val="none" w:sz="0" w:space="0" w:color="auto"/>
                    <w:bottom w:val="none" w:sz="0" w:space="0" w:color="auto"/>
                    <w:right w:val="none" w:sz="0" w:space="0" w:color="auto"/>
                  </w:divBdr>
                </w:div>
              </w:divsChild>
            </w:div>
            <w:div w:id="364985707">
              <w:marLeft w:val="0"/>
              <w:marRight w:val="0"/>
              <w:marTop w:val="0"/>
              <w:marBottom w:val="0"/>
              <w:divBdr>
                <w:top w:val="none" w:sz="0" w:space="0" w:color="auto"/>
                <w:left w:val="none" w:sz="0" w:space="0" w:color="auto"/>
                <w:bottom w:val="none" w:sz="0" w:space="0" w:color="auto"/>
                <w:right w:val="none" w:sz="0" w:space="0" w:color="auto"/>
              </w:divBdr>
              <w:divsChild>
                <w:div w:id="2079473058">
                  <w:marLeft w:val="0"/>
                  <w:marRight w:val="0"/>
                  <w:marTop w:val="0"/>
                  <w:marBottom w:val="0"/>
                  <w:divBdr>
                    <w:top w:val="none" w:sz="0" w:space="0" w:color="auto"/>
                    <w:left w:val="none" w:sz="0" w:space="0" w:color="auto"/>
                    <w:bottom w:val="none" w:sz="0" w:space="0" w:color="auto"/>
                    <w:right w:val="none" w:sz="0" w:space="0" w:color="auto"/>
                  </w:divBdr>
                </w:div>
              </w:divsChild>
            </w:div>
            <w:div w:id="528297394">
              <w:marLeft w:val="0"/>
              <w:marRight w:val="0"/>
              <w:marTop w:val="0"/>
              <w:marBottom w:val="0"/>
              <w:divBdr>
                <w:top w:val="none" w:sz="0" w:space="0" w:color="auto"/>
                <w:left w:val="none" w:sz="0" w:space="0" w:color="auto"/>
                <w:bottom w:val="none" w:sz="0" w:space="0" w:color="auto"/>
                <w:right w:val="none" w:sz="0" w:space="0" w:color="auto"/>
              </w:divBdr>
              <w:divsChild>
                <w:div w:id="1349483262">
                  <w:marLeft w:val="0"/>
                  <w:marRight w:val="0"/>
                  <w:marTop w:val="0"/>
                  <w:marBottom w:val="0"/>
                  <w:divBdr>
                    <w:top w:val="none" w:sz="0" w:space="0" w:color="auto"/>
                    <w:left w:val="none" w:sz="0" w:space="0" w:color="auto"/>
                    <w:bottom w:val="none" w:sz="0" w:space="0" w:color="auto"/>
                    <w:right w:val="none" w:sz="0" w:space="0" w:color="auto"/>
                  </w:divBdr>
                </w:div>
              </w:divsChild>
            </w:div>
            <w:div w:id="1326978872">
              <w:marLeft w:val="0"/>
              <w:marRight w:val="0"/>
              <w:marTop w:val="0"/>
              <w:marBottom w:val="0"/>
              <w:divBdr>
                <w:top w:val="none" w:sz="0" w:space="0" w:color="auto"/>
                <w:left w:val="none" w:sz="0" w:space="0" w:color="auto"/>
                <w:bottom w:val="none" w:sz="0" w:space="0" w:color="auto"/>
                <w:right w:val="none" w:sz="0" w:space="0" w:color="auto"/>
              </w:divBdr>
              <w:divsChild>
                <w:div w:id="483082627">
                  <w:marLeft w:val="0"/>
                  <w:marRight w:val="0"/>
                  <w:marTop w:val="0"/>
                  <w:marBottom w:val="0"/>
                  <w:divBdr>
                    <w:top w:val="none" w:sz="0" w:space="0" w:color="auto"/>
                    <w:left w:val="none" w:sz="0" w:space="0" w:color="auto"/>
                    <w:bottom w:val="none" w:sz="0" w:space="0" w:color="auto"/>
                    <w:right w:val="none" w:sz="0" w:space="0" w:color="auto"/>
                  </w:divBdr>
                </w:div>
              </w:divsChild>
            </w:div>
            <w:div w:id="1050111950">
              <w:marLeft w:val="0"/>
              <w:marRight w:val="0"/>
              <w:marTop w:val="0"/>
              <w:marBottom w:val="0"/>
              <w:divBdr>
                <w:top w:val="none" w:sz="0" w:space="0" w:color="auto"/>
                <w:left w:val="none" w:sz="0" w:space="0" w:color="auto"/>
                <w:bottom w:val="none" w:sz="0" w:space="0" w:color="auto"/>
                <w:right w:val="none" w:sz="0" w:space="0" w:color="auto"/>
              </w:divBdr>
              <w:divsChild>
                <w:div w:id="1030958018">
                  <w:marLeft w:val="0"/>
                  <w:marRight w:val="0"/>
                  <w:marTop w:val="0"/>
                  <w:marBottom w:val="0"/>
                  <w:divBdr>
                    <w:top w:val="none" w:sz="0" w:space="0" w:color="auto"/>
                    <w:left w:val="none" w:sz="0" w:space="0" w:color="auto"/>
                    <w:bottom w:val="none" w:sz="0" w:space="0" w:color="auto"/>
                    <w:right w:val="none" w:sz="0" w:space="0" w:color="auto"/>
                  </w:divBdr>
                </w:div>
              </w:divsChild>
            </w:div>
            <w:div w:id="887179218">
              <w:marLeft w:val="0"/>
              <w:marRight w:val="0"/>
              <w:marTop w:val="0"/>
              <w:marBottom w:val="0"/>
              <w:divBdr>
                <w:top w:val="none" w:sz="0" w:space="0" w:color="auto"/>
                <w:left w:val="none" w:sz="0" w:space="0" w:color="auto"/>
                <w:bottom w:val="none" w:sz="0" w:space="0" w:color="auto"/>
                <w:right w:val="none" w:sz="0" w:space="0" w:color="auto"/>
              </w:divBdr>
              <w:divsChild>
                <w:div w:id="1305431564">
                  <w:marLeft w:val="0"/>
                  <w:marRight w:val="0"/>
                  <w:marTop w:val="0"/>
                  <w:marBottom w:val="0"/>
                  <w:divBdr>
                    <w:top w:val="none" w:sz="0" w:space="0" w:color="auto"/>
                    <w:left w:val="none" w:sz="0" w:space="0" w:color="auto"/>
                    <w:bottom w:val="none" w:sz="0" w:space="0" w:color="auto"/>
                    <w:right w:val="none" w:sz="0" w:space="0" w:color="auto"/>
                  </w:divBdr>
                </w:div>
              </w:divsChild>
            </w:div>
            <w:div w:id="1187988249">
              <w:marLeft w:val="0"/>
              <w:marRight w:val="0"/>
              <w:marTop w:val="0"/>
              <w:marBottom w:val="0"/>
              <w:divBdr>
                <w:top w:val="none" w:sz="0" w:space="0" w:color="auto"/>
                <w:left w:val="none" w:sz="0" w:space="0" w:color="auto"/>
                <w:bottom w:val="none" w:sz="0" w:space="0" w:color="auto"/>
                <w:right w:val="none" w:sz="0" w:space="0" w:color="auto"/>
              </w:divBdr>
              <w:divsChild>
                <w:div w:id="1611931282">
                  <w:marLeft w:val="0"/>
                  <w:marRight w:val="0"/>
                  <w:marTop w:val="0"/>
                  <w:marBottom w:val="0"/>
                  <w:divBdr>
                    <w:top w:val="none" w:sz="0" w:space="0" w:color="auto"/>
                    <w:left w:val="none" w:sz="0" w:space="0" w:color="auto"/>
                    <w:bottom w:val="none" w:sz="0" w:space="0" w:color="auto"/>
                    <w:right w:val="none" w:sz="0" w:space="0" w:color="auto"/>
                  </w:divBdr>
                </w:div>
              </w:divsChild>
            </w:div>
            <w:div w:id="2014333834">
              <w:marLeft w:val="0"/>
              <w:marRight w:val="0"/>
              <w:marTop w:val="0"/>
              <w:marBottom w:val="0"/>
              <w:divBdr>
                <w:top w:val="none" w:sz="0" w:space="0" w:color="auto"/>
                <w:left w:val="none" w:sz="0" w:space="0" w:color="auto"/>
                <w:bottom w:val="none" w:sz="0" w:space="0" w:color="auto"/>
                <w:right w:val="none" w:sz="0" w:space="0" w:color="auto"/>
              </w:divBdr>
              <w:divsChild>
                <w:div w:id="638649197">
                  <w:marLeft w:val="0"/>
                  <w:marRight w:val="0"/>
                  <w:marTop w:val="0"/>
                  <w:marBottom w:val="0"/>
                  <w:divBdr>
                    <w:top w:val="none" w:sz="0" w:space="0" w:color="auto"/>
                    <w:left w:val="none" w:sz="0" w:space="0" w:color="auto"/>
                    <w:bottom w:val="none" w:sz="0" w:space="0" w:color="auto"/>
                    <w:right w:val="none" w:sz="0" w:space="0" w:color="auto"/>
                  </w:divBdr>
                </w:div>
              </w:divsChild>
            </w:div>
            <w:div w:id="154341236">
              <w:marLeft w:val="0"/>
              <w:marRight w:val="0"/>
              <w:marTop w:val="0"/>
              <w:marBottom w:val="0"/>
              <w:divBdr>
                <w:top w:val="none" w:sz="0" w:space="0" w:color="auto"/>
                <w:left w:val="none" w:sz="0" w:space="0" w:color="auto"/>
                <w:bottom w:val="none" w:sz="0" w:space="0" w:color="auto"/>
                <w:right w:val="none" w:sz="0" w:space="0" w:color="auto"/>
              </w:divBdr>
              <w:divsChild>
                <w:div w:id="2078283781">
                  <w:marLeft w:val="0"/>
                  <w:marRight w:val="0"/>
                  <w:marTop w:val="0"/>
                  <w:marBottom w:val="0"/>
                  <w:divBdr>
                    <w:top w:val="none" w:sz="0" w:space="0" w:color="auto"/>
                    <w:left w:val="none" w:sz="0" w:space="0" w:color="auto"/>
                    <w:bottom w:val="none" w:sz="0" w:space="0" w:color="auto"/>
                    <w:right w:val="none" w:sz="0" w:space="0" w:color="auto"/>
                  </w:divBdr>
                </w:div>
              </w:divsChild>
            </w:div>
            <w:div w:id="240678803">
              <w:marLeft w:val="0"/>
              <w:marRight w:val="0"/>
              <w:marTop w:val="0"/>
              <w:marBottom w:val="0"/>
              <w:divBdr>
                <w:top w:val="none" w:sz="0" w:space="0" w:color="auto"/>
                <w:left w:val="none" w:sz="0" w:space="0" w:color="auto"/>
                <w:bottom w:val="none" w:sz="0" w:space="0" w:color="auto"/>
                <w:right w:val="none" w:sz="0" w:space="0" w:color="auto"/>
              </w:divBdr>
              <w:divsChild>
                <w:div w:id="185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5795">
      <w:bodyDiv w:val="1"/>
      <w:marLeft w:val="0"/>
      <w:marRight w:val="0"/>
      <w:marTop w:val="0"/>
      <w:marBottom w:val="0"/>
      <w:divBdr>
        <w:top w:val="none" w:sz="0" w:space="0" w:color="auto"/>
        <w:left w:val="none" w:sz="0" w:space="0" w:color="auto"/>
        <w:bottom w:val="none" w:sz="0" w:space="0" w:color="auto"/>
        <w:right w:val="none" w:sz="0" w:space="0" w:color="auto"/>
      </w:divBdr>
      <w:divsChild>
        <w:div w:id="839081701">
          <w:marLeft w:val="0"/>
          <w:marRight w:val="0"/>
          <w:marTop w:val="0"/>
          <w:marBottom w:val="0"/>
          <w:divBdr>
            <w:top w:val="none" w:sz="0" w:space="0" w:color="auto"/>
            <w:left w:val="none" w:sz="0" w:space="0" w:color="auto"/>
            <w:bottom w:val="none" w:sz="0" w:space="0" w:color="auto"/>
            <w:right w:val="none" w:sz="0" w:space="0" w:color="auto"/>
          </w:divBdr>
          <w:divsChild>
            <w:div w:id="1428692218">
              <w:marLeft w:val="0"/>
              <w:marRight w:val="0"/>
              <w:marTop w:val="0"/>
              <w:marBottom w:val="0"/>
              <w:divBdr>
                <w:top w:val="none" w:sz="0" w:space="0" w:color="auto"/>
                <w:left w:val="none" w:sz="0" w:space="0" w:color="auto"/>
                <w:bottom w:val="none" w:sz="0" w:space="0" w:color="auto"/>
                <w:right w:val="none" w:sz="0" w:space="0" w:color="auto"/>
              </w:divBdr>
              <w:divsChild>
                <w:div w:id="1190219483">
                  <w:marLeft w:val="0"/>
                  <w:marRight w:val="0"/>
                  <w:marTop w:val="0"/>
                  <w:marBottom w:val="0"/>
                  <w:divBdr>
                    <w:top w:val="none" w:sz="0" w:space="0" w:color="auto"/>
                    <w:left w:val="none" w:sz="0" w:space="0" w:color="auto"/>
                    <w:bottom w:val="none" w:sz="0" w:space="0" w:color="auto"/>
                    <w:right w:val="none" w:sz="0" w:space="0" w:color="auto"/>
                  </w:divBdr>
                </w:div>
              </w:divsChild>
            </w:div>
            <w:div w:id="976182136">
              <w:marLeft w:val="0"/>
              <w:marRight w:val="0"/>
              <w:marTop w:val="0"/>
              <w:marBottom w:val="0"/>
              <w:divBdr>
                <w:top w:val="none" w:sz="0" w:space="0" w:color="auto"/>
                <w:left w:val="none" w:sz="0" w:space="0" w:color="auto"/>
                <w:bottom w:val="none" w:sz="0" w:space="0" w:color="auto"/>
                <w:right w:val="none" w:sz="0" w:space="0" w:color="auto"/>
              </w:divBdr>
              <w:divsChild>
                <w:div w:id="1143932871">
                  <w:marLeft w:val="0"/>
                  <w:marRight w:val="0"/>
                  <w:marTop w:val="0"/>
                  <w:marBottom w:val="0"/>
                  <w:divBdr>
                    <w:top w:val="none" w:sz="0" w:space="0" w:color="auto"/>
                    <w:left w:val="none" w:sz="0" w:space="0" w:color="auto"/>
                    <w:bottom w:val="none" w:sz="0" w:space="0" w:color="auto"/>
                    <w:right w:val="none" w:sz="0" w:space="0" w:color="auto"/>
                  </w:divBdr>
                </w:div>
                <w:div w:id="1520583566">
                  <w:marLeft w:val="0"/>
                  <w:marRight w:val="0"/>
                  <w:marTop w:val="0"/>
                  <w:marBottom w:val="0"/>
                  <w:divBdr>
                    <w:top w:val="none" w:sz="0" w:space="0" w:color="auto"/>
                    <w:left w:val="none" w:sz="0" w:space="0" w:color="auto"/>
                    <w:bottom w:val="none" w:sz="0" w:space="0" w:color="auto"/>
                    <w:right w:val="none" w:sz="0" w:space="0" w:color="auto"/>
                  </w:divBdr>
                </w:div>
              </w:divsChild>
            </w:div>
            <w:div w:id="1448620953">
              <w:marLeft w:val="0"/>
              <w:marRight w:val="0"/>
              <w:marTop w:val="0"/>
              <w:marBottom w:val="0"/>
              <w:divBdr>
                <w:top w:val="none" w:sz="0" w:space="0" w:color="auto"/>
                <w:left w:val="none" w:sz="0" w:space="0" w:color="auto"/>
                <w:bottom w:val="none" w:sz="0" w:space="0" w:color="auto"/>
                <w:right w:val="none" w:sz="0" w:space="0" w:color="auto"/>
              </w:divBdr>
              <w:divsChild>
                <w:div w:id="476071349">
                  <w:marLeft w:val="0"/>
                  <w:marRight w:val="0"/>
                  <w:marTop w:val="0"/>
                  <w:marBottom w:val="0"/>
                  <w:divBdr>
                    <w:top w:val="none" w:sz="0" w:space="0" w:color="auto"/>
                    <w:left w:val="none" w:sz="0" w:space="0" w:color="auto"/>
                    <w:bottom w:val="none" w:sz="0" w:space="0" w:color="auto"/>
                    <w:right w:val="none" w:sz="0" w:space="0" w:color="auto"/>
                  </w:divBdr>
                </w:div>
              </w:divsChild>
            </w:div>
            <w:div w:id="1207334644">
              <w:marLeft w:val="0"/>
              <w:marRight w:val="0"/>
              <w:marTop w:val="0"/>
              <w:marBottom w:val="0"/>
              <w:divBdr>
                <w:top w:val="none" w:sz="0" w:space="0" w:color="auto"/>
                <w:left w:val="none" w:sz="0" w:space="0" w:color="auto"/>
                <w:bottom w:val="none" w:sz="0" w:space="0" w:color="auto"/>
                <w:right w:val="none" w:sz="0" w:space="0" w:color="auto"/>
              </w:divBdr>
              <w:divsChild>
                <w:div w:id="157308889">
                  <w:marLeft w:val="0"/>
                  <w:marRight w:val="0"/>
                  <w:marTop w:val="0"/>
                  <w:marBottom w:val="0"/>
                  <w:divBdr>
                    <w:top w:val="none" w:sz="0" w:space="0" w:color="auto"/>
                    <w:left w:val="none" w:sz="0" w:space="0" w:color="auto"/>
                    <w:bottom w:val="none" w:sz="0" w:space="0" w:color="auto"/>
                    <w:right w:val="none" w:sz="0" w:space="0" w:color="auto"/>
                  </w:divBdr>
                </w:div>
              </w:divsChild>
            </w:div>
            <w:div w:id="1284309257">
              <w:marLeft w:val="0"/>
              <w:marRight w:val="0"/>
              <w:marTop w:val="0"/>
              <w:marBottom w:val="0"/>
              <w:divBdr>
                <w:top w:val="none" w:sz="0" w:space="0" w:color="auto"/>
                <w:left w:val="none" w:sz="0" w:space="0" w:color="auto"/>
                <w:bottom w:val="none" w:sz="0" w:space="0" w:color="auto"/>
                <w:right w:val="none" w:sz="0" w:space="0" w:color="auto"/>
              </w:divBdr>
              <w:divsChild>
                <w:div w:id="1863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6497">
      <w:bodyDiv w:val="1"/>
      <w:marLeft w:val="0"/>
      <w:marRight w:val="0"/>
      <w:marTop w:val="0"/>
      <w:marBottom w:val="0"/>
      <w:divBdr>
        <w:top w:val="none" w:sz="0" w:space="0" w:color="auto"/>
        <w:left w:val="none" w:sz="0" w:space="0" w:color="auto"/>
        <w:bottom w:val="none" w:sz="0" w:space="0" w:color="auto"/>
        <w:right w:val="none" w:sz="0" w:space="0" w:color="auto"/>
      </w:divBdr>
      <w:divsChild>
        <w:div w:id="100685617">
          <w:marLeft w:val="0"/>
          <w:marRight w:val="0"/>
          <w:marTop w:val="0"/>
          <w:marBottom w:val="0"/>
          <w:divBdr>
            <w:top w:val="none" w:sz="0" w:space="0" w:color="auto"/>
            <w:left w:val="none" w:sz="0" w:space="0" w:color="auto"/>
            <w:bottom w:val="none" w:sz="0" w:space="0" w:color="auto"/>
            <w:right w:val="none" w:sz="0" w:space="0" w:color="auto"/>
          </w:divBdr>
          <w:divsChild>
            <w:div w:id="1208762901">
              <w:marLeft w:val="0"/>
              <w:marRight w:val="0"/>
              <w:marTop w:val="0"/>
              <w:marBottom w:val="0"/>
              <w:divBdr>
                <w:top w:val="none" w:sz="0" w:space="0" w:color="auto"/>
                <w:left w:val="none" w:sz="0" w:space="0" w:color="auto"/>
                <w:bottom w:val="none" w:sz="0" w:space="0" w:color="auto"/>
                <w:right w:val="none" w:sz="0" w:space="0" w:color="auto"/>
              </w:divBdr>
              <w:divsChild>
                <w:div w:id="221522221">
                  <w:marLeft w:val="0"/>
                  <w:marRight w:val="0"/>
                  <w:marTop w:val="0"/>
                  <w:marBottom w:val="0"/>
                  <w:divBdr>
                    <w:top w:val="none" w:sz="0" w:space="0" w:color="auto"/>
                    <w:left w:val="none" w:sz="0" w:space="0" w:color="auto"/>
                    <w:bottom w:val="none" w:sz="0" w:space="0" w:color="auto"/>
                    <w:right w:val="none" w:sz="0" w:space="0" w:color="auto"/>
                  </w:divBdr>
                </w:div>
              </w:divsChild>
            </w:div>
            <w:div w:id="747724787">
              <w:marLeft w:val="0"/>
              <w:marRight w:val="0"/>
              <w:marTop w:val="0"/>
              <w:marBottom w:val="0"/>
              <w:divBdr>
                <w:top w:val="none" w:sz="0" w:space="0" w:color="auto"/>
                <w:left w:val="none" w:sz="0" w:space="0" w:color="auto"/>
                <w:bottom w:val="none" w:sz="0" w:space="0" w:color="auto"/>
                <w:right w:val="none" w:sz="0" w:space="0" w:color="auto"/>
              </w:divBdr>
              <w:divsChild>
                <w:div w:id="12108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7672">
      <w:bodyDiv w:val="1"/>
      <w:marLeft w:val="0"/>
      <w:marRight w:val="0"/>
      <w:marTop w:val="0"/>
      <w:marBottom w:val="0"/>
      <w:divBdr>
        <w:top w:val="none" w:sz="0" w:space="0" w:color="auto"/>
        <w:left w:val="none" w:sz="0" w:space="0" w:color="auto"/>
        <w:bottom w:val="none" w:sz="0" w:space="0" w:color="auto"/>
        <w:right w:val="none" w:sz="0" w:space="0" w:color="auto"/>
      </w:divBdr>
    </w:div>
    <w:div w:id="545484855">
      <w:bodyDiv w:val="1"/>
      <w:marLeft w:val="0"/>
      <w:marRight w:val="0"/>
      <w:marTop w:val="0"/>
      <w:marBottom w:val="0"/>
      <w:divBdr>
        <w:top w:val="none" w:sz="0" w:space="0" w:color="auto"/>
        <w:left w:val="none" w:sz="0" w:space="0" w:color="auto"/>
        <w:bottom w:val="none" w:sz="0" w:space="0" w:color="auto"/>
        <w:right w:val="none" w:sz="0" w:space="0" w:color="auto"/>
      </w:divBdr>
      <w:divsChild>
        <w:div w:id="1386367522">
          <w:marLeft w:val="0"/>
          <w:marRight w:val="0"/>
          <w:marTop w:val="0"/>
          <w:marBottom w:val="0"/>
          <w:divBdr>
            <w:top w:val="none" w:sz="0" w:space="0" w:color="auto"/>
            <w:left w:val="none" w:sz="0" w:space="0" w:color="auto"/>
            <w:bottom w:val="none" w:sz="0" w:space="0" w:color="auto"/>
            <w:right w:val="none" w:sz="0" w:space="0" w:color="auto"/>
          </w:divBdr>
          <w:divsChild>
            <w:div w:id="859780992">
              <w:marLeft w:val="0"/>
              <w:marRight w:val="0"/>
              <w:marTop w:val="0"/>
              <w:marBottom w:val="0"/>
              <w:divBdr>
                <w:top w:val="none" w:sz="0" w:space="0" w:color="auto"/>
                <w:left w:val="none" w:sz="0" w:space="0" w:color="auto"/>
                <w:bottom w:val="none" w:sz="0" w:space="0" w:color="auto"/>
                <w:right w:val="none" w:sz="0" w:space="0" w:color="auto"/>
              </w:divBdr>
              <w:divsChild>
                <w:div w:id="12596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57751">
      <w:bodyDiv w:val="1"/>
      <w:marLeft w:val="0"/>
      <w:marRight w:val="0"/>
      <w:marTop w:val="0"/>
      <w:marBottom w:val="0"/>
      <w:divBdr>
        <w:top w:val="none" w:sz="0" w:space="0" w:color="auto"/>
        <w:left w:val="none" w:sz="0" w:space="0" w:color="auto"/>
        <w:bottom w:val="none" w:sz="0" w:space="0" w:color="auto"/>
        <w:right w:val="none" w:sz="0" w:space="0" w:color="auto"/>
      </w:divBdr>
      <w:divsChild>
        <w:div w:id="667640283">
          <w:marLeft w:val="0"/>
          <w:marRight w:val="0"/>
          <w:marTop w:val="0"/>
          <w:marBottom w:val="0"/>
          <w:divBdr>
            <w:top w:val="none" w:sz="0" w:space="0" w:color="auto"/>
            <w:left w:val="none" w:sz="0" w:space="0" w:color="auto"/>
            <w:bottom w:val="none" w:sz="0" w:space="0" w:color="auto"/>
            <w:right w:val="none" w:sz="0" w:space="0" w:color="auto"/>
          </w:divBdr>
          <w:divsChild>
            <w:div w:id="1659192365">
              <w:marLeft w:val="0"/>
              <w:marRight w:val="0"/>
              <w:marTop w:val="0"/>
              <w:marBottom w:val="0"/>
              <w:divBdr>
                <w:top w:val="none" w:sz="0" w:space="0" w:color="auto"/>
                <w:left w:val="none" w:sz="0" w:space="0" w:color="auto"/>
                <w:bottom w:val="none" w:sz="0" w:space="0" w:color="auto"/>
                <w:right w:val="none" w:sz="0" w:space="0" w:color="auto"/>
              </w:divBdr>
              <w:divsChild>
                <w:div w:id="1231423671">
                  <w:marLeft w:val="0"/>
                  <w:marRight w:val="0"/>
                  <w:marTop w:val="0"/>
                  <w:marBottom w:val="0"/>
                  <w:divBdr>
                    <w:top w:val="none" w:sz="0" w:space="0" w:color="auto"/>
                    <w:left w:val="none" w:sz="0" w:space="0" w:color="auto"/>
                    <w:bottom w:val="none" w:sz="0" w:space="0" w:color="auto"/>
                    <w:right w:val="none" w:sz="0" w:space="0" w:color="auto"/>
                  </w:divBdr>
                </w:div>
              </w:divsChild>
            </w:div>
            <w:div w:id="1808011570">
              <w:marLeft w:val="0"/>
              <w:marRight w:val="0"/>
              <w:marTop w:val="0"/>
              <w:marBottom w:val="0"/>
              <w:divBdr>
                <w:top w:val="none" w:sz="0" w:space="0" w:color="auto"/>
                <w:left w:val="none" w:sz="0" w:space="0" w:color="auto"/>
                <w:bottom w:val="none" w:sz="0" w:space="0" w:color="auto"/>
                <w:right w:val="none" w:sz="0" w:space="0" w:color="auto"/>
              </w:divBdr>
              <w:divsChild>
                <w:div w:id="2545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3979">
      <w:bodyDiv w:val="1"/>
      <w:marLeft w:val="0"/>
      <w:marRight w:val="0"/>
      <w:marTop w:val="0"/>
      <w:marBottom w:val="0"/>
      <w:divBdr>
        <w:top w:val="none" w:sz="0" w:space="0" w:color="auto"/>
        <w:left w:val="none" w:sz="0" w:space="0" w:color="auto"/>
        <w:bottom w:val="none" w:sz="0" w:space="0" w:color="auto"/>
        <w:right w:val="none" w:sz="0" w:space="0" w:color="auto"/>
      </w:divBdr>
      <w:divsChild>
        <w:div w:id="1460761499">
          <w:marLeft w:val="0"/>
          <w:marRight w:val="0"/>
          <w:marTop w:val="0"/>
          <w:marBottom w:val="0"/>
          <w:divBdr>
            <w:top w:val="none" w:sz="0" w:space="0" w:color="auto"/>
            <w:left w:val="none" w:sz="0" w:space="0" w:color="auto"/>
            <w:bottom w:val="none" w:sz="0" w:space="0" w:color="auto"/>
            <w:right w:val="none" w:sz="0" w:space="0" w:color="auto"/>
          </w:divBdr>
          <w:divsChild>
            <w:div w:id="740910239">
              <w:marLeft w:val="0"/>
              <w:marRight w:val="0"/>
              <w:marTop w:val="0"/>
              <w:marBottom w:val="0"/>
              <w:divBdr>
                <w:top w:val="none" w:sz="0" w:space="0" w:color="auto"/>
                <w:left w:val="none" w:sz="0" w:space="0" w:color="auto"/>
                <w:bottom w:val="none" w:sz="0" w:space="0" w:color="auto"/>
                <w:right w:val="none" w:sz="0" w:space="0" w:color="auto"/>
              </w:divBdr>
              <w:divsChild>
                <w:div w:id="20877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9531">
      <w:bodyDiv w:val="1"/>
      <w:marLeft w:val="0"/>
      <w:marRight w:val="0"/>
      <w:marTop w:val="0"/>
      <w:marBottom w:val="0"/>
      <w:divBdr>
        <w:top w:val="none" w:sz="0" w:space="0" w:color="auto"/>
        <w:left w:val="none" w:sz="0" w:space="0" w:color="auto"/>
        <w:bottom w:val="none" w:sz="0" w:space="0" w:color="auto"/>
        <w:right w:val="none" w:sz="0" w:space="0" w:color="auto"/>
      </w:divBdr>
    </w:div>
    <w:div w:id="1194154193">
      <w:bodyDiv w:val="1"/>
      <w:marLeft w:val="0"/>
      <w:marRight w:val="0"/>
      <w:marTop w:val="0"/>
      <w:marBottom w:val="0"/>
      <w:divBdr>
        <w:top w:val="none" w:sz="0" w:space="0" w:color="auto"/>
        <w:left w:val="none" w:sz="0" w:space="0" w:color="auto"/>
        <w:bottom w:val="none" w:sz="0" w:space="0" w:color="auto"/>
        <w:right w:val="none" w:sz="0" w:space="0" w:color="auto"/>
      </w:divBdr>
      <w:divsChild>
        <w:div w:id="1362129333">
          <w:marLeft w:val="0"/>
          <w:marRight w:val="0"/>
          <w:marTop w:val="0"/>
          <w:marBottom w:val="0"/>
          <w:divBdr>
            <w:top w:val="none" w:sz="0" w:space="0" w:color="auto"/>
            <w:left w:val="none" w:sz="0" w:space="0" w:color="auto"/>
            <w:bottom w:val="none" w:sz="0" w:space="0" w:color="auto"/>
            <w:right w:val="none" w:sz="0" w:space="0" w:color="auto"/>
          </w:divBdr>
          <w:divsChild>
            <w:div w:id="14698339">
              <w:marLeft w:val="0"/>
              <w:marRight w:val="0"/>
              <w:marTop w:val="0"/>
              <w:marBottom w:val="0"/>
              <w:divBdr>
                <w:top w:val="none" w:sz="0" w:space="0" w:color="auto"/>
                <w:left w:val="none" w:sz="0" w:space="0" w:color="auto"/>
                <w:bottom w:val="none" w:sz="0" w:space="0" w:color="auto"/>
                <w:right w:val="none" w:sz="0" w:space="0" w:color="auto"/>
              </w:divBdr>
              <w:divsChild>
                <w:div w:id="19900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752">
      <w:bodyDiv w:val="1"/>
      <w:marLeft w:val="0"/>
      <w:marRight w:val="0"/>
      <w:marTop w:val="0"/>
      <w:marBottom w:val="0"/>
      <w:divBdr>
        <w:top w:val="none" w:sz="0" w:space="0" w:color="auto"/>
        <w:left w:val="none" w:sz="0" w:space="0" w:color="auto"/>
        <w:bottom w:val="none" w:sz="0" w:space="0" w:color="auto"/>
        <w:right w:val="none" w:sz="0" w:space="0" w:color="auto"/>
      </w:divBdr>
      <w:divsChild>
        <w:div w:id="642580512">
          <w:marLeft w:val="0"/>
          <w:marRight w:val="0"/>
          <w:marTop w:val="0"/>
          <w:marBottom w:val="0"/>
          <w:divBdr>
            <w:top w:val="none" w:sz="0" w:space="0" w:color="auto"/>
            <w:left w:val="none" w:sz="0" w:space="0" w:color="auto"/>
            <w:bottom w:val="none" w:sz="0" w:space="0" w:color="auto"/>
            <w:right w:val="none" w:sz="0" w:space="0" w:color="auto"/>
          </w:divBdr>
          <w:divsChild>
            <w:div w:id="786504250">
              <w:marLeft w:val="0"/>
              <w:marRight w:val="0"/>
              <w:marTop w:val="0"/>
              <w:marBottom w:val="0"/>
              <w:divBdr>
                <w:top w:val="none" w:sz="0" w:space="0" w:color="auto"/>
                <w:left w:val="none" w:sz="0" w:space="0" w:color="auto"/>
                <w:bottom w:val="none" w:sz="0" w:space="0" w:color="auto"/>
                <w:right w:val="none" w:sz="0" w:space="0" w:color="auto"/>
              </w:divBdr>
              <w:divsChild>
                <w:div w:id="8881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3776">
      <w:bodyDiv w:val="1"/>
      <w:marLeft w:val="0"/>
      <w:marRight w:val="0"/>
      <w:marTop w:val="0"/>
      <w:marBottom w:val="0"/>
      <w:divBdr>
        <w:top w:val="none" w:sz="0" w:space="0" w:color="auto"/>
        <w:left w:val="none" w:sz="0" w:space="0" w:color="auto"/>
        <w:bottom w:val="none" w:sz="0" w:space="0" w:color="auto"/>
        <w:right w:val="none" w:sz="0" w:space="0" w:color="auto"/>
      </w:divBdr>
      <w:divsChild>
        <w:div w:id="780883713">
          <w:marLeft w:val="0"/>
          <w:marRight w:val="0"/>
          <w:marTop w:val="0"/>
          <w:marBottom w:val="0"/>
          <w:divBdr>
            <w:top w:val="none" w:sz="0" w:space="0" w:color="auto"/>
            <w:left w:val="none" w:sz="0" w:space="0" w:color="auto"/>
            <w:bottom w:val="none" w:sz="0" w:space="0" w:color="auto"/>
            <w:right w:val="none" w:sz="0" w:space="0" w:color="auto"/>
          </w:divBdr>
          <w:divsChild>
            <w:div w:id="71044899">
              <w:marLeft w:val="0"/>
              <w:marRight w:val="0"/>
              <w:marTop w:val="0"/>
              <w:marBottom w:val="0"/>
              <w:divBdr>
                <w:top w:val="none" w:sz="0" w:space="0" w:color="auto"/>
                <w:left w:val="none" w:sz="0" w:space="0" w:color="auto"/>
                <w:bottom w:val="none" w:sz="0" w:space="0" w:color="auto"/>
                <w:right w:val="none" w:sz="0" w:space="0" w:color="auto"/>
              </w:divBdr>
              <w:divsChild>
                <w:div w:id="4047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6740">
      <w:bodyDiv w:val="1"/>
      <w:marLeft w:val="0"/>
      <w:marRight w:val="0"/>
      <w:marTop w:val="0"/>
      <w:marBottom w:val="0"/>
      <w:divBdr>
        <w:top w:val="none" w:sz="0" w:space="0" w:color="auto"/>
        <w:left w:val="none" w:sz="0" w:space="0" w:color="auto"/>
        <w:bottom w:val="none" w:sz="0" w:space="0" w:color="auto"/>
        <w:right w:val="none" w:sz="0" w:space="0" w:color="auto"/>
      </w:divBdr>
      <w:divsChild>
        <w:div w:id="1477064843">
          <w:marLeft w:val="0"/>
          <w:marRight w:val="0"/>
          <w:marTop w:val="0"/>
          <w:marBottom w:val="0"/>
          <w:divBdr>
            <w:top w:val="none" w:sz="0" w:space="0" w:color="auto"/>
            <w:left w:val="none" w:sz="0" w:space="0" w:color="auto"/>
            <w:bottom w:val="none" w:sz="0" w:space="0" w:color="auto"/>
            <w:right w:val="none" w:sz="0" w:space="0" w:color="auto"/>
          </w:divBdr>
          <w:divsChild>
            <w:div w:id="76102052">
              <w:marLeft w:val="0"/>
              <w:marRight w:val="0"/>
              <w:marTop w:val="0"/>
              <w:marBottom w:val="0"/>
              <w:divBdr>
                <w:top w:val="none" w:sz="0" w:space="0" w:color="auto"/>
                <w:left w:val="none" w:sz="0" w:space="0" w:color="auto"/>
                <w:bottom w:val="none" w:sz="0" w:space="0" w:color="auto"/>
                <w:right w:val="none" w:sz="0" w:space="0" w:color="auto"/>
              </w:divBdr>
              <w:divsChild>
                <w:div w:id="1230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36879">
      <w:bodyDiv w:val="1"/>
      <w:marLeft w:val="0"/>
      <w:marRight w:val="0"/>
      <w:marTop w:val="0"/>
      <w:marBottom w:val="0"/>
      <w:divBdr>
        <w:top w:val="none" w:sz="0" w:space="0" w:color="auto"/>
        <w:left w:val="none" w:sz="0" w:space="0" w:color="auto"/>
        <w:bottom w:val="none" w:sz="0" w:space="0" w:color="auto"/>
        <w:right w:val="none" w:sz="0" w:space="0" w:color="auto"/>
      </w:divBdr>
      <w:divsChild>
        <w:div w:id="2010283416">
          <w:marLeft w:val="0"/>
          <w:marRight w:val="0"/>
          <w:marTop w:val="0"/>
          <w:marBottom w:val="0"/>
          <w:divBdr>
            <w:top w:val="none" w:sz="0" w:space="0" w:color="auto"/>
            <w:left w:val="none" w:sz="0" w:space="0" w:color="auto"/>
            <w:bottom w:val="none" w:sz="0" w:space="0" w:color="auto"/>
            <w:right w:val="none" w:sz="0" w:space="0" w:color="auto"/>
          </w:divBdr>
          <w:divsChild>
            <w:div w:id="122238399">
              <w:marLeft w:val="0"/>
              <w:marRight w:val="0"/>
              <w:marTop w:val="0"/>
              <w:marBottom w:val="0"/>
              <w:divBdr>
                <w:top w:val="none" w:sz="0" w:space="0" w:color="auto"/>
                <w:left w:val="none" w:sz="0" w:space="0" w:color="auto"/>
                <w:bottom w:val="none" w:sz="0" w:space="0" w:color="auto"/>
                <w:right w:val="none" w:sz="0" w:space="0" w:color="auto"/>
              </w:divBdr>
              <w:divsChild>
                <w:div w:id="18854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8234">
      <w:bodyDiv w:val="1"/>
      <w:marLeft w:val="0"/>
      <w:marRight w:val="0"/>
      <w:marTop w:val="0"/>
      <w:marBottom w:val="0"/>
      <w:divBdr>
        <w:top w:val="none" w:sz="0" w:space="0" w:color="auto"/>
        <w:left w:val="none" w:sz="0" w:space="0" w:color="auto"/>
        <w:bottom w:val="none" w:sz="0" w:space="0" w:color="auto"/>
        <w:right w:val="none" w:sz="0" w:space="0" w:color="auto"/>
      </w:divBdr>
      <w:divsChild>
        <w:div w:id="1040739555">
          <w:marLeft w:val="0"/>
          <w:marRight w:val="0"/>
          <w:marTop w:val="0"/>
          <w:marBottom w:val="0"/>
          <w:divBdr>
            <w:top w:val="none" w:sz="0" w:space="0" w:color="auto"/>
            <w:left w:val="none" w:sz="0" w:space="0" w:color="auto"/>
            <w:bottom w:val="none" w:sz="0" w:space="0" w:color="auto"/>
            <w:right w:val="none" w:sz="0" w:space="0" w:color="auto"/>
          </w:divBdr>
          <w:divsChild>
            <w:div w:id="1533495913">
              <w:marLeft w:val="0"/>
              <w:marRight w:val="0"/>
              <w:marTop w:val="0"/>
              <w:marBottom w:val="0"/>
              <w:divBdr>
                <w:top w:val="none" w:sz="0" w:space="0" w:color="auto"/>
                <w:left w:val="none" w:sz="0" w:space="0" w:color="auto"/>
                <w:bottom w:val="none" w:sz="0" w:space="0" w:color="auto"/>
                <w:right w:val="none" w:sz="0" w:space="0" w:color="auto"/>
              </w:divBdr>
              <w:divsChild>
                <w:div w:id="16850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9228">
      <w:bodyDiv w:val="1"/>
      <w:marLeft w:val="0"/>
      <w:marRight w:val="0"/>
      <w:marTop w:val="0"/>
      <w:marBottom w:val="0"/>
      <w:divBdr>
        <w:top w:val="none" w:sz="0" w:space="0" w:color="auto"/>
        <w:left w:val="none" w:sz="0" w:space="0" w:color="auto"/>
        <w:bottom w:val="none" w:sz="0" w:space="0" w:color="auto"/>
        <w:right w:val="none" w:sz="0" w:space="0" w:color="auto"/>
      </w:divBdr>
      <w:divsChild>
        <w:div w:id="659774497">
          <w:marLeft w:val="0"/>
          <w:marRight w:val="0"/>
          <w:marTop w:val="0"/>
          <w:marBottom w:val="0"/>
          <w:divBdr>
            <w:top w:val="none" w:sz="0" w:space="0" w:color="auto"/>
            <w:left w:val="none" w:sz="0" w:space="0" w:color="auto"/>
            <w:bottom w:val="none" w:sz="0" w:space="0" w:color="auto"/>
            <w:right w:val="none" w:sz="0" w:space="0" w:color="auto"/>
          </w:divBdr>
          <w:divsChild>
            <w:div w:id="668218079">
              <w:marLeft w:val="0"/>
              <w:marRight w:val="0"/>
              <w:marTop w:val="0"/>
              <w:marBottom w:val="0"/>
              <w:divBdr>
                <w:top w:val="none" w:sz="0" w:space="0" w:color="auto"/>
                <w:left w:val="none" w:sz="0" w:space="0" w:color="auto"/>
                <w:bottom w:val="none" w:sz="0" w:space="0" w:color="auto"/>
                <w:right w:val="none" w:sz="0" w:space="0" w:color="auto"/>
              </w:divBdr>
              <w:divsChild>
                <w:div w:id="2175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5496">
      <w:bodyDiv w:val="1"/>
      <w:marLeft w:val="0"/>
      <w:marRight w:val="0"/>
      <w:marTop w:val="0"/>
      <w:marBottom w:val="0"/>
      <w:divBdr>
        <w:top w:val="none" w:sz="0" w:space="0" w:color="auto"/>
        <w:left w:val="none" w:sz="0" w:space="0" w:color="auto"/>
        <w:bottom w:val="none" w:sz="0" w:space="0" w:color="auto"/>
        <w:right w:val="none" w:sz="0" w:space="0" w:color="auto"/>
      </w:divBdr>
      <w:divsChild>
        <w:div w:id="735011376">
          <w:marLeft w:val="0"/>
          <w:marRight w:val="0"/>
          <w:marTop w:val="0"/>
          <w:marBottom w:val="0"/>
          <w:divBdr>
            <w:top w:val="none" w:sz="0" w:space="0" w:color="auto"/>
            <w:left w:val="none" w:sz="0" w:space="0" w:color="auto"/>
            <w:bottom w:val="none" w:sz="0" w:space="0" w:color="auto"/>
            <w:right w:val="none" w:sz="0" w:space="0" w:color="auto"/>
          </w:divBdr>
          <w:divsChild>
            <w:div w:id="1284733368">
              <w:marLeft w:val="0"/>
              <w:marRight w:val="0"/>
              <w:marTop w:val="0"/>
              <w:marBottom w:val="0"/>
              <w:divBdr>
                <w:top w:val="none" w:sz="0" w:space="0" w:color="auto"/>
                <w:left w:val="none" w:sz="0" w:space="0" w:color="auto"/>
                <w:bottom w:val="none" w:sz="0" w:space="0" w:color="auto"/>
                <w:right w:val="none" w:sz="0" w:space="0" w:color="auto"/>
              </w:divBdr>
              <w:divsChild>
                <w:div w:id="9136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4215E7DC</Template>
  <TotalTime>0</TotalTime>
  <Pages>42</Pages>
  <Words>9531</Words>
  <Characters>54333</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Lawless</dc:creator>
  <cp:keywords/>
  <dc:description/>
  <cp:lastModifiedBy>Safeguarding Officer</cp:lastModifiedBy>
  <cp:revision>2</cp:revision>
  <cp:lastPrinted>2018-09-07T13:42:00Z</cp:lastPrinted>
  <dcterms:created xsi:type="dcterms:W3CDTF">2018-09-07T13:43:00Z</dcterms:created>
  <dcterms:modified xsi:type="dcterms:W3CDTF">2018-09-07T13:43:00Z</dcterms:modified>
</cp:coreProperties>
</file>