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CADE" w14:textId="4D99B741" w:rsidR="00392D90" w:rsidRPr="0007126A" w:rsidRDefault="00392D90" w:rsidP="00392D90">
      <w:pPr>
        <w:pStyle w:val="NoSpacing"/>
        <w:rPr>
          <w:rFonts w:ascii="Comic Sans MS" w:hAnsi="Comic Sans MS"/>
          <w:sz w:val="20"/>
          <w:szCs w:val="20"/>
          <w:u w:val="single"/>
        </w:rPr>
      </w:pPr>
      <w:r w:rsidRPr="0007126A">
        <w:rPr>
          <w:rFonts w:ascii="Comic Sans MS" w:hAnsi="Comic Sans MS"/>
          <w:sz w:val="20"/>
          <w:szCs w:val="20"/>
          <w:u w:val="single"/>
        </w:rPr>
        <w:t xml:space="preserve">Buckswood School </w:t>
      </w:r>
    </w:p>
    <w:p w14:paraId="1052A53C" w14:textId="74C385C4" w:rsidR="00392D90" w:rsidRPr="0007126A" w:rsidRDefault="00392D90" w:rsidP="00392D90">
      <w:pPr>
        <w:pStyle w:val="NoSpacing"/>
        <w:rPr>
          <w:rFonts w:ascii="Comic Sans MS" w:hAnsi="Comic Sans MS"/>
          <w:sz w:val="20"/>
          <w:szCs w:val="20"/>
        </w:rPr>
      </w:pPr>
      <w:r w:rsidRPr="0007126A">
        <w:rPr>
          <w:rFonts w:ascii="Comic Sans MS" w:hAnsi="Comic Sans MS"/>
          <w:sz w:val="20"/>
          <w:szCs w:val="20"/>
        </w:rPr>
        <w:t>IB Diploma Programme</w:t>
      </w:r>
    </w:p>
    <w:tbl>
      <w:tblPr>
        <w:tblpPr w:leftFromText="180" w:rightFromText="180" w:vertAnchor="page" w:horzAnchor="page" w:tblpX="1443" w:tblpY="270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7006"/>
      </w:tblGrid>
      <w:tr w:rsidR="0007126A" w:rsidRPr="0007126A" w14:paraId="1E11551B" w14:textId="77777777" w:rsidTr="00220736">
        <w:trPr>
          <w:trHeight w:val="452"/>
        </w:trPr>
        <w:tc>
          <w:tcPr>
            <w:tcW w:w="2345" w:type="dxa"/>
            <w:vAlign w:val="center"/>
          </w:tcPr>
          <w:p w14:paraId="58C15AE7" w14:textId="77777777" w:rsidR="00392D90" w:rsidRPr="0007126A" w:rsidRDefault="00392D90" w:rsidP="00220736">
            <w:pPr>
              <w:spacing w:after="0" w:line="240" w:lineRule="auto"/>
              <w:rPr>
                <w:rFonts w:ascii="Comic Sans MS" w:hAnsi="Comic Sans MS" w:cs="Arial"/>
                <w:sz w:val="20"/>
                <w:szCs w:val="20"/>
              </w:rPr>
            </w:pPr>
            <w:r w:rsidRPr="0007126A">
              <w:rPr>
                <w:rFonts w:ascii="Comic Sans MS" w:hAnsi="Comic Sans MS" w:cs="Arial"/>
                <w:sz w:val="20"/>
                <w:szCs w:val="20"/>
              </w:rPr>
              <w:t>Subject</w:t>
            </w:r>
          </w:p>
        </w:tc>
        <w:tc>
          <w:tcPr>
            <w:tcW w:w="7006" w:type="dxa"/>
            <w:vAlign w:val="center"/>
          </w:tcPr>
          <w:p w14:paraId="0CC93560" w14:textId="2A0D6823" w:rsidR="00392D90" w:rsidRPr="0007126A" w:rsidRDefault="007821DA" w:rsidP="00220736">
            <w:pPr>
              <w:spacing w:after="0" w:line="240" w:lineRule="auto"/>
              <w:rPr>
                <w:rFonts w:ascii="Comic Sans MS" w:hAnsi="Comic Sans MS" w:cs="Arial"/>
                <w:sz w:val="20"/>
                <w:szCs w:val="20"/>
              </w:rPr>
            </w:pPr>
            <w:r w:rsidRPr="0007126A">
              <w:rPr>
                <w:rFonts w:ascii="Comic Sans MS" w:hAnsi="Comic Sans MS" w:cs="Arial"/>
                <w:sz w:val="20"/>
                <w:szCs w:val="20"/>
              </w:rPr>
              <w:t>IB BIOLOGY</w:t>
            </w:r>
          </w:p>
        </w:tc>
      </w:tr>
      <w:tr w:rsidR="0007126A" w:rsidRPr="0007126A" w14:paraId="4CFEDA46" w14:textId="77777777" w:rsidTr="00220736">
        <w:trPr>
          <w:trHeight w:val="420"/>
        </w:trPr>
        <w:tc>
          <w:tcPr>
            <w:tcW w:w="2345" w:type="dxa"/>
            <w:vAlign w:val="center"/>
          </w:tcPr>
          <w:p w14:paraId="19FAAD40" w14:textId="4C77A15E" w:rsidR="00392D90" w:rsidRPr="0007126A" w:rsidRDefault="00392D90" w:rsidP="00220736">
            <w:pPr>
              <w:spacing w:after="0" w:line="240" w:lineRule="auto"/>
              <w:rPr>
                <w:rFonts w:ascii="Comic Sans MS" w:hAnsi="Comic Sans MS" w:cs="Arial"/>
                <w:sz w:val="20"/>
                <w:szCs w:val="20"/>
              </w:rPr>
            </w:pPr>
            <w:r w:rsidRPr="0007126A">
              <w:rPr>
                <w:rFonts w:ascii="Comic Sans MS" w:hAnsi="Comic Sans MS" w:cs="Arial"/>
                <w:sz w:val="20"/>
                <w:szCs w:val="20"/>
              </w:rPr>
              <w:t xml:space="preserve">HL / SL </w:t>
            </w:r>
          </w:p>
        </w:tc>
        <w:tc>
          <w:tcPr>
            <w:tcW w:w="7006" w:type="dxa"/>
            <w:vAlign w:val="center"/>
          </w:tcPr>
          <w:p w14:paraId="40D52BD1" w14:textId="5712E74F" w:rsidR="00392D90" w:rsidRPr="0007126A" w:rsidRDefault="00392D90" w:rsidP="00220736">
            <w:pPr>
              <w:spacing w:after="0" w:line="240" w:lineRule="auto"/>
              <w:rPr>
                <w:rFonts w:ascii="Comic Sans MS" w:hAnsi="Comic Sans MS" w:cs="Arial"/>
                <w:sz w:val="20"/>
                <w:szCs w:val="20"/>
              </w:rPr>
            </w:pPr>
            <w:r w:rsidRPr="0007126A">
              <w:rPr>
                <w:rFonts w:ascii="Comic Sans MS" w:hAnsi="Comic Sans MS" w:cs="Arial"/>
                <w:sz w:val="20"/>
                <w:szCs w:val="20"/>
              </w:rPr>
              <w:t>SL</w:t>
            </w:r>
            <w:r w:rsidR="00D9532C">
              <w:rPr>
                <w:rFonts w:ascii="Comic Sans MS" w:hAnsi="Comic Sans MS" w:cs="Arial"/>
                <w:sz w:val="20"/>
                <w:szCs w:val="20"/>
              </w:rPr>
              <w:t>/HL</w:t>
            </w:r>
            <w:bookmarkStart w:id="0" w:name="_GoBack"/>
            <w:bookmarkEnd w:id="0"/>
          </w:p>
        </w:tc>
      </w:tr>
      <w:tr w:rsidR="0007126A" w:rsidRPr="0007126A" w14:paraId="5FD12B66" w14:textId="77777777" w:rsidTr="00220736">
        <w:trPr>
          <w:trHeight w:val="420"/>
        </w:trPr>
        <w:tc>
          <w:tcPr>
            <w:tcW w:w="2345" w:type="dxa"/>
            <w:vAlign w:val="center"/>
          </w:tcPr>
          <w:p w14:paraId="6808981A" w14:textId="417CDBF5" w:rsidR="00392D90" w:rsidRPr="0007126A" w:rsidRDefault="00392D90" w:rsidP="00220736">
            <w:pPr>
              <w:spacing w:after="0" w:line="240" w:lineRule="auto"/>
              <w:rPr>
                <w:rFonts w:ascii="Comic Sans MS" w:hAnsi="Comic Sans MS" w:cs="Arial"/>
                <w:sz w:val="20"/>
                <w:szCs w:val="20"/>
              </w:rPr>
            </w:pPr>
            <w:r w:rsidRPr="0007126A">
              <w:rPr>
                <w:rFonts w:ascii="Comic Sans MS" w:hAnsi="Comic Sans MS" w:cs="Arial"/>
                <w:sz w:val="20"/>
                <w:szCs w:val="20"/>
              </w:rPr>
              <w:t>Text book</w:t>
            </w:r>
          </w:p>
        </w:tc>
        <w:tc>
          <w:tcPr>
            <w:tcW w:w="7006" w:type="dxa"/>
            <w:vAlign w:val="center"/>
          </w:tcPr>
          <w:p w14:paraId="2CC01422" w14:textId="09677A9B" w:rsidR="00392D90" w:rsidRPr="0007126A" w:rsidRDefault="007821DA" w:rsidP="00220736">
            <w:pPr>
              <w:spacing w:after="0" w:line="240" w:lineRule="auto"/>
              <w:rPr>
                <w:rFonts w:ascii="Comic Sans MS" w:hAnsi="Comic Sans MS" w:cs="Arial"/>
                <w:sz w:val="20"/>
                <w:szCs w:val="20"/>
              </w:rPr>
            </w:pPr>
            <w:r w:rsidRPr="0007126A">
              <w:rPr>
                <w:rFonts w:ascii="Comic Sans MS" w:hAnsi="Comic Sans MS" w:cs="Arial"/>
                <w:sz w:val="20"/>
                <w:szCs w:val="20"/>
              </w:rPr>
              <w:t>IB BIOLOGY OXFORD PRESS</w:t>
            </w:r>
          </w:p>
        </w:tc>
      </w:tr>
      <w:tr w:rsidR="0007126A" w:rsidRPr="0007126A" w14:paraId="430F756F" w14:textId="77777777" w:rsidTr="00220736">
        <w:trPr>
          <w:trHeight w:val="420"/>
        </w:trPr>
        <w:tc>
          <w:tcPr>
            <w:tcW w:w="2345" w:type="dxa"/>
            <w:vAlign w:val="center"/>
          </w:tcPr>
          <w:p w14:paraId="767ADA18" w14:textId="77777777" w:rsidR="00392D90" w:rsidRPr="0007126A" w:rsidRDefault="00392D90" w:rsidP="00220736">
            <w:pPr>
              <w:spacing w:after="0" w:line="240" w:lineRule="auto"/>
              <w:rPr>
                <w:rFonts w:ascii="Comic Sans MS" w:hAnsi="Comic Sans MS" w:cs="Arial"/>
                <w:sz w:val="20"/>
                <w:szCs w:val="20"/>
              </w:rPr>
            </w:pPr>
            <w:r w:rsidRPr="0007126A">
              <w:rPr>
                <w:rFonts w:ascii="Comic Sans MS" w:hAnsi="Comic Sans MS" w:cs="Arial"/>
                <w:sz w:val="20"/>
                <w:szCs w:val="20"/>
              </w:rPr>
              <w:t>Lesson per week</w:t>
            </w:r>
          </w:p>
        </w:tc>
        <w:tc>
          <w:tcPr>
            <w:tcW w:w="7006" w:type="dxa"/>
            <w:vAlign w:val="center"/>
          </w:tcPr>
          <w:p w14:paraId="620DB617" w14:textId="3B94F15B" w:rsidR="00392D90" w:rsidRPr="0007126A" w:rsidRDefault="00392D90" w:rsidP="00220736">
            <w:pPr>
              <w:spacing w:after="0" w:line="240" w:lineRule="auto"/>
              <w:rPr>
                <w:rFonts w:ascii="Comic Sans MS" w:hAnsi="Comic Sans MS" w:cs="Arial"/>
                <w:sz w:val="20"/>
                <w:szCs w:val="20"/>
              </w:rPr>
            </w:pPr>
            <w:r w:rsidRPr="0007126A">
              <w:rPr>
                <w:rFonts w:ascii="Comic Sans MS" w:hAnsi="Comic Sans MS" w:cs="Arial"/>
                <w:sz w:val="20"/>
                <w:szCs w:val="20"/>
              </w:rPr>
              <w:t>3 hours</w:t>
            </w:r>
            <w:r w:rsidR="00F40CC1">
              <w:rPr>
                <w:rFonts w:ascii="Comic Sans MS" w:hAnsi="Comic Sans MS" w:cs="Arial"/>
                <w:sz w:val="20"/>
                <w:szCs w:val="20"/>
              </w:rPr>
              <w:t xml:space="preserve"> SL 5 hours HL</w:t>
            </w:r>
          </w:p>
        </w:tc>
      </w:tr>
      <w:tr w:rsidR="0007126A" w:rsidRPr="0007126A" w14:paraId="7E5E5CFD" w14:textId="77777777" w:rsidTr="00220736">
        <w:trPr>
          <w:trHeight w:val="420"/>
        </w:trPr>
        <w:tc>
          <w:tcPr>
            <w:tcW w:w="2345" w:type="dxa"/>
            <w:vAlign w:val="center"/>
          </w:tcPr>
          <w:p w14:paraId="4318FE70" w14:textId="77777777" w:rsidR="00392D90" w:rsidRPr="0007126A" w:rsidRDefault="00392D90" w:rsidP="00220736">
            <w:pPr>
              <w:spacing w:after="0" w:line="240" w:lineRule="auto"/>
              <w:rPr>
                <w:rFonts w:ascii="Comic Sans MS" w:hAnsi="Comic Sans MS" w:cs="Arial"/>
                <w:sz w:val="20"/>
                <w:szCs w:val="20"/>
              </w:rPr>
            </w:pPr>
            <w:r w:rsidRPr="0007126A">
              <w:rPr>
                <w:rFonts w:ascii="Comic Sans MS" w:hAnsi="Comic Sans MS" w:cs="Arial"/>
                <w:sz w:val="20"/>
                <w:szCs w:val="20"/>
              </w:rPr>
              <w:t>Teacher</w:t>
            </w:r>
          </w:p>
        </w:tc>
        <w:tc>
          <w:tcPr>
            <w:tcW w:w="7006" w:type="dxa"/>
            <w:vAlign w:val="center"/>
          </w:tcPr>
          <w:p w14:paraId="30E5E3BB" w14:textId="1A4F2CD7" w:rsidR="00392D90" w:rsidRPr="0007126A" w:rsidRDefault="007821DA" w:rsidP="00220736">
            <w:pPr>
              <w:spacing w:after="0" w:line="240" w:lineRule="auto"/>
              <w:rPr>
                <w:rFonts w:ascii="Comic Sans MS" w:hAnsi="Comic Sans MS" w:cs="Arial"/>
                <w:sz w:val="20"/>
                <w:szCs w:val="20"/>
              </w:rPr>
            </w:pPr>
            <w:r w:rsidRPr="0007126A">
              <w:rPr>
                <w:rFonts w:ascii="Comic Sans MS" w:hAnsi="Comic Sans MS" w:cs="Arial"/>
                <w:sz w:val="20"/>
                <w:szCs w:val="20"/>
              </w:rPr>
              <w:t>MRS BRAMLEY</w:t>
            </w:r>
          </w:p>
        </w:tc>
      </w:tr>
      <w:tr w:rsidR="0007126A" w:rsidRPr="0007126A" w14:paraId="60C27E2A" w14:textId="77777777" w:rsidTr="00220736">
        <w:trPr>
          <w:trHeight w:val="420"/>
        </w:trPr>
        <w:tc>
          <w:tcPr>
            <w:tcW w:w="2345" w:type="dxa"/>
            <w:vAlign w:val="center"/>
          </w:tcPr>
          <w:p w14:paraId="052250DF" w14:textId="77777777" w:rsidR="00392D90" w:rsidRPr="0007126A" w:rsidRDefault="00392D90" w:rsidP="00220736">
            <w:pPr>
              <w:spacing w:after="0" w:line="240" w:lineRule="auto"/>
              <w:rPr>
                <w:rFonts w:ascii="Comic Sans MS" w:hAnsi="Comic Sans MS" w:cs="Arial"/>
                <w:sz w:val="20"/>
                <w:szCs w:val="20"/>
              </w:rPr>
            </w:pPr>
            <w:r w:rsidRPr="0007126A">
              <w:rPr>
                <w:rFonts w:ascii="Comic Sans MS" w:hAnsi="Comic Sans MS" w:cs="Arial"/>
                <w:sz w:val="20"/>
                <w:szCs w:val="20"/>
              </w:rPr>
              <w:t>Students</w:t>
            </w:r>
          </w:p>
        </w:tc>
        <w:tc>
          <w:tcPr>
            <w:tcW w:w="7006" w:type="dxa"/>
            <w:vAlign w:val="center"/>
          </w:tcPr>
          <w:p w14:paraId="10853157" w14:textId="3EE31DD9" w:rsidR="00392D90" w:rsidRPr="0007126A" w:rsidRDefault="00392D90" w:rsidP="00220736">
            <w:pPr>
              <w:spacing w:after="0" w:line="240" w:lineRule="auto"/>
              <w:rPr>
                <w:rFonts w:ascii="Comic Sans MS" w:hAnsi="Comic Sans MS" w:cs="Arial"/>
                <w:sz w:val="20"/>
                <w:szCs w:val="20"/>
              </w:rPr>
            </w:pPr>
            <w:r w:rsidRPr="0007126A">
              <w:rPr>
                <w:rFonts w:ascii="Comic Sans MS" w:hAnsi="Comic Sans MS" w:cs="Arial"/>
                <w:sz w:val="20"/>
                <w:szCs w:val="20"/>
              </w:rPr>
              <w:t>TBC</w:t>
            </w:r>
          </w:p>
        </w:tc>
      </w:tr>
    </w:tbl>
    <w:p w14:paraId="77E03DC6" w14:textId="77777777" w:rsidR="009517B3" w:rsidRPr="0007126A" w:rsidRDefault="009517B3">
      <w:pPr>
        <w:rPr>
          <w:rFonts w:ascii="Comic Sans MS" w:hAnsi="Comic Sans MS" w:cs="Arial"/>
          <w:sz w:val="20"/>
          <w:szCs w:val="20"/>
        </w:rPr>
      </w:pPr>
    </w:p>
    <w:p w14:paraId="70AEBB21" w14:textId="4595B712" w:rsidR="00C23792" w:rsidRPr="0007126A" w:rsidRDefault="00C23792">
      <w:pPr>
        <w:rPr>
          <w:rFonts w:ascii="Comic Sans MS" w:hAnsi="Comic Sans MS" w:cs="Arial"/>
          <w:b/>
          <w:sz w:val="20"/>
          <w:szCs w:val="20"/>
          <w:u w:val="single"/>
        </w:rPr>
      </w:pPr>
      <w:r w:rsidRPr="0007126A">
        <w:rPr>
          <w:rFonts w:ascii="Comic Sans MS" w:hAnsi="Comic Sans MS" w:cs="Arial"/>
          <w:b/>
          <w:sz w:val="20"/>
          <w:szCs w:val="20"/>
          <w:u w:val="single"/>
        </w:rPr>
        <w:t>Christmas Term</w:t>
      </w:r>
      <w:r w:rsidR="005C3191" w:rsidRPr="0007126A">
        <w:rPr>
          <w:rFonts w:ascii="Comic Sans MS" w:hAnsi="Comic Sans MS" w:cs="Arial"/>
          <w:b/>
          <w:sz w:val="20"/>
          <w:szCs w:val="20"/>
          <w:u w:val="single"/>
        </w:rPr>
        <w:t xml:space="preserve"> </w:t>
      </w: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2346"/>
        <w:gridCol w:w="2863"/>
        <w:gridCol w:w="1526"/>
        <w:gridCol w:w="1670"/>
      </w:tblGrid>
      <w:tr w:rsidR="0007126A" w:rsidRPr="0007126A" w14:paraId="41882A8B" w14:textId="77777777" w:rsidTr="005A08CF">
        <w:trPr>
          <w:trHeight w:val="340"/>
        </w:trPr>
        <w:tc>
          <w:tcPr>
            <w:tcW w:w="991" w:type="dxa"/>
            <w:vAlign w:val="center"/>
          </w:tcPr>
          <w:p w14:paraId="7A4DD7E5" w14:textId="1B29B5E5" w:rsidR="00615A0A" w:rsidRPr="0007126A" w:rsidRDefault="00615A0A" w:rsidP="00392D90">
            <w:pPr>
              <w:pStyle w:val="NoSpacing"/>
              <w:jc w:val="center"/>
              <w:rPr>
                <w:rFonts w:ascii="Comic Sans MS" w:hAnsi="Comic Sans MS"/>
                <w:b/>
                <w:sz w:val="20"/>
                <w:szCs w:val="20"/>
              </w:rPr>
            </w:pPr>
            <w:r w:rsidRPr="0007126A">
              <w:rPr>
                <w:rFonts w:ascii="Comic Sans MS" w:hAnsi="Comic Sans MS"/>
                <w:b/>
                <w:sz w:val="20"/>
                <w:szCs w:val="20"/>
              </w:rPr>
              <w:t>Week</w:t>
            </w:r>
          </w:p>
        </w:tc>
        <w:tc>
          <w:tcPr>
            <w:tcW w:w="2519" w:type="dxa"/>
            <w:vAlign w:val="center"/>
          </w:tcPr>
          <w:p w14:paraId="17607696" w14:textId="1EE84628" w:rsidR="00615A0A" w:rsidRPr="0007126A" w:rsidRDefault="00615A0A" w:rsidP="00392D90">
            <w:pPr>
              <w:pStyle w:val="NoSpacing"/>
              <w:jc w:val="center"/>
              <w:rPr>
                <w:rFonts w:ascii="Comic Sans MS" w:hAnsi="Comic Sans MS"/>
                <w:b/>
                <w:sz w:val="20"/>
                <w:szCs w:val="20"/>
              </w:rPr>
            </w:pPr>
            <w:r w:rsidRPr="0007126A">
              <w:rPr>
                <w:rFonts w:ascii="Comic Sans MS" w:hAnsi="Comic Sans MS"/>
                <w:b/>
                <w:sz w:val="20"/>
                <w:szCs w:val="20"/>
              </w:rPr>
              <w:t>Topics covered</w:t>
            </w:r>
          </w:p>
        </w:tc>
        <w:tc>
          <w:tcPr>
            <w:tcW w:w="3096" w:type="dxa"/>
            <w:vAlign w:val="center"/>
          </w:tcPr>
          <w:p w14:paraId="6AB21ED9" w14:textId="35CE8AAB" w:rsidR="00615A0A" w:rsidRPr="0007126A" w:rsidRDefault="00615A0A" w:rsidP="00392D90">
            <w:pPr>
              <w:pStyle w:val="NoSpacing"/>
              <w:jc w:val="center"/>
              <w:rPr>
                <w:rFonts w:ascii="Comic Sans MS" w:hAnsi="Comic Sans MS"/>
                <w:b/>
                <w:sz w:val="20"/>
                <w:szCs w:val="20"/>
              </w:rPr>
            </w:pPr>
            <w:r w:rsidRPr="0007126A">
              <w:rPr>
                <w:rFonts w:ascii="Comic Sans MS" w:hAnsi="Comic Sans MS"/>
                <w:b/>
                <w:sz w:val="20"/>
                <w:szCs w:val="20"/>
              </w:rPr>
              <w:t>TOK Question</w:t>
            </w:r>
          </w:p>
        </w:tc>
        <w:tc>
          <w:tcPr>
            <w:tcW w:w="1242" w:type="dxa"/>
            <w:vAlign w:val="center"/>
          </w:tcPr>
          <w:p w14:paraId="4E565A2D" w14:textId="5F4ABCBF" w:rsidR="00615A0A" w:rsidRPr="0007126A" w:rsidRDefault="00615A0A" w:rsidP="00392D90">
            <w:pPr>
              <w:pStyle w:val="NoSpacing"/>
              <w:jc w:val="center"/>
              <w:rPr>
                <w:rFonts w:ascii="Comic Sans MS" w:hAnsi="Comic Sans MS"/>
                <w:b/>
                <w:sz w:val="20"/>
                <w:szCs w:val="20"/>
              </w:rPr>
            </w:pPr>
            <w:r w:rsidRPr="0007126A">
              <w:rPr>
                <w:rFonts w:ascii="Comic Sans MS" w:hAnsi="Comic Sans MS"/>
                <w:b/>
                <w:sz w:val="20"/>
                <w:szCs w:val="20"/>
              </w:rPr>
              <w:t>Connections</w:t>
            </w:r>
          </w:p>
        </w:tc>
        <w:tc>
          <w:tcPr>
            <w:tcW w:w="1504" w:type="dxa"/>
            <w:vAlign w:val="center"/>
          </w:tcPr>
          <w:p w14:paraId="61CE470A" w14:textId="367EB420" w:rsidR="00615A0A" w:rsidRPr="0007126A" w:rsidRDefault="002E34F2" w:rsidP="00392D90">
            <w:pPr>
              <w:pStyle w:val="NoSpacing"/>
              <w:jc w:val="center"/>
              <w:rPr>
                <w:rFonts w:ascii="Comic Sans MS" w:hAnsi="Comic Sans MS"/>
                <w:b/>
                <w:sz w:val="20"/>
                <w:szCs w:val="20"/>
              </w:rPr>
            </w:pPr>
            <w:r w:rsidRPr="0007126A">
              <w:rPr>
                <w:rFonts w:ascii="Comic Sans MS" w:hAnsi="Comic Sans MS"/>
                <w:b/>
                <w:sz w:val="20"/>
                <w:szCs w:val="20"/>
              </w:rPr>
              <w:t>7 Prescribed Practicals</w:t>
            </w:r>
          </w:p>
        </w:tc>
      </w:tr>
      <w:tr w:rsidR="0007126A" w:rsidRPr="0007126A" w14:paraId="002EB494" w14:textId="77777777" w:rsidTr="005A08CF">
        <w:trPr>
          <w:trHeight w:val="57"/>
        </w:trPr>
        <w:tc>
          <w:tcPr>
            <w:tcW w:w="991" w:type="dxa"/>
          </w:tcPr>
          <w:p w14:paraId="72F68CCA" w14:textId="77840D20" w:rsidR="005A08CF" w:rsidRPr="0007126A" w:rsidRDefault="005A08CF" w:rsidP="005A08CF">
            <w:pPr>
              <w:pStyle w:val="NoSpacing"/>
              <w:rPr>
                <w:rFonts w:ascii="Comic Sans MS" w:hAnsi="Comic Sans MS"/>
                <w:sz w:val="20"/>
                <w:szCs w:val="20"/>
              </w:rPr>
            </w:pPr>
            <w:r w:rsidRPr="0007126A">
              <w:rPr>
                <w:rFonts w:ascii="Comic Sans MS" w:hAnsi="Comic Sans MS"/>
                <w:sz w:val="20"/>
                <w:szCs w:val="20"/>
              </w:rPr>
              <w:t>1</w:t>
            </w:r>
          </w:p>
          <w:p w14:paraId="2B613B14" w14:textId="1FF88C9F" w:rsidR="00187F8B" w:rsidRPr="0007126A" w:rsidRDefault="005A08CF" w:rsidP="005A08CF">
            <w:pPr>
              <w:pStyle w:val="NoSpacing"/>
              <w:rPr>
                <w:rFonts w:ascii="Comic Sans MS" w:hAnsi="Comic Sans MS"/>
                <w:sz w:val="20"/>
                <w:szCs w:val="20"/>
              </w:rPr>
            </w:pPr>
            <w:r w:rsidRPr="0007126A">
              <w:rPr>
                <w:rFonts w:ascii="Comic Sans MS" w:hAnsi="Comic Sans MS"/>
                <w:sz w:val="20"/>
                <w:szCs w:val="20"/>
              </w:rPr>
              <w:t xml:space="preserve">(11 </w:t>
            </w:r>
            <w:r w:rsidR="00615A0A" w:rsidRPr="0007126A">
              <w:rPr>
                <w:rFonts w:ascii="Comic Sans MS" w:hAnsi="Comic Sans MS"/>
                <w:sz w:val="20"/>
                <w:szCs w:val="20"/>
              </w:rPr>
              <w:t>S</w:t>
            </w:r>
            <w:r w:rsidR="00392D90" w:rsidRPr="0007126A">
              <w:rPr>
                <w:rFonts w:ascii="Comic Sans MS" w:hAnsi="Comic Sans MS"/>
                <w:sz w:val="20"/>
                <w:szCs w:val="20"/>
              </w:rPr>
              <w:t>ept</w:t>
            </w:r>
            <w:r w:rsidR="00C2045F" w:rsidRPr="0007126A">
              <w:rPr>
                <w:rFonts w:ascii="Comic Sans MS" w:hAnsi="Comic Sans MS"/>
                <w:sz w:val="20"/>
                <w:szCs w:val="20"/>
              </w:rPr>
              <w:t>)</w:t>
            </w:r>
          </w:p>
        </w:tc>
        <w:tc>
          <w:tcPr>
            <w:tcW w:w="2519" w:type="dxa"/>
          </w:tcPr>
          <w:p w14:paraId="32F73163" w14:textId="239FFDDA" w:rsidR="0099390B" w:rsidRPr="0007126A" w:rsidRDefault="00E01C0A" w:rsidP="000E2E8B">
            <w:pPr>
              <w:pStyle w:val="NoSpacing"/>
              <w:rPr>
                <w:rFonts w:ascii="Comic Sans MS" w:hAnsi="Comic Sans MS"/>
                <w:sz w:val="20"/>
                <w:szCs w:val="20"/>
                <w:lang w:eastAsia="en-GB"/>
              </w:rPr>
            </w:pPr>
            <w:r w:rsidRPr="0007126A">
              <w:rPr>
                <w:rFonts w:ascii="Comic Sans MS" w:hAnsi="Comic Sans MS"/>
                <w:sz w:val="20"/>
                <w:szCs w:val="20"/>
              </w:rPr>
              <w:t>1.1 Introduction to cells</w:t>
            </w:r>
          </w:p>
          <w:p w14:paraId="54D0B5EF" w14:textId="77777777" w:rsidR="00615A0A" w:rsidRPr="0007126A" w:rsidRDefault="00615A0A" w:rsidP="000E2E8B">
            <w:pPr>
              <w:pStyle w:val="NoSpacing"/>
              <w:ind w:left="360"/>
              <w:rPr>
                <w:rFonts w:ascii="Comic Sans MS" w:hAnsi="Comic Sans MS"/>
                <w:sz w:val="20"/>
                <w:szCs w:val="20"/>
                <w:lang w:eastAsia="en-GB"/>
              </w:rPr>
            </w:pPr>
          </w:p>
          <w:p w14:paraId="44350606" w14:textId="1B1147E5" w:rsidR="00187F8B" w:rsidRPr="0007126A" w:rsidRDefault="00187F8B" w:rsidP="00E01C0A">
            <w:pPr>
              <w:pStyle w:val="NoSpacing"/>
              <w:rPr>
                <w:rFonts w:ascii="Comic Sans MS" w:hAnsi="Comic Sans MS"/>
                <w:sz w:val="20"/>
                <w:szCs w:val="20"/>
                <w:lang w:eastAsia="en-GB"/>
              </w:rPr>
            </w:pPr>
          </w:p>
        </w:tc>
        <w:tc>
          <w:tcPr>
            <w:tcW w:w="3096" w:type="dxa"/>
          </w:tcPr>
          <w:p w14:paraId="4134DA63" w14:textId="321BC9ED" w:rsidR="00187F8B" w:rsidRPr="0007126A" w:rsidRDefault="00FA493D" w:rsidP="00621141">
            <w:pPr>
              <w:spacing w:before="100" w:beforeAutospacing="1" w:after="0" w:line="240" w:lineRule="auto"/>
              <w:ind w:right="465"/>
              <w:jc w:val="both"/>
              <w:rPr>
                <w:rFonts w:ascii="Comic Sans MS" w:hAnsi="Comic Sans MS"/>
                <w:sz w:val="20"/>
                <w:szCs w:val="20"/>
                <w:lang w:eastAsia="en-GB"/>
              </w:rPr>
            </w:pPr>
            <w:r w:rsidRPr="0007126A">
              <w:rPr>
                <w:rFonts w:ascii="Comic Sans MS" w:eastAsia="Times New Roman" w:hAnsi="Comic Sans MS" w:cs="Arial"/>
                <w:bCs/>
                <w:sz w:val="20"/>
                <w:szCs w:val="20"/>
                <w:lang w:eastAsia="en-GB"/>
              </w:rPr>
              <w:t>There is a differ</w:t>
            </w:r>
            <w:r w:rsidR="00621141" w:rsidRPr="0007126A">
              <w:rPr>
                <w:rFonts w:ascii="Comic Sans MS" w:eastAsia="Times New Roman" w:hAnsi="Comic Sans MS" w:cs="Arial"/>
                <w:bCs/>
                <w:sz w:val="20"/>
                <w:szCs w:val="20"/>
                <w:lang w:eastAsia="en-GB"/>
              </w:rPr>
              <w:t xml:space="preserve">ence between the living and the </w:t>
            </w:r>
            <w:r w:rsidRPr="0007126A">
              <w:rPr>
                <w:rFonts w:ascii="Comic Sans MS" w:eastAsia="Times New Roman" w:hAnsi="Comic Sans MS" w:cs="Arial"/>
                <w:bCs/>
                <w:sz w:val="20"/>
                <w:szCs w:val="20"/>
                <w:lang w:eastAsia="en-GB"/>
              </w:rPr>
              <w:t xml:space="preserve">non-living environment. How are we able to know the difference? </w:t>
            </w:r>
          </w:p>
        </w:tc>
        <w:tc>
          <w:tcPr>
            <w:tcW w:w="1242" w:type="dxa"/>
          </w:tcPr>
          <w:p w14:paraId="0FC64226" w14:textId="7073798A" w:rsidR="0096273F" w:rsidRPr="0007126A" w:rsidRDefault="0007126A" w:rsidP="000E2E8B">
            <w:pPr>
              <w:pStyle w:val="p1"/>
              <w:rPr>
                <w:rFonts w:ascii="Comic Sans MS" w:hAnsi="Comic Sans MS"/>
                <w:sz w:val="20"/>
                <w:szCs w:val="20"/>
              </w:rPr>
            </w:pPr>
            <w:r w:rsidRPr="0007126A">
              <w:rPr>
                <w:rFonts w:ascii="Comic Sans MS" w:hAnsi="Comic Sans MS"/>
                <w:sz w:val="20"/>
                <w:szCs w:val="20"/>
              </w:rPr>
              <w:t>Environmental science</w:t>
            </w:r>
          </w:p>
          <w:p w14:paraId="47CD0B4B" w14:textId="2037120B" w:rsidR="0096273F" w:rsidRPr="0007126A" w:rsidRDefault="0096273F" w:rsidP="000E2E8B">
            <w:pPr>
              <w:spacing w:after="0" w:line="240" w:lineRule="auto"/>
              <w:rPr>
                <w:rFonts w:ascii="Comic Sans MS" w:hAnsi="Comic Sans MS"/>
                <w:sz w:val="20"/>
                <w:szCs w:val="20"/>
                <w:lang w:eastAsia="en-GB"/>
              </w:rPr>
            </w:pPr>
          </w:p>
          <w:p w14:paraId="23AAE960" w14:textId="5F973B5B" w:rsidR="00187F8B" w:rsidRPr="0007126A" w:rsidRDefault="00187F8B" w:rsidP="000E2E8B">
            <w:pPr>
              <w:spacing w:after="0" w:line="240" w:lineRule="auto"/>
              <w:rPr>
                <w:rFonts w:ascii="Comic Sans MS" w:hAnsi="Comic Sans MS"/>
                <w:sz w:val="20"/>
                <w:szCs w:val="20"/>
              </w:rPr>
            </w:pPr>
          </w:p>
        </w:tc>
        <w:tc>
          <w:tcPr>
            <w:tcW w:w="1504" w:type="dxa"/>
          </w:tcPr>
          <w:p w14:paraId="430D508F" w14:textId="77777777" w:rsidR="002E34F2" w:rsidRPr="0007126A" w:rsidRDefault="002E34F2" w:rsidP="002E34F2">
            <w:pPr>
              <w:pStyle w:val="tablebody"/>
              <w:rPr>
                <w:rFonts w:ascii="Comic Sans MS" w:hAnsi="Comic Sans MS"/>
                <w:sz w:val="20"/>
                <w:szCs w:val="20"/>
              </w:rPr>
            </w:pPr>
            <w:r w:rsidRPr="0007126A">
              <w:rPr>
                <w:rFonts w:ascii="Comic Sans MS" w:hAnsi="Comic Sans MS"/>
                <w:sz w:val="20"/>
                <w:szCs w:val="20"/>
              </w:rPr>
              <w:t>Use of a light microscope to investigate the structure of cells and tissues, with drawing of cells. Calculation of the magnification of drawings and the actual size of structures and ultrastructures shown in drawings or micrographs.</w:t>
            </w:r>
          </w:p>
          <w:p w14:paraId="6EC7C071" w14:textId="70D85696" w:rsidR="00187F8B" w:rsidRPr="0007126A" w:rsidRDefault="002E34F2" w:rsidP="002E34F2">
            <w:pPr>
              <w:pStyle w:val="NoSpacing"/>
              <w:rPr>
                <w:rFonts w:ascii="Comic Sans MS" w:hAnsi="Comic Sans MS"/>
                <w:sz w:val="20"/>
                <w:szCs w:val="20"/>
              </w:rPr>
            </w:pPr>
            <w:r w:rsidRPr="0007126A">
              <w:rPr>
                <w:rFonts w:ascii="Comic Sans MS" w:hAnsi="Comic Sans MS"/>
                <w:sz w:val="20"/>
                <w:szCs w:val="20"/>
              </w:rPr>
              <w:t>(Practical 1)</w:t>
            </w:r>
          </w:p>
        </w:tc>
      </w:tr>
      <w:tr w:rsidR="0007126A" w:rsidRPr="0007126A" w14:paraId="2455ED4E" w14:textId="77777777" w:rsidTr="005A08CF">
        <w:trPr>
          <w:trHeight w:val="57"/>
        </w:trPr>
        <w:tc>
          <w:tcPr>
            <w:tcW w:w="991" w:type="dxa"/>
          </w:tcPr>
          <w:p w14:paraId="5348D98D" w14:textId="2CCEE8A4" w:rsidR="005A08CF" w:rsidRPr="0007126A" w:rsidRDefault="005A08CF" w:rsidP="005A08CF">
            <w:pPr>
              <w:pStyle w:val="NoSpacing"/>
              <w:rPr>
                <w:rFonts w:ascii="Comic Sans MS" w:hAnsi="Comic Sans MS"/>
                <w:sz w:val="20"/>
                <w:szCs w:val="20"/>
              </w:rPr>
            </w:pPr>
            <w:r w:rsidRPr="0007126A">
              <w:rPr>
                <w:rFonts w:ascii="Comic Sans MS" w:hAnsi="Comic Sans MS"/>
                <w:sz w:val="20"/>
                <w:szCs w:val="20"/>
              </w:rPr>
              <w:t>2</w:t>
            </w:r>
          </w:p>
          <w:p w14:paraId="1AD23941" w14:textId="18BF9D11" w:rsidR="00187F8B" w:rsidRPr="0007126A" w:rsidRDefault="005A08CF" w:rsidP="005A08CF">
            <w:pPr>
              <w:pStyle w:val="NoSpacing"/>
              <w:rPr>
                <w:rFonts w:ascii="Comic Sans MS" w:hAnsi="Comic Sans MS"/>
                <w:sz w:val="20"/>
                <w:szCs w:val="20"/>
              </w:rPr>
            </w:pPr>
            <w:r w:rsidRPr="0007126A">
              <w:rPr>
                <w:rFonts w:ascii="Comic Sans MS" w:hAnsi="Comic Sans MS"/>
                <w:sz w:val="20"/>
                <w:szCs w:val="20"/>
              </w:rPr>
              <w:t>(18 S</w:t>
            </w:r>
            <w:r w:rsidR="00C2045F" w:rsidRPr="0007126A">
              <w:rPr>
                <w:rFonts w:ascii="Comic Sans MS" w:hAnsi="Comic Sans MS"/>
                <w:sz w:val="20"/>
                <w:szCs w:val="20"/>
              </w:rPr>
              <w:t>ep</w:t>
            </w:r>
            <w:r w:rsidR="00615A0A" w:rsidRPr="0007126A">
              <w:rPr>
                <w:rFonts w:ascii="Comic Sans MS" w:hAnsi="Comic Sans MS"/>
                <w:sz w:val="20"/>
                <w:szCs w:val="20"/>
              </w:rPr>
              <w:t>t</w:t>
            </w:r>
            <w:r w:rsidR="00C2045F" w:rsidRPr="0007126A">
              <w:rPr>
                <w:rFonts w:ascii="Comic Sans MS" w:hAnsi="Comic Sans MS"/>
                <w:sz w:val="20"/>
                <w:szCs w:val="20"/>
              </w:rPr>
              <w:t>)</w:t>
            </w:r>
          </w:p>
        </w:tc>
        <w:tc>
          <w:tcPr>
            <w:tcW w:w="2519" w:type="dxa"/>
          </w:tcPr>
          <w:p w14:paraId="0DEB41E4" w14:textId="1435B815" w:rsidR="0099390B" w:rsidRPr="0007126A" w:rsidRDefault="006426FF" w:rsidP="006426FF">
            <w:pPr>
              <w:pStyle w:val="NoSpacing"/>
              <w:rPr>
                <w:rFonts w:ascii="Comic Sans MS" w:hAnsi="Comic Sans MS"/>
                <w:sz w:val="20"/>
                <w:szCs w:val="20"/>
                <w:lang w:eastAsia="en-GB"/>
              </w:rPr>
            </w:pPr>
            <w:r w:rsidRPr="0007126A">
              <w:rPr>
                <w:rFonts w:ascii="Comic Sans MS" w:hAnsi="Comic Sans MS"/>
                <w:sz w:val="20"/>
                <w:szCs w:val="20"/>
              </w:rPr>
              <w:t>1.2 Ultrastructure of cells</w:t>
            </w:r>
          </w:p>
        </w:tc>
        <w:tc>
          <w:tcPr>
            <w:tcW w:w="3096" w:type="dxa"/>
          </w:tcPr>
          <w:p w14:paraId="3405474F" w14:textId="77777777" w:rsidR="00621141" w:rsidRPr="0007126A" w:rsidRDefault="00621141" w:rsidP="00621141">
            <w:pPr>
              <w:spacing w:before="100" w:beforeAutospacing="1" w:after="0" w:line="240" w:lineRule="auto"/>
              <w:ind w:right="465"/>
              <w:jc w:val="both"/>
              <w:rPr>
                <w:rFonts w:ascii="Comic Sans MS" w:eastAsia="Times New Roman" w:hAnsi="Comic Sans MS" w:cs="Arial"/>
                <w:bCs/>
                <w:sz w:val="20"/>
                <w:szCs w:val="20"/>
                <w:lang w:eastAsia="en-GB"/>
              </w:rPr>
            </w:pPr>
            <w:r w:rsidRPr="0007126A">
              <w:rPr>
                <w:rFonts w:ascii="Comic Sans MS" w:eastAsia="Times New Roman" w:hAnsi="Comic Sans MS" w:cs="Arial"/>
                <w:bCs/>
                <w:sz w:val="20"/>
                <w:szCs w:val="20"/>
                <w:lang w:eastAsia="en-GB"/>
              </w:rPr>
              <w:sym w:font="Symbol" w:char="F0B7"/>
            </w:r>
            <w:r w:rsidRPr="0007126A">
              <w:rPr>
                <w:rFonts w:ascii="Comic Sans MS" w:eastAsia="Times New Roman" w:hAnsi="Comic Sans MS" w:cs="Arial"/>
                <w:bCs/>
                <w:sz w:val="20"/>
                <w:szCs w:val="20"/>
                <w:lang w:eastAsia="en-GB"/>
              </w:rPr>
              <w:t xml:space="preserve"> The world that we inhabit is limited by the world that we see. Is there any distinction to be drawn between knowledge claims dependent upon observations made by sense perception and knowledge claims dependent upon </w:t>
            </w:r>
            <w:r w:rsidRPr="0007126A">
              <w:rPr>
                <w:rFonts w:ascii="Comic Sans MS" w:eastAsia="Times New Roman" w:hAnsi="Comic Sans MS" w:cs="Arial"/>
                <w:bCs/>
                <w:sz w:val="20"/>
                <w:szCs w:val="20"/>
                <w:lang w:eastAsia="en-GB"/>
              </w:rPr>
              <w:lastRenderedPageBreak/>
              <w:t xml:space="preserve">observations assisted by technology? How do scientists decide between competing approaches? </w:t>
            </w:r>
          </w:p>
          <w:p w14:paraId="154B9070" w14:textId="77777777" w:rsidR="0096273F" w:rsidRPr="0007126A" w:rsidRDefault="0096273F" w:rsidP="00621141">
            <w:pPr>
              <w:spacing w:after="0" w:line="240" w:lineRule="auto"/>
              <w:rPr>
                <w:rFonts w:ascii="Comic Sans MS" w:hAnsi="Comic Sans MS"/>
                <w:sz w:val="20"/>
                <w:szCs w:val="20"/>
              </w:rPr>
            </w:pPr>
          </w:p>
        </w:tc>
        <w:tc>
          <w:tcPr>
            <w:tcW w:w="1242" w:type="dxa"/>
          </w:tcPr>
          <w:p w14:paraId="6F1CBA70" w14:textId="4657C561" w:rsidR="0096273F" w:rsidRPr="0007126A" w:rsidRDefault="0096273F" w:rsidP="000E2E8B">
            <w:pPr>
              <w:pStyle w:val="p1"/>
              <w:rPr>
                <w:rFonts w:ascii="Comic Sans MS" w:hAnsi="Comic Sans MS"/>
                <w:sz w:val="20"/>
                <w:szCs w:val="20"/>
              </w:rPr>
            </w:pPr>
          </w:p>
          <w:p w14:paraId="3BE8FBF7"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Physics</w:t>
            </w:r>
          </w:p>
          <w:p w14:paraId="7416FE1B"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4.4 Wave behaviour</w:t>
            </w:r>
          </w:p>
          <w:p w14:paraId="311F47AC"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C.1 Introduction to imaging</w:t>
            </w:r>
          </w:p>
          <w:p w14:paraId="0EF0CC8B" w14:textId="180D60B0" w:rsidR="0096273F" w:rsidRPr="0007126A" w:rsidRDefault="00657568" w:rsidP="00657568">
            <w:pPr>
              <w:pStyle w:val="p1"/>
              <w:rPr>
                <w:rFonts w:ascii="Comic Sans MS" w:hAnsi="Comic Sans MS"/>
                <w:sz w:val="20"/>
                <w:szCs w:val="20"/>
              </w:rPr>
            </w:pPr>
            <w:r>
              <w:rPr>
                <w:rFonts w:ascii="MyriadPro-Regular" w:hAnsi="MyriadPro-Regular" w:cs="MyriadPro-Regular"/>
                <w:sz w:val="19"/>
                <w:szCs w:val="19"/>
              </w:rPr>
              <w:t>Topic C.3 Fibreoptics</w:t>
            </w:r>
          </w:p>
        </w:tc>
        <w:tc>
          <w:tcPr>
            <w:tcW w:w="1504" w:type="dxa"/>
          </w:tcPr>
          <w:p w14:paraId="46E39848" w14:textId="77777777" w:rsidR="00187F8B" w:rsidRPr="0007126A" w:rsidRDefault="00187F8B" w:rsidP="000E2E8B">
            <w:pPr>
              <w:pStyle w:val="NoSpacing"/>
              <w:rPr>
                <w:rFonts w:ascii="Comic Sans MS" w:hAnsi="Comic Sans MS"/>
                <w:sz w:val="20"/>
                <w:szCs w:val="20"/>
              </w:rPr>
            </w:pPr>
          </w:p>
        </w:tc>
      </w:tr>
      <w:tr w:rsidR="0007126A" w:rsidRPr="0007126A" w14:paraId="0A2917D5" w14:textId="77777777" w:rsidTr="005A08CF">
        <w:trPr>
          <w:trHeight w:val="57"/>
        </w:trPr>
        <w:tc>
          <w:tcPr>
            <w:tcW w:w="991" w:type="dxa"/>
          </w:tcPr>
          <w:p w14:paraId="7AD07DEA" w14:textId="77777777" w:rsidR="00187F8B" w:rsidRPr="0007126A" w:rsidRDefault="00187F8B" w:rsidP="000E2E8B">
            <w:pPr>
              <w:pStyle w:val="NoSpacing"/>
              <w:rPr>
                <w:rFonts w:ascii="Comic Sans MS" w:hAnsi="Comic Sans MS"/>
                <w:sz w:val="20"/>
                <w:szCs w:val="20"/>
              </w:rPr>
            </w:pPr>
            <w:r w:rsidRPr="0007126A">
              <w:rPr>
                <w:rFonts w:ascii="Comic Sans MS" w:hAnsi="Comic Sans MS"/>
                <w:sz w:val="20"/>
                <w:szCs w:val="20"/>
              </w:rPr>
              <w:t>3</w:t>
            </w:r>
          </w:p>
          <w:p w14:paraId="0F7D9970" w14:textId="6EE79351" w:rsidR="00C2045F" w:rsidRPr="0007126A" w:rsidRDefault="00C2045F" w:rsidP="000E2E8B">
            <w:pPr>
              <w:pStyle w:val="NoSpacing"/>
              <w:rPr>
                <w:rFonts w:ascii="Comic Sans MS" w:hAnsi="Comic Sans MS"/>
                <w:sz w:val="20"/>
                <w:szCs w:val="20"/>
              </w:rPr>
            </w:pPr>
            <w:r w:rsidRPr="0007126A">
              <w:rPr>
                <w:rFonts w:ascii="Comic Sans MS" w:hAnsi="Comic Sans MS"/>
                <w:sz w:val="20"/>
                <w:szCs w:val="20"/>
              </w:rPr>
              <w:t>(25 Sep)</w:t>
            </w:r>
          </w:p>
        </w:tc>
        <w:tc>
          <w:tcPr>
            <w:tcW w:w="2519" w:type="dxa"/>
          </w:tcPr>
          <w:p w14:paraId="0D41DD8A" w14:textId="1CA60119" w:rsidR="00FA5341" w:rsidRPr="0007126A" w:rsidRDefault="00FA5341" w:rsidP="000E2E8B">
            <w:pPr>
              <w:pStyle w:val="NoSpacing"/>
              <w:rPr>
                <w:rFonts w:ascii="Comic Sans MS" w:hAnsi="Comic Sans MS"/>
                <w:sz w:val="20"/>
                <w:szCs w:val="20"/>
                <w:lang w:eastAsia="en-GB"/>
              </w:rPr>
            </w:pPr>
            <w:r w:rsidRPr="0007126A">
              <w:rPr>
                <w:rFonts w:ascii="Comic Sans MS" w:hAnsi="Comic Sans MS"/>
                <w:sz w:val="20"/>
                <w:szCs w:val="20"/>
                <w:lang w:eastAsia="en-GB"/>
              </w:rPr>
              <w:t>1.</w:t>
            </w:r>
            <w:r w:rsidR="006426FF" w:rsidRPr="0007126A">
              <w:rPr>
                <w:rFonts w:ascii="Comic Sans MS" w:hAnsi="Comic Sans MS"/>
                <w:sz w:val="20"/>
                <w:szCs w:val="20"/>
                <w:lang w:eastAsia="en-GB"/>
              </w:rPr>
              <w:t>3 Membrane structure</w:t>
            </w:r>
          </w:p>
          <w:p w14:paraId="2784E73D" w14:textId="2FF3CC9A" w:rsidR="006426FF" w:rsidRPr="0007126A" w:rsidRDefault="006426FF" w:rsidP="000E2E8B">
            <w:pPr>
              <w:pStyle w:val="NoSpacing"/>
              <w:rPr>
                <w:rFonts w:ascii="Comic Sans MS" w:hAnsi="Comic Sans MS"/>
                <w:sz w:val="20"/>
                <w:szCs w:val="20"/>
                <w:lang w:eastAsia="en-GB"/>
              </w:rPr>
            </w:pPr>
            <w:r w:rsidRPr="0007126A">
              <w:rPr>
                <w:rFonts w:ascii="Comic Sans MS" w:hAnsi="Comic Sans MS"/>
                <w:sz w:val="20"/>
                <w:szCs w:val="20"/>
                <w:lang w:eastAsia="en-GB"/>
              </w:rPr>
              <w:t>1.4 Membrane transport</w:t>
            </w:r>
          </w:p>
          <w:p w14:paraId="29D18A09" w14:textId="77777777" w:rsidR="00615A0A" w:rsidRPr="0007126A" w:rsidRDefault="00615A0A" w:rsidP="000E2E8B">
            <w:pPr>
              <w:pStyle w:val="NoSpacing"/>
              <w:rPr>
                <w:rFonts w:ascii="Comic Sans MS" w:hAnsi="Comic Sans MS"/>
                <w:sz w:val="20"/>
                <w:szCs w:val="20"/>
              </w:rPr>
            </w:pPr>
          </w:p>
          <w:p w14:paraId="607417D5" w14:textId="017527D5" w:rsidR="0099390B" w:rsidRPr="0007126A" w:rsidRDefault="0099390B" w:rsidP="006426FF">
            <w:pPr>
              <w:pStyle w:val="NoSpacing"/>
              <w:rPr>
                <w:rFonts w:ascii="Comic Sans MS" w:hAnsi="Comic Sans MS"/>
                <w:sz w:val="20"/>
                <w:szCs w:val="20"/>
                <w:lang w:eastAsia="en-GB"/>
              </w:rPr>
            </w:pPr>
          </w:p>
        </w:tc>
        <w:tc>
          <w:tcPr>
            <w:tcW w:w="3096" w:type="dxa"/>
          </w:tcPr>
          <w:p w14:paraId="60C31E6B" w14:textId="4B1AE15E" w:rsidR="00187F8B" w:rsidRPr="0007126A" w:rsidRDefault="00621141" w:rsidP="00621141">
            <w:pPr>
              <w:spacing w:after="0" w:line="240" w:lineRule="auto"/>
              <w:rPr>
                <w:rFonts w:ascii="Comic Sans MS" w:hAnsi="Comic Sans MS"/>
                <w:sz w:val="20"/>
                <w:szCs w:val="20"/>
              </w:rPr>
            </w:pPr>
            <w:r w:rsidRPr="0007126A">
              <w:rPr>
                <w:rFonts w:ascii="Comic Sans MS" w:eastAsia="Times New Roman" w:hAnsi="Comic Sans MS" w:cs="Arial"/>
                <w:bCs/>
                <w:sz w:val="20"/>
                <w:szCs w:val="20"/>
                <w:lang w:eastAsia="en-GB"/>
              </w:rPr>
              <w:sym w:font="Symbol" w:char="F0B7"/>
            </w:r>
            <w:r w:rsidRPr="0007126A">
              <w:rPr>
                <w:rFonts w:ascii="Comic Sans MS" w:eastAsia="Times New Roman" w:hAnsi="Comic Sans MS" w:cs="Arial"/>
                <w:bCs/>
                <w:sz w:val="20"/>
                <w:szCs w:val="20"/>
                <w:lang w:eastAsia="en-GB"/>
              </w:rPr>
              <w:t xml:space="preserve"> The explanation of the structure of the plasma membrane has changed over the years as new evidence and ways of analysis have come to light. Under what circumstances is it important to learn about theories that were later discredited?</w:t>
            </w:r>
          </w:p>
        </w:tc>
        <w:tc>
          <w:tcPr>
            <w:tcW w:w="1242" w:type="dxa"/>
          </w:tcPr>
          <w:p w14:paraId="3DCA49A4" w14:textId="594A2821" w:rsidR="0096273F" w:rsidRPr="0007126A" w:rsidRDefault="0096273F" w:rsidP="000E2E8B">
            <w:pPr>
              <w:pStyle w:val="p1"/>
              <w:rPr>
                <w:rFonts w:ascii="Comic Sans MS" w:hAnsi="Comic Sans MS"/>
                <w:sz w:val="20"/>
                <w:szCs w:val="20"/>
              </w:rPr>
            </w:pPr>
          </w:p>
          <w:p w14:paraId="507CB44B"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5B1D8BB8"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2.3 Carbohydrates and lipids</w:t>
            </w:r>
          </w:p>
          <w:p w14:paraId="3872D91F" w14:textId="1785EFF5" w:rsidR="0096273F" w:rsidRPr="0007126A" w:rsidRDefault="00657568" w:rsidP="00657568">
            <w:pPr>
              <w:pStyle w:val="NoSpacing"/>
              <w:rPr>
                <w:rFonts w:ascii="Comic Sans MS" w:hAnsi="Comic Sans MS"/>
                <w:sz w:val="20"/>
                <w:szCs w:val="20"/>
              </w:rPr>
            </w:pPr>
            <w:r>
              <w:rPr>
                <w:rFonts w:ascii="MyriadPro-Regular" w:hAnsi="MyriadPro-Regular" w:cs="MyriadPro-Regular"/>
                <w:sz w:val="19"/>
                <w:szCs w:val="19"/>
                <w:lang w:eastAsia="en-GB"/>
              </w:rPr>
              <w:t>Topic 2.6 Structure of DNA and RN</w:t>
            </w:r>
          </w:p>
        </w:tc>
        <w:tc>
          <w:tcPr>
            <w:tcW w:w="1504" w:type="dxa"/>
          </w:tcPr>
          <w:p w14:paraId="430456B0" w14:textId="77777777" w:rsidR="002E34F2" w:rsidRPr="0007126A" w:rsidRDefault="002E34F2" w:rsidP="002E34F2">
            <w:pPr>
              <w:pStyle w:val="tablebody"/>
              <w:rPr>
                <w:rFonts w:ascii="Comic Sans MS" w:hAnsi="Comic Sans MS"/>
                <w:sz w:val="20"/>
                <w:szCs w:val="20"/>
              </w:rPr>
            </w:pPr>
            <w:r w:rsidRPr="0007126A">
              <w:rPr>
                <w:rFonts w:ascii="Comic Sans MS" w:hAnsi="Comic Sans MS"/>
                <w:sz w:val="20"/>
                <w:szCs w:val="20"/>
              </w:rPr>
              <w:t>Estimation of osmolarity in tissues by bathing samples in hypotonic and hypertonic solutions.</w:t>
            </w:r>
          </w:p>
          <w:p w14:paraId="29004378" w14:textId="187E7A54" w:rsidR="00187F8B" w:rsidRPr="0007126A" w:rsidRDefault="002E34F2" w:rsidP="002E34F2">
            <w:pPr>
              <w:pStyle w:val="NoSpacing"/>
              <w:rPr>
                <w:rFonts w:ascii="Comic Sans MS" w:hAnsi="Comic Sans MS"/>
                <w:sz w:val="20"/>
                <w:szCs w:val="20"/>
              </w:rPr>
            </w:pPr>
            <w:r w:rsidRPr="0007126A">
              <w:rPr>
                <w:rFonts w:ascii="Comic Sans MS" w:hAnsi="Comic Sans MS"/>
                <w:sz w:val="20"/>
                <w:szCs w:val="20"/>
              </w:rPr>
              <w:t>(Practical 2)</w:t>
            </w:r>
          </w:p>
        </w:tc>
      </w:tr>
      <w:tr w:rsidR="0007126A" w:rsidRPr="0007126A" w14:paraId="7053249B" w14:textId="77777777" w:rsidTr="005A08CF">
        <w:trPr>
          <w:trHeight w:val="57"/>
        </w:trPr>
        <w:tc>
          <w:tcPr>
            <w:tcW w:w="991" w:type="dxa"/>
          </w:tcPr>
          <w:p w14:paraId="3A880150" w14:textId="30A7C9C1" w:rsidR="00187F8B" w:rsidRPr="0007126A" w:rsidRDefault="00187F8B" w:rsidP="000E2E8B">
            <w:pPr>
              <w:pStyle w:val="NoSpacing"/>
              <w:rPr>
                <w:rFonts w:ascii="Comic Sans MS" w:hAnsi="Comic Sans MS"/>
                <w:sz w:val="20"/>
                <w:szCs w:val="20"/>
              </w:rPr>
            </w:pPr>
            <w:r w:rsidRPr="0007126A">
              <w:rPr>
                <w:rFonts w:ascii="Comic Sans MS" w:hAnsi="Comic Sans MS"/>
                <w:sz w:val="20"/>
                <w:szCs w:val="20"/>
              </w:rPr>
              <w:t>4</w:t>
            </w:r>
          </w:p>
          <w:p w14:paraId="6583F38F" w14:textId="0EA7382D" w:rsidR="00C2045F" w:rsidRPr="0007126A" w:rsidRDefault="00C2045F" w:rsidP="000E2E8B">
            <w:pPr>
              <w:pStyle w:val="NoSpacing"/>
              <w:rPr>
                <w:rFonts w:ascii="Comic Sans MS" w:hAnsi="Comic Sans MS"/>
                <w:sz w:val="20"/>
                <w:szCs w:val="20"/>
              </w:rPr>
            </w:pPr>
            <w:r w:rsidRPr="0007126A">
              <w:rPr>
                <w:rFonts w:ascii="Comic Sans MS" w:hAnsi="Comic Sans MS"/>
                <w:sz w:val="20"/>
                <w:szCs w:val="20"/>
              </w:rPr>
              <w:t>(02 Oct)</w:t>
            </w:r>
          </w:p>
        </w:tc>
        <w:tc>
          <w:tcPr>
            <w:tcW w:w="2519" w:type="dxa"/>
          </w:tcPr>
          <w:p w14:paraId="1223A319" w14:textId="3C29B6D4" w:rsidR="00187F8B" w:rsidRPr="0007126A" w:rsidRDefault="006426FF" w:rsidP="000E2E8B">
            <w:pPr>
              <w:pStyle w:val="NoSpacing"/>
              <w:rPr>
                <w:rFonts w:ascii="Comic Sans MS" w:hAnsi="Comic Sans MS"/>
                <w:sz w:val="20"/>
                <w:szCs w:val="20"/>
                <w:lang w:eastAsia="en-GB"/>
              </w:rPr>
            </w:pPr>
            <w:r w:rsidRPr="0007126A">
              <w:rPr>
                <w:rFonts w:ascii="Comic Sans MS" w:hAnsi="Comic Sans MS"/>
                <w:sz w:val="20"/>
                <w:szCs w:val="20"/>
                <w:lang w:eastAsia="en-GB"/>
              </w:rPr>
              <w:t>1.5 The origin of Cells</w:t>
            </w:r>
          </w:p>
        </w:tc>
        <w:tc>
          <w:tcPr>
            <w:tcW w:w="3096" w:type="dxa"/>
          </w:tcPr>
          <w:p w14:paraId="7C34AA01" w14:textId="4F3D6A00" w:rsidR="00187F8B" w:rsidRPr="0007126A" w:rsidRDefault="00621141"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sym w:font="Symbol" w:char="F0B7"/>
            </w:r>
            <w:r w:rsidRPr="0007126A">
              <w:rPr>
                <w:rFonts w:ascii="Comic Sans MS" w:eastAsia="Times New Roman" w:hAnsi="Comic Sans MS" w:cs="Arial"/>
                <w:bCs/>
                <w:sz w:val="20"/>
                <w:szCs w:val="20"/>
                <w:lang w:eastAsia="en-GB"/>
              </w:rPr>
              <w:t xml:space="preserve"> Biology is the study of life, yet life is an emergent property. Under what circumstances is a systems approach productive in biology and under what circumstances is a reductionist approach more appropriate?</w:t>
            </w:r>
          </w:p>
        </w:tc>
        <w:tc>
          <w:tcPr>
            <w:tcW w:w="1242" w:type="dxa"/>
          </w:tcPr>
          <w:p w14:paraId="54939E4D" w14:textId="09132903"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Water 2.2 Biology</w:t>
            </w:r>
          </w:p>
          <w:p w14:paraId="3E2CC132"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4.3 Carbon cycling</w:t>
            </w:r>
          </w:p>
          <w:p w14:paraId="55FC7F7E"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4.4 Climate change</w:t>
            </w:r>
          </w:p>
          <w:p w14:paraId="52B3E6EE"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Physics</w:t>
            </w:r>
          </w:p>
          <w:p w14:paraId="0B6AE3D9" w14:textId="5AAF105A" w:rsidR="00620069" w:rsidRPr="0007126A" w:rsidRDefault="00657568" w:rsidP="00657568">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Topic 3.1 Thermal concepts</w:t>
            </w:r>
          </w:p>
        </w:tc>
        <w:tc>
          <w:tcPr>
            <w:tcW w:w="1504" w:type="dxa"/>
          </w:tcPr>
          <w:p w14:paraId="1EB3BC7F" w14:textId="77777777" w:rsidR="00187F8B" w:rsidRPr="0007126A" w:rsidRDefault="00187F8B" w:rsidP="000E2E8B">
            <w:pPr>
              <w:pStyle w:val="NoSpacing"/>
              <w:rPr>
                <w:rFonts w:ascii="Comic Sans MS" w:hAnsi="Comic Sans MS"/>
                <w:sz w:val="20"/>
                <w:szCs w:val="20"/>
              </w:rPr>
            </w:pPr>
          </w:p>
        </w:tc>
      </w:tr>
      <w:tr w:rsidR="0007126A" w:rsidRPr="0007126A" w14:paraId="41AEA9B9" w14:textId="77777777" w:rsidTr="005A08CF">
        <w:trPr>
          <w:trHeight w:val="1275"/>
        </w:trPr>
        <w:tc>
          <w:tcPr>
            <w:tcW w:w="991" w:type="dxa"/>
          </w:tcPr>
          <w:p w14:paraId="450B8B87" w14:textId="5C139479" w:rsidR="00187F8B" w:rsidRPr="0007126A" w:rsidRDefault="00187F8B" w:rsidP="000E2E8B">
            <w:pPr>
              <w:pStyle w:val="NoSpacing"/>
              <w:rPr>
                <w:rFonts w:ascii="Comic Sans MS" w:hAnsi="Comic Sans MS"/>
                <w:sz w:val="20"/>
                <w:szCs w:val="20"/>
              </w:rPr>
            </w:pPr>
            <w:r w:rsidRPr="0007126A">
              <w:rPr>
                <w:rFonts w:ascii="Comic Sans MS" w:hAnsi="Comic Sans MS"/>
                <w:sz w:val="20"/>
                <w:szCs w:val="20"/>
              </w:rPr>
              <w:t>5</w:t>
            </w:r>
          </w:p>
          <w:p w14:paraId="40B051A8" w14:textId="4FAC18D8" w:rsidR="00C2045F" w:rsidRPr="0007126A" w:rsidRDefault="00C2045F" w:rsidP="000E2E8B">
            <w:pPr>
              <w:pStyle w:val="NoSpacing"/>
              <w:rPr>
                <w:rFonts w:ascii="Comic Sans MS" w:hAnsi="Comic Sans MS"/>
                <w:sz w:val="20"/>
                <w:szCs w:val="20"/>
              </w:rPr>
            </w:pPr>
            <w:r w:rsidRPr="0007126A">
              <w:rPr>
                <w:rFonts w:ascii="Comic Sans MS" w:hAnsi="Comic Sans MS"/>
                <w:sz w:val="20"/>
                <w:szCs w:val="20"/>
              </w:rPr>
              <w:t>(09 Oct)</w:t>
            </w:r>
          </w:p>
        </w:tc>
        <w:tc>
          <w:tcPr>
            <w:tcW w:w="2519" w:type="dxa"/>
          </w:tcPr>
          <w:p w14:paraId="473983E8" w14:textId="40BCC0D5" w:rsidR="00187F8B" w:rsidRPr="0007126A" w:rsidRDefault="006426FF" w:rsidP="000E2E8B">
            <w:pPr>
              <w:pStyle w:val="NoSpacing"/>
              <w:rPr>
                <w:rFonts w:ascii="Comic Sans MS" w:hAnsi="Comic Sans MS"/>
                <w:sz w:val="20"/>
                <w:szCs w:val="20"/>
                <w:lang w:eastAsia="en-GB"/>
              </w:rPr>
            </w:pPr>
            <w:r w:rsidRPr="0007126A">
              <w:rPr>
                <w:rFonts w:ascii="Comic Sans MS" w:hAnsi="Comic Sans MS"/>
                <w:sz w:val="20"/>
                <w:szCs w:val="20"/>
              </w:rPr>
              <w:t>2.1 Molecules to metabolism</w:t>
            </w:r>
          </w:p>
        </w:tc>
        <w:tc>
          <w:tcPr>
            <w:tcW w:w="3096" w:type="dxa"/>
          </w:tcPr>
          <w:p w14:paraId="04862803" w14:textId="0D6F7E83" w:rsidR="00187F8B" w:rsidRPr="0007126A" w:rsidRDefault="00621141"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t>Claims about the “memory of water” have been categorized as pseudoscientific. What are the criteria that can be used to distinguish scientific claims from pseudoscientific claims?</w:t>
            </w:r>
          </w:p>
        </w:tc>
        <w:tc>
          <w:tcPr>
            <w:tcW w:w="1242" w:type="dxa"/>
          </w:tcPr>
          <w:p w14:paraId="03356F09"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Chemistry</w:t>
            </w:r>
          </w:p>
          <w:p w14:paraId="33F15495" w14:textId="77777777" w:rsidR="00657568" w:rsidRDefault="00657568" w:rsidP="00657568">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4 Chemical bonding and structure</w:t>
            </w:r>
          </w:p>
          <w:p w14:paraId="29B9AE91" w14:textId="4C46A754" w:rsidR="00187F8B" w:rsidRPr="0007126A" w:rsidRDefault="00657568" w:rsidP="00657568">
            <w:pPr>
              <w:spacing w:after="0" w:line="240" w:lineRule="auto"/>
              <w:rPr>
                <w:rFonts w:ascii="Comic Sans MS" w:hAnsi="Comic Sans MS"/>
                <w:sz w:val="20"/>
                <w:szCs w:val="20"/>
              </w:rPr>
            </w:pPr>
            <w:r>
              <w:rPr>
                <w:rFonts w:ascii="MyriadPro-Regular" w:hAnsi="MyriadPro-Regular" w:cs="MyriadPro-Regular"/>
                <w:sz w:val="19"/>
                <w:szCs w:val="19"/>
                <w:lang w:eastAsia="en-GB"/>
              </w:rPr>
              <w:t>Option B Biochemistry</w:t>
            </w:r>
          </w:p>
        </w:tc>
        <w:tc>
          <w:tcPr>
            <w:tcW w:w="1504" w:type="dxa"/>
          </w:tcPr>
          <w:p w14:paraId="1126B914" w14:textId="77777777" w:rsidR="002E34F2" w:rsidRPr="0007126A" w:rsidRDefault="002E34F2" w:rsidP="002E34F2">
            <w:pPr>
              <w:pStyle w:val="tablebody"/>
              <w:rPr>
                <w:rFonts w:ascii="Comic Sans MS" w:hAnsi="Comic Sans MS"/>
                <w:sz w:val="20"/>
                <w:szCs w:val="20"/>
              </w:rPr>
            </w:pPr>
            <w:r w:rsidRPr="0007126A">
              <w:rPr>
                <w:rFonts w:ascii="Comic Sans MS" w:hAnsi="Comic Sans MS"/>
                <w:sz w:val="20"/>
                <w:szCs w:val="20"/>
              </w:rPr>
              <w:t>Experimental investigation of a factor affecting enzyme activity.</w:t>
            </w:r>
          </w:p>
          <w:p w14:paraId="536AC259" w14:textId="1596E259" w:rsidR="00187F8B" w:rsidRPr="0007126A" w:rsidRDefault="002E34F2" w:rsidP="002E34F2">
            <w:pPr>
              <w:pStyle w:val="NoSpacing"/>
              <w:rPr>
                <w:rFonts w:ascii="Comic Sans MS" w:hAnsi="Comic Sans MS"/>
                <w:sz w:val="20"/>
                <w:szCs w:val="20"/>
              </w:rPr>
            </w:pPr>
            <w:r w:rsidRPr="0007126A">
              <w:rPr>
                <w:rFonts w:ascii="Comic Sans MS" w:hAnsi="Comic Sans MS"/>
                <w:sz w:val="20"/>
                <w:szCs w:val="20"/>
              </w:rPr>
              <w:t>(Practical 3)</w:t>
            </w:r>
          </w:p>
        </w:tc>
      </w:tr>
      <w:tr w:rsidR="0007126A" w:rsidRPr="0007126A" w14:paraId="1684E59E" w14:textId="77777777" w:rsidTr="005A08CF">
        <w:trPr>
          <w:trHeight w:val="340"/>
        </w:trPr>
        <w:tc>
          <w:tcPr>
            <w:tcW w:w="991" w:type="dxa"/>
            <w:vAlign w:val="center"/>
          </w:tcPr>
          <w:p w14:paraId="1841E512" w14:textId="5690DC53" w:rsidR="00392D90" w:rsidRPr="0007126A" w:rsidRDefault="00392D90" w:rsidP="000E2E8B">
            <w:pPr>
              <w:pStyle w:val="NoSpacing"/>
              <w:rPr>
                <w:rFonts w:ascii="Comic Sans MS" w:hAnsi="Comic Sans MS"/>
                <w:sz w:val="20"/>
                <w:szCs w:val="20"/>
              </w:rPr>
            </w:pPr>
            <w:r w:rsidRPr="0007126A">
              <w:rPr>
                <w:rFonts w:ascii="Comic Sans MS" w:hAnsi="Comic Sans MS"/>
                <w:sz w:val="20"/>
                <w:szCs w:val="20"/>
              </w:rPr>
              <w:t>6</w:t>
            </w:r>
          </w:p>
          <w:p w14:paraId="64B1EC6E" w14:textId="32FDABC5" w:rsidR="00392D90" w:rsidRPr="0007126A" w:rsidRDefault="00392D90" w:rsidP="000E2E8B">
            <w:pPr>
              <w:pStyle w:val="NoSpacing"/>
              <w:rPr>
                <w:rFonts w:ascii="Comic Sans MS" w:hAnsi="Comic Sans MS"/>
                <w:sz w:val="20"/>
                <w:szCs w:val="20"/>
              </w:rPr>
            </w:pPr>
            <w:r w:rsidRPr="0007126A">
              <w:rPr>
                <w:rFonts w:ascii="Comic Sans MS" w:hAnsi="Comic Sans MS"/>
                <w:sz w:val="20"/>
                <w:szCs w:val="20"/>
              </w:rPr>
              <w:t>(16 Oct)</w:t>
            </w:r>
          </w:p>
        </w:tc>
        <w:tc>
          <w:tcPr>
            <w:tcW w:w="8361" w:type="dxa"/>
            <w:gridSpan w:val="4"/>
            <w:vAlign w:val="center"/>
          </w:tcPr>
          <w:p w14:paraId="148A3E4E" w14:textId="243E93D5" w:rsidR="00392D90" w:rsidRPr="0007126A" w:rsidRDefault="006426FF" w:rsidP="000E2E8B">
            <w:pPr>
              <w:pStyle w:val="NoSpacing"/>
              <w:rPr>
                <w:rFonts w:ascii="Comic Sans MS" w:hAnsi="Comic Sans MS"/>
                <w:sz w:val="20"/>
                <w:szCs w:val="20"/>
              </w:rPr>
            </w:pPr>
            <w:r w:rsidRPr="0007126A">
              <w:rPr>
                <w:rFonts w:ascii="Comic Sans MS" w:hAnsi="Comic Sans MS"/>
                <w:sz w:val="20"/>
                <w:szCs w:val="20"/>
              </w:rPr>
              <w:t>2.2 Water</w:t>
            </w:r>
            <w:r w:rsidRPr="0007126A">
              <w:rPr>
                <w:rFonts w:ascii="Comic Sans MS" w:hAnsi="Comic Sans MS"/>
                <w:b/>
                <w:sz w:val="20"/>
                <w:szCs w:val="20"/>
              </w:rPr>
              <w:t xml:space="preserve"> </w:t>
            </w:r>
            <w:r w:rsidR="00C3659B" w:rsidRPr="0007126A">
              <w:rPr>
                <w:rFonts w:ascii="Comic Sans MS" w:hAnsi="Comic Sans MS"/>
                <w:b/>
                <w:sz w:val="20"/>
                <w:szCs w:val="20"/>
              </w:rPr>
              <w:t>Assessment</w:t>
            </w:r>
            <w:r w:rsidR="00392D90" w:rsidRPr="0007126A">
              <w:rPr>
                <w:rFonts w:ascii="Comic Sans MS" w:hAnsi="Comic Sans MS"/>
                <w:b/>
                <w:sz w:val="20"/>
                <w:szCs w:val="20"/>
              </w:rPr>
              <w:t xml:space="preserve"> week</w:t>
            </w:r>
          </w:p>
        </w:tc>
      </w:tr>
      <w:tr w:rsidR="0007126A" w:rsidRPr="0007126A" w14:paraId="294CD4E9" w14:textId="77777777" w:rsidTr="005A08CF">
        <w:trPr>
          <w:trHeight w:val="340"/>
        </w:trPr>
        <w:tc>
          <w:tcPr>
            <w:tcW w:w="991" w:type="dxa"/>
            <w:vAlign w:val="center"/>
          </w:tcPr>
          <w:p w14:paraId="48B3824D" w14:textId="77777777" w:rsidR="00392D90" w:rsidRPr="0007126A" w:rsidRDefault="00392D90" w:rsidP="000E2E8B">
            <w:pPr>
              <w:pStyle w:val="NoSpacing"/>
              <w:rPr>
                <w:rFonts w:ascii="Comic Sans MS" w:hAnsi="Comic Sans MS"/>
                <w:sz w:val="20"/>
                <w:szCs w:val="20"/>
              </w:rPr>
            </w:pPr>
            <w:r w:rsidRPr="0007126A">
              <w:rPr>
                <w:rFonts w:ascii="Comic Sans MS" w:hAnsi="Comic Sans MS"/>
                <w:sz w:val="20"/>
                <w:szCs w:val="20"/>
              </w:rPr>
              <w:t>7</w:t>
            </w:r>
          </w:p>
          <w:p w14:paraId="0369A97B" w14:textId="299AA6BB" w:rsidR="00392D90" w:rsidRPr="0007126A" w:rsidRDefault="00392D90" w:rsidP="000E2E8B">
            <w:pPr>
              <w:pStyle w:val="NoSpacing"/>
              <w:rPr>
                <w:rFonts w:ascii="Comic Sans MS" w:hAnsi="Comic Sans MS"/>
                <w:sz w:val="20"/>
                <w:szCs w:val="20"/>
              </w:rPr>
            </w:pPr>
            <w:r w:rsidRPr="0007126A">
              <w:rPr>
                <w:rFonts w:ascii="Comic Sans MS" w:hAnsi="Comic Sans MS"/>
                <w:sz w:val="20"/>
                <w:szCs w:val="20"/>
              </w:rPr>
              <w:t>(23 Oct)</w:t>
            </w:r>
          </w:p>
        </w:tc>
        <w:tc>
          <w:tcPr>
            <w:tcW w:w="8361" w:type="dxa"/>
            <w:gridSpan w:val="4"/>
            <w:vAlign w:val="center"/>
          </w:tcPr>
          <w:p w14:paraId="371E87CF" w14:textId="546D2F17" w:rsidR="00392D90" w:rsidRPr="0007126A" w:rsidRDefault="00392D90" w:rsidP="000E2E8B">
            <w:pPr>
              <w:pStyle w:val="NoSpacing"/>
              <w:rPr>
                <w:rFonts w:ascii="Comic Sans MS" w:hAnsi="Comic Sans MS"/>
                <w:sz w:val="20"/>
                <w:szCs w:val="20"/>
              </w:rPr>
            </w:pPr>
            <w:r w:rsidRPr="0007126A">
              <w:rPr>
                <w:rFonts w:ascii="Comic Sans MS" w:hAnsi="Comic Sans MS"/>
                <w:b/>
                <w:sz w:val="20"/>
                <w:szCs w:val="20"/>
              </w:rPr>
              <w:t>Half term</w:t>
            </w:r>
          </w:p>
        </w:tc>
      </w:tr>
      <w:tr w:rsidR="0007126A" w:rsidRPr="0007126A" w14:paraId="2CD7378A" w14:textId="77777777" w:rsidTr="005A08CF">
        <w:trPr>
          <w:trHeight w:val="340"/>
        </w:trPr>
        <w:tc>
          <w:tcPr>
            <w:tcW w:w="991" w:type="dxa"/>
          </w:tcPr>
          <w:p w14:paraId="2CFB16D9" w14:textId="77777777" w:rsidR="00E06FE1" w:rsidRPr="0007126A" w:rsidRDefault="00E06FE1" w:rsidP="000E2E8B">
            <w:pPr>
              <w:pStyle w:val="NoSpacing"/>
              <w:rPr>
                <w:rFonts w:ascii="Comic Sans MS" w:hAnsi="Comic Sans MS"/>
                <w:sz w:val="20"/>
                <w:szCs w:val="20"/>
              </w:rPr>
            </w:pPr>
            <w:r w:rsidRPr="0007126A">
              <w:rPr>
                <w:rFonts w:ascii="Comic Sans MS" w:hAnsi="Comic Sans MS"/>
                <w:sz w:val="20"/>
                <w:szCs w:val="20"/>
              </w:rPr>
              <w:t>8</w:t>
            </w:r>
          </w:p>
          <w:p w14:paraId="0390B7C7" w14:textId="37A83E2D" w:rsidR="00E06FE1" w:rsidRPr="0007126A" w:rsidRDefault="00E06FE1" w:rsidP="000E2E8B">
            <w:pPr>
              <w:pStyle w:val="NoSpacing"/>
              <w:rPr>
                <w:rFonts w:ascii="Comic Sans MS" w:hAnsi="Comic Sans MS"/>
                <w:sz w:val="20"/>
                <w:szCs w:val="20"/>
              </w:rPr>
            </w:pPr>
            <w:r w:rsidRPr="0007126A">
              <w:rPr>
                <w:rFonts w:ascii="Comic Sans MS" w:hAnsi="Comic Sans MS"/>
                <w:sz w:val="20"/>
                <w:szCs w:val="20"/>
              </w:rPr>
              <w:t>(30 Oct)</w:t>
            </w:r>
          </w:p>
        </w:tc>
        <w:tc>
          <w:tcPr>
            <w:tcW w:w="2519" w:type="dxa"/>
          </w:tcPr>
          <w:p w14:paraId="61E70B8E" w14:textId="2EE1C76D" w:rsidR="00E06FE1" w:rsidRPr="00917BD5" w:rsidRDefault="006426FF" w:rsidP="000E2E8B">
            <w:pPr>
              <w:pStyle w:val="NoSpacing"/>
              <w:rPr>
                <w:rFonts w:ascii="Comic Sans MS" w:hAnsi="Comic Sans MS"/>
                <w:b/>
                <w:sz w:val="20"/>
                <w:szCs w:val="20"/>
              </w:rPr>
            </w:pPr>
            <w:r w:rsidRPr="0007126A">
              <w:rPr>
                <w:rFonts w:ascii="Comic Sans MS" w:hAnsi="Comic Sans MS"/>
                <w:sz w:val="20"/>
                <w:szCs w:val="20"/>
                <w:lang w:eastAsia="en-GB"/>
              </w:rPr>
              <w:t>2.3 Carbohydrates Lipids</w:t>
            </w:r>
            <w:r w:rsidR="00917BD5">
              <w:rPr>
                <w:rFonts w:ascii="Comic Sans MS" w:hAnsi="Comic Sans MS"/>
                <w:sz w:val="20"/>
                <w:szCs w:val="20"/>
                <w:lang w:eastAsia="en-GB"/>
              </w:rPr>
              <w:t xml:space="preserve">. </w:t>
            </w:r>
            <w:r w:rsidR="00917BD5">
              <w:rPr>
                <w:rFonts w:ascii="Comic Sans MS" w:hAnsi="Comic Sans MS"/>
                <w:b/>
                <w:sz w:val="20"/>
                <w:szCs w:val="20"/>
                <w:lang w:eastAsia="en-GB"/>
              </w:rPr>
              <w:t>HL: metabolism</w:t>
            </w:r>
          </w:p>
        </w:tc>
        <w:tc>
          <w:tcPr>
            <w:tcW w:w="3096" w:type="dxa"/>
          </w:tcPr>
          <w:p w14:paraId="77B3449D" w14:textId="6AFE3926" w:rsidR="00E06FE1" w:rsidRPr="0007126A" w:rsidRDefault="00621141"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t>There are conflicting views as to the harms and benefits of fats in diets. How do we decide between competing views?</w:t>
            </w:r>
          </w:p>
        </w:tc>
        <w:tc>
          <w:tcPr>
            <w:tcW w:w="1242" w:type="dxa"/>
          </w:tcPr>
          <w:p w14:paraId="5617E69C" w14:textId="77777777" w:rsidR="00E06FE1"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Geography (topic 3)</w:t>
            </w:r>
          </w:p>
          <w:p w14:paraId="6DF6CDE8" w14:textId="77777777" w:rsidR="00E06FE1"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Biology (topic 4)</w:t>
            </w:r>
          </w:p>
          <w:p w14:paraId="335C28CE" w14:textId="77777777" w:rsidR="00E06FE1" w:rsidRPr="0007126A" w:rsidRDefault="00E06FE1" w:rsidP="000E2E8B">
            <w:pPr>
              <w:pStyle w:val="NoSpacing"/>
              <w:rPr>
                <w:rFonts w:ascii="Comic Sans MS" w:hAnsi="Comic Sans MS"/>
                <w:sz w:val="20"/>
                <w:szCs w:val="20"/>
              </w:rPr>
            </w:pPr>
          </w:p>
        </w:tc>
        <w:tc>
          <w:tcPr>
            <w:tcW w:w="1504" w:type="dxa"/>
          </w:tcPr>
          <w:p w14:paraId="719644B8" w14:textId="77777777" w:rsidR="00E06FE1" w:rsidRPr="0007126A" w:rsidRDefault="00E06FE1" w:rsidP="000E2E8B">
            <w:pPr>
              <w:pStyle w:val="NoSpacing"/>
              <w:rPr>
                <w:rFonts w:ascii="Comic Sans MS" w:hAnsi="Comic Sans MS"/>
                <w:sz w:val="20"/>
                <w:szCs w:val="20"/>
              </w:rPr>
            </w:pPr>
          </w:p>
        </w:tc>
      </w:tr>
      <w:tr w:rsidR="0007126A" w:rsidRPr="0007126A" w14:paraId="6A075871" w14:textId="77777777" w:rsidTr="005A08CF">
        <w:trPr>
          <w:trHeight w:val="340"/>
        </w:trPr>
        <w:tc>
          <w:tcPr>
            <w:tcW w:w="991" w:type="dxa"/>
          </w:tcPr>
          <w:p w14:paraId="4C6618CB" w14:textId="77777777" w:rsidR="00E06FE1" w:rsidRPr="0007126A" w:rsidRDefault="00E06FE1" w:rsidP="000E2E8B">
            <w:pPr>
              <w:pStyle w:val="NoSpacing"/>
              <w:rPr>
                <w:rFonts w:ascii="Comic Sans MS" w:hAnsi="Comic Sans MS"/>
                <w:sz w:val="20"/>
                <w:szCs w:val="20"/>
              </w:rPr>
            </w:pPr>
            <w:r w:rsidRPr="0007126A">
              <w:rPr>
                <w:rFonts w:ascii="Comic Sans MS" w:hAnsi="Comic Sans MS"/>
                <w:sz w:val="20"/>
                <w:szCs w:val="20"/>
              </w:rPr>
              <w:t>9</w:t>
            </w:r>
          </w:p>
          <w:p w14:paraId="577A63CD" w14:textId="03D1F26D" w:rsidR="00E06FE1" w:rsidRPr="0007126A" w:rsidRDefault="00E06FE1" w:rsidP="000E2E8B">
            <w:pPr>
              <w:pStyle w:val="NoSpacing"/>
              <w:rPr>
                <w:rFonts w:ascii="Comic Sans MS" w:hAnsi="Comic Sans MS"/>
                <w:sz w:val="20"/>
                <w:szCs w:val="20"/>
              </w:rPr>
            </w:pPr>
            <w:r w:rsidRPr="0007126A">
              <w:rPr>
                <w:rFonts w:ascii="Comic Sans MS" w:hAnsi="Comic Sans MS"/>
                <w:sz w:val="20"/>
                <w:szCs w:val="20"/>
              </w:rPr>
              <w:t>(06 Nov)</w:t>
            </w:r>
          </w:p>
        </w:tc>
        <w:tc>
          <w:tcPr>
            <w:tcW w:w="2519" w:type="dxa"/>
          </w:tcPr>
          <w:p w14:paraId="0D5391EF" w14:textId="3E2A772B" w:rsidR="00E06FE1" w:rsidRPr="00917BD5" w:rsidRDefault="006426FF" w:rsidP="000E2E8B">
            <w:pPr>
              <w:pStyle w:val="NoSpacing"/>
              <w:rPr>
                <w:rFonts w:ascii="Comic Sans MS" w:hAnsi="Comic Sans MS"/>
                <w:b/>
                <w:sz w:val="20"/>
                <w:szCs w:val="20"/>
              </w:rPr>
            </w:pPr>
            <w:r w:rsidRPr="0007126A">
              <w:rPr>
                <w:rFonts w:ascii="Comic Sans MS" w:hAnsi="Comic Sans MS"/>
                <w:sz w:val="20"/>
                <w:szCs w:val="20"/>
                <w:lang w:eastAsia="en-GB"/>
              </w:rPr>
              <w:t>2.4 Proteins</w:t>
            </w:r>
            <w:r w:rsidR="00917BD5">
              <w:rPr>
                <w:rFonts w:ascii="Comic Sans MS" w:hAnsi="Comic Sans MS"/>
                <w:sz w:val="20"/>
                <w:szCs w:val="20"/>
                <w:lang w:eastAsia="en-GB"/>
              </w:rPr>
              <w:t xml:space="preserve">. </w:t>
            </w:r>
            <w:r w:rsidR="00917BD5">
              <w:rPr>
                <w:rFonts w:ascii="Comic Sans MS" w:hAnsi="Comic Sans MS"/>
                <w:b/>
                <w:sz w:val="20"/>
                <w:szCs w:val="20"/>
                <w:lang w:eastAsia="en-GB"/>
              </w:rPr>
              <w:t>HL: metabolism</w:t>
            </w:r>
          </w:p>
        </w:tc>
        <w:tc>
          <w:tcPr>
            <w:tcW w:w="3096" w:type="dxa"/>
          </w:tcPr>
          <w:p w14:paraId="5A1224DC" w14:textId="2D62B152" w:rsidR="00E06FE1"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When is quantitative data superior to qualitative data in giving us knowledge about the world?</w:t>
            </w:r>
          </w:p>
        </w:tc>
        <w:tc>
          <w:tcPr>
            <w:tcW w:w="1242" w:type="dxa"/>
          </w:tcPr>
          <w:p w14:paraId="654077C2" w14:textId="77777777" w:rsidR="00E06FE1"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Biology (topic 4)</w:t>
            </w:r>
          </w:p>
          <w:p w14:paraId="173DCD46" w14:textId="77777777" w:rsidR="00E06FE1" w:rsidRPr="0007126A" w:rsidRDefault="00E06FE1" w:rsidP="000E2E8B">
            <w:pPr>
              <w:spacing w:after="0" w:line="240" w:lineRule="auto"/>
              <w:rPr>
                <w:rFonts w:ascii="Comic Sans MS" w:hAnsi="Comic Sans MS"/>
                <w:sz w:val="20"/>
                <w:szCs w:val="20"/>
                <w:lang w:eastAsia="en-GB"/>
              </w:rPr>
            </w:pPr>
          </w:p>
          <w:p w14:paraId="051CFE1E" w14:textId="6827D607" w:rsidR="00E06FE1" w:rsidRPr="0007126A" w:rsidRDefault="00E06FE1" w:rsidP="00917BD5">
            <w:pPr>
              <w:spacing w:after="0" w:line="240" w:lineRule="auto"/>
              <w:rPr>
                <w:rFonts w:ascii="Comic Sans MS" w:hAnsi="Comic Sans MS"/>
                <w:sz w:val="20"/>
                <w:szCs w:val="20"/>
                <w:lang w:eastAsia="en-GB"/>
              </w:rPr>
            </w:pPr>
            <w:r w:rsidRPr="0007126A">
              <w:rPr>
                <w:rFonts w:ascii="Comic Sans MS" w:hAnsi="Comic Sans MS"/>
                <w:sz w:val="20"/>
                <w:szCs w:val="20"/>
                <w:lang w:eastAsia="en-GB"/>
              </w:rPr>
              <w:t>Chemistry (topic 11)</w:t>
            </w:r>
          </w:p>
        </w:tc>
        <w:tc>
          <w:tcPr>
            <w:tcW w:w="1504" w:type="dxa"/>
          </w:tcPr>
          <w:p w14:paraId="444D717B" w14:textId="77777777" w:rsidR="00E06FE1" w:rsidRPr="0007126A" w:rsidRDefault="00E06FE1" w:rsidP="000E2E8B">
            <w:pPr>
              <w:pStyle w:val="NoSpacing"/>
              <w:rPr>
                <w:rFonts w:ascii="Comic Sans MS" w:hAnsi="Comic Sans MS"/>
                <w:sz w:val="20"/>
                <w:szCs w:val="20"/>
              </w:rPr>
            </w:pPr>
          </w:p>
        </w:tc>
      </w:tr>
      <w:tr w:rsidR="0007126A" w:rsidRPr="0007126A" w14:paraId="72CE885A" w14:textId="77777777" w:rsidTr="005A08CF">
        <w:trPr>
          <w:trHeight w:val="340"/>
        </w:trPr>
        <w:tc>
          <w:tcPr>
            <w:tcW w:w="991" w:type="dxa"/>
            <w:vAlign w:val="center"/>
          </w:tcPr>
          <w:p w14:paraId="284DE86F" w14:textId="753F44C2" w:rsidR="00E06FE1" w:rsidRPr="0007126A" w:rsidRDefault="00E06FE1" w:rsidP="000E2E8B">
            <w:pPr>
              <w:pStyle w:val="NoSpacing"/>
              <w:rPr>
                <w:rFonts w:ascii="Comic Sans MS" w:hAnsi="Comic Sans MS"/>
                <w:sz w:val="20"/>
                <w:szCs w:val="20"/>
              </w:rPr>
            </w:pPr>
            <w:r w:rsidRPr="0007126A">
              <w:rPr>
                <w:rFonts w:ascii="Comic Sans MS" w:hAnsi="Comic Sans MS"/>
                <w:sz w:val="20"/>
                <w:szCs w:val="20"/>
              </w:rPr>
              <w:lastRenderedPageBreak/>
              <w:t>10</w:t>
            </w:r>
          </w:p>
          <w:p w14:paraId="36D8E24F" w14:textId="4FDAC3F0" w:rsidR="00E06FE1" w:rsidRPr="0007126A" w:rsidRDefault="00E06FE1" w:rsidP="000E2E8B">
            <w:pPr>
              <w:pStyle w:val="NoSpacing"/>
              <w:rPr>
                <w:rFonts w:ascii="Comic Sans MS" w:hAnsi="Comic Sans MS"/>
                <w:sz w:val="20"/>
                <w:szCs w:val="20"/>
              </w:rPr>
            </w:pPr>
            <w:r w:rsidRPr="0007126A">
              <w:rPr>
                <w:rFonts w:ascii="Comic Sans MS" w:hAnsi="Comic Sans MS"/>
                <w:sz w:val="20"/>
                <w:szCs w:val="20"/>
              </w:rPr>
              <w:t>(20 Nov)</w:t>
            </w:r>
          </w:p>
        </w:tc>
        <w:tc>
          <w:tcPr>
            <w:tcW w:w="2519" w:type="dxa"/>
            <w:vAlign w:val="center"/>
          </w:tcPr>
          <w:p w14:paraId="396EC2D2" w14:textId="3DD76CAC" w:rsidR="00E06FE1" w:rsidRPr="00917BD5" w:rsidRDefault="006426FF" w:rsidP="000E2E8B">
            <w:pPr>
              <w:pStyle w:val="NoSpacing"/>
              <w:rPr>
                <w:rFonts w:ascii="Comic Sans MS" w:hAnsi="Comic Sans MS"/>
                <w:b/>
                <w:sz w:val="20"/>
                <w:szCs w:val="20"/>
              </w:rPr>
            </w:pPr>
            <w:r w:rsidRPr="0007126A">
              <w:rPr>
                <w:rFonts w:ascii="Comic Sans MS" w:hAnsi="Comic Sans MS"/>
                <w:sz w:val="20"/>
                <w:szCs w:val="20"/>
                <w:lang w:eastAsia="en-GB"/>
              </w:rPr>
              <w:t>2.5 Enzymes</w:t>
            </w:r>
            <w:r w:rsidR="00917BD5">
              <w:rPr>
                <w:rFonts w:ascii="Comic Sans MS" w:hAnsi="Comic Sans MS"/>
                <w:sz w:val="20"/>
                <w:szCs w:val="20"/>
                <w:lang w:eastAsia="en-GB"/>
              </w:rPr>
              <w:t xml:space="preserve">. </w:t>
            </w:r>
            <w:r w:rsidR="00917BD5">
              <w:rPr>
                <w:rFonts w:ascii="Comic Sans MS" w:hAnsi="Comic Sans MS"/>
                <w:b/>
                <w:sz w:val="20"/>
                <w:szCs w:val="20"/>
                <w:lang w:eastAsia="en-GB"/>
              </w:rPr>
              <w:t>HL: enzymes</w:t>
            </w:r>
          </w:p>
        </w:tc>
        <w:tc>
          <w:tcPr>
            <w:tcW w:w="3096" w:type="dxa"/>
            <w:vAlign w:val="center"/>
          </w:tcPr>
          <w:p w14:paraId="6934CF1F" w14:textId="62B85C04" w:rsidR="00E06FE1" w:rsidRPr="0007126A" w:rsidRDefault="00621141"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t>Development of some techniques benefits particular human populations more than others. For example, the development of lactose-free milk available in Europe and North America would have greater benefit in Africa/Asia where lactose intolerance is more prevalent. The development of techniques requires financial investment. Should knowledge be shared when techniques developed in one part of the world are more applicable in another</w:t>
            </w:r>
          </w:p>
        </w:tc>
        <w:tc>
          <w:tcPr>
            <w:tcW w:w="1242" w:type="dxa"/>
            <w:vAlign w:val="center"/>
          </w:tcPr>
          <w:p w14:paraId="1A27B449" w14:textId="77777777" w:rsidR="00E06FE1"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Biology (topic 4)</w:t>
            </w:r>
          </w:p>
          <w:p w14:paraId="003C0634" w14:textId="77777777" w:rsidR="00E06FE1" w:rsidRPr="0007126A" w:rsidRDefault="00E06FE1" w:rsidP="000E2E8B">
            <w:pPr>
              <w:spacing w:after="0" w:line="240" w:lineRule="auto"/>
              <w:rPr>
                <w:rFonts w:ascii="Comic Sans MS" w:hAnsi="Comic Sans MS"/>
                <w:sz w:val="20"/>
                <w:szCs w:val="20"/>
                <w:lang w:eastAsia="en-GB"/>
              </w:rPr>
            </w:pPr>
          </w:p>
          <w:p w14:paraId="29FADA7D" w14:textId="19C6966A" w:rsidR="00E06FE1" w:rsidRPr="0007126A" w:rsidRDefault="00E06FE1" w:rsidP="000E2E8B">
            <w:pPr>
              <w:pStyle w:val="NoSpacing"/>
              <w:rPr>
                <w:rFonts w:ascii="Comic Sans MS" w:hAnsi="Comic Sans MS"/>
                <w:sz w:val="20"/>
                <w:szCs w:val="20"/>
              </w:rPr>
            </w:pPr>
            <w:r w:rsidRPr="0007126A">
              <w:rPr>
                <w:rFonts w:ascii="Comic Sans MS" w:hAnsi="Comic Sans MS"/>
                <w:sz w:val="20"/>
                <w:szCs w:val="20"/>
                <w:lang w:eastAsia="en-GB"/>
              </w:rPr>
              <w:t>Chemistry (topic 11)</w:t>
            </w:r>
          </w:p>
        </w:tc>
        <w:tc>
          <w:tcPr>
            <w:tcW w:w="1504" w:type="dxa"/>
            <w:vAlign w:val="center"/>
          </w:tcPr>
          <w:p w14:paraId="179CBB6A" w14:textId="77777777" w:rsidR="00E06FE1" w:rsidRPr="0007126A" w:rsidRDefault="00E06FE1" w:rsidP="000E2E8B">
            <w:pPr>
              <w:pStyle w:val="NoSpacing"/>
              <w:rPr>
                <w:rFonts w:ascii="Comic Sans MS" w:hAnsi="Comic Sans MS"/>
                <w:sz w:val="20"/>
                <w:szCs w:val="20"/>
              </w:rPr>
            </w:pPr>
          </w:p>
        </w:tc>
      </w:tr>
      <w:tr w:rsidR="0007126A" w:rsidRPr="0007126A" w14:paraId="2FD2FD24" w14:textId="77777777" w:rsidTr="005A08CF">
        <w:trPr>
          <w:trHeight w:val="340"/>
        </w:trPr>
        <w:tc>
          <w:tcPr>
            <w:tcW w:w="991" w:type="dxa"/>
          </w:tcPr>
          <w:p w14:paraId="169BB152" w14:textId="77777777" w:rsidR="00E06FE1" w:rsidRPr="0007126A" w:rsidRDefault="00E06FE1" w:rsidP="00392D90">
            <w:pPr>
              <w:pStyle w:val="NoSpacing"/>
              <w:rPr>
                <w:rFonts w:ascii="Comic Sans MS" w:hAnsi="Comic Sans MS"/>
                <w:sz w:val="20"/>
                <w:szCs w:val="20"/>
              </w:rPr>
            </w:pPr>
            <w:r w:rsidRPr="0007126A">
              <w:rPr>
                <w:rFonts w:ascii="Comic Sans MS" w:hAnsi="Comic Sans MS"/>
                <w:sz w:val="20"/>
                <w:szCs w:val="20"/>
              </w:rPr>
              <w:t>11</w:t>
            </w:r>
          </w:p>
          <w:p w14:paraId="7851E365" w14:textId="6DEE562D" w:rsidR="00E06FE1" w:rsidRPr="0007126A" w:rsidRDefault="00E06FE1" w:rsidP="00392D90">
            <w:pPr>
              <w:pStyle w:val="NoSpacing"/>
              <w:rPr>
                <w:rFonts w:ascii="Comic Sans MS" w:hAnsi="Comic Sans MS"/>
                <w:sz w:val="20"/>
                <w:szCs w:val="20"/>
              </w:rPr>
            </w:pPr>
            <w:r w:rsidRPr="0007126A">
              <w:rPr>
                <w:rFonts w:ascii="Comic Sans MS" w:hAnsi="Comic Sans MS"/>
                <w:sz w:val="20"/>
                <w:szCs w:val="20"/>
              </w:rPr>
              <w:t>(20 Nov)</w:t>
            </w:r>
          </w:p>
        </w:tc>
        <w:tc>
          <w:tcPr>
            <w:tcW w:w="2519" w:type="dxa"/>
          </w:tcPr>
          <w:p w14:paraId="788D9FE3" w14:textId="5DE6833F" w:rsidR="00E06FE1" w:rsidRPr="0007126A" w:rsidRDefault="006426FF" w:rsidP="00615A0A">
            <w:pPr>
              <w:pStyle w:val="NoSpacing"/>
              <w:rPr>
                <w:rFonts w:ascii="Comic Sans MS" w:hAnsi="Comic Sans MS"/>
                <w:sz w:val="20"/>
                <w:szCs w:val="20"/>
              </w:rPr>
            </w:pPr>
            <w:r w:rsidRPr="0007126A">
              <w:rPr>
                <w:rFonts w:ascii="Comic Sans MS" w:hAnsi="Comic Sans MS"/>
                <w:sz w:val="20"/>
                <w:szCs w:val="20"/>
                <w:lang w:eastAsia="en-GB"/>
              </w:rPr>
              <w:t>2.6 Structure of DNA/RNA</w:t>
            </w:r>
            <w:r w:rsidR="00917BD5">
              <w:rPr>
                <w:rFonts w:ascii="Comic Sans MS" w:hAnsi="Comic Sans MS"/>
                <w:sz w:val="20"/>
                <w:szCs w:val="20"/>
                <w:lang w:eastAsia="en-GB"/>
              </w:rPr>
              <w:t xml:space="preserve"> </w:t>
            </w:r>
            <w:r w:rsidR="00917BD5">
              <w:rPr>
                <w:rFonts w:ascii="Comic Sans MS" w:hAnsi="Comic Sans MS"/>
                <w:b/>
                <w:sz w:val="20"/>
                <w:szCs w:val="20"/>
                <w:lang w:eastAsia="en-GB"/>
              </w:rPr>
              <w:t xml:space="preserve">HL: 7.1 DNA structure and replication </w:t>
            </w:r>
          </w:p>
        </w:tc>
        <w:tc>
          <w:tcPr>
            <w:tcW w:w="3096" w:type="dxa"/>
          </w:tcPr>
          <w:p w14:paraId="6C3BAD97" w14:textId="77777777" w:rsidR="00E06FE1" w:rsidRPr="0007126A" w:rsidRDefault="00E06FE1" w:rsidP="00392D90">
            <w:pPr>
              <w:pStyle w:val="NoSpacing"/>
              <w:rPr>
                <w:rFonts w:ascii="Comic Sans MS" w:hAnsi="Comic Sans MS"/>
                <w:sz w:val="20"/>
                <w:szCs w:val="20"/>
              </w:rPr>
            </w:pPr>
          </w:p>
        </w:tc>
        <w:tc>
          <w:tcPr>
            <w:tcW w:w="1242" w:type="dxa"/>
          </w:tcPr>
          <w:p w14:paraId="1CC61D90" w14:textId="77777777" w:rsidR="00183D9B" w:rsidRDefault="00E06FE1" w:rsidP="00183D9B">
            <w:pPr>
              <w:autoSpaceDE w:val="0"/>
              <w:autoSpaceDN w:val="0"/>
              <w:adjustRightInd w:val="0"/>
              <w:spacing w:after="0" w:line="240" w:lineRule="auto"/>
              <w:rPr>
                <w:rFonts w:ascii="MyriadPro-Regular" w:hAnsi="MyriadPro-Regular" w:cs="MyriadPro-Regular"/>
                <w:sz w:val="19"/>
                <w:szCs w:val="19"/>
                <w:lang w:eastAsia="en-GB"/>
              </w:rPr>
            </w:pPr>
            <w:r w:rsidRPr="0007126A">
              <w:rPr>
                <w:rFonts w:ascii="Comic Sans MS" w:hAnsi="Comic Sans MS"/>
                <w:sz w:val="20"/>
                <w:szCs w:val="20"/>
                <w:lang w:eastAsia="en-GB"/>
              </w:rPr>
              <w:t>Biology (topic 4)</w:t>
            </w:r>
            <w:r w:rsidR="00183D9B">
              <w:rPr>
                <w:rFonts w:ascii="MyriadPro-Regular" w:hAnsi="MyriadPro-Regular" w:cs="MyriadPro-Regular"/>
                <w:sz w:val="19"/>
                <w:szCs w:val="19"/>
                <w:lang w:eastAsia="en-GB"/>
              </w:rPr>
              <w:t xml:space="preserve"> </w:t>
            </w:r>
          </w:p>
          <w:p w14:paraId="4A0A3E12" w14:textId="7768EF48"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05FC09FD"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2.2 Water</w:t>
            </w:r>
          </w:p>
          <w:p w14:paraId="3117F365"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3.5 Genetic modification and biotechnology</w:t>
            </w:r>
          </w:p>
          <w:p w14:paraId="7BBB6F51" w14:textId="7EE14447" w:rsidR="00E06FE1" w:rsidRPr="0007126A" w:rsidRDefault="00183D9B" w:rsidP="00183D9B">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Topic 7 Nucleic acids</w:t>
            </w:r>
          </w:p>
          <w:p w14:paraId="60AA635F" w14:textId="77777777" w:rsidR="00E06FE1" w:rsidRPr="0007126A" w:rsidRDefault="00E06FE1" w:rsidP="00E06FE1">
            <w:pPr>
              <w:spacing w:after="0" w:line="240" w:lineRule="auto"/>
              <w:rPr>
                <w:rFonts w:ascii="Comic Sans MS" w:hAnsi="Comic Sans MS"/>
                <w:sz w:val="20"/>
                <w:szCs w:val="20"/>
                <w:lang w:eastAsia="en-GB"/>
              </w:rPr>
            </w:pPr>
          </w:p>
          <w:p w14:paraId="487F69E0" w14:textId="03B3118D" w:rsidR="00E06FE1" w:rsidRPr="0007126A" w:rsidRDefault="00E06FE1" w:rsidP="00E06FE1">
            <w:pPr>
              <w:pStyle w:val="NoSpacing"/>
              <w:rPr>
                <w:rFonts w:ascii="Comic Sans MS" w:hAnsi="Comic Sans MS"/>
                <w:sz w:val="20"/>
                <w:szCs w:val="20"/>
              </w:rPr>
            </w:pPr>
            <w:r w:rsidRPr="0007126A">
              <w:rPr>
                <w:rFonts w:ascii="Comic Sans MS" w:hAnsi="Comic Sans MS"/>
                <w:sz w:val="20"/>
                <w:szCs w:val="20"/>
                <w:lang w:eastAsia="en-GB"/>
              </w:rPr>
              <w:t>Chemistry (topic 11)</w:t>
            </w:r>
          </w:p>
        </w:tc>
        <w:tc>
          <w:tcPr>
            <w:tcW w:w="1504" w:type="dxa"/>
          </w:tcPr>
          <w:p w14:paraId="5B0D7F21" w14:textId="77777777" w:rsidR="00E06FE1" w:rsidRPr="0007126A" w:rsidRDefault="00E06FE1" w:rsidP="00392D90">
            <w:pPr>
              <w:pStyle w:val="NoSpacing"/>
              <w:rPr>
                <w:rFonts w:ascii="Comic Sans MS" w:hAnsi="Comic Sans MS"/>
                <w:sz w:val="20"/>
                <w:szCs w:val="20"/>
              </w:rPr>
            </w:pPr>
          </w:p>
        </w:tc>
      </w:tr>
      <w:tr w:rsidR="0007126A" w:rsidRPr="0007126A" w14:paraId="1217F874" w14:textId="77777777" w:rsidTr="005A08CF">
        <w:trPr>
          <w:trHeight w:val="340"/>
        </w:trPr>
        <w:tc>
          <w:tcPr>
            <w:tcW w:w="991" w:type="dxa"/>
          </w:tcPr>
          <w:p w14:paraId="6B6CEFCF" w14:textId="77777777" w:rsidR="00E06FE1" w:rsidRPr="0007126A" w:rsidRDefault="00E06FE1" w:rsidP="00392D90">
            <w:pPr>
              <w:pStyle w:val="NoSpacing"/>
              <w:rPr>
                <w:rFonts w:ascii="Comic Sans MS" w:hAnsi="Comic Sans MS"/>
                <w:sz w:val="20"/>
                <w:szCs w:val="20"/>
              </w:rPr>
            </w:pPr>
            <w:r w:rsidRPr="0007126A">
              <w:rPr>
                <w:rFonts w:ascii="Comic Sans MS" w:hAnsi="Comic Sans MS"/>
                <w:sz w:val="20"/>
                <w:szCs w:val="20"/>
              </w:rPr>
              <w:t>12</w:t>
            </w:r>
          </w:p>
          <w:p w14:paraId="4C4613FC" w14:textId="4D38D4F4" w:rsidR="00E06FE1" w:rsidRPr="0007126A" w:rsidRDefault="00E06FE1" w:rsidP="00392D90">
            <w:pPr>
              <w:pStyle w:val="NoSpacing"/>
              <w:rPr>
                <w:rFonts w:ascii="Comic Sans MS" w:hAnsi="Comic Sans MS"/>
                <w:sz w:val="20"/>
                <w:szCs w:val="20"/>
              </w:rPr>
            </w:pPr>
            <w:r w:rsidRPr="0007126A">
              <w:rPr>
                <w:rFonts w:ascii="Comic Sans MS" w:hAnsi="Comic Sans MS"/>
                <w:sz w:val="20"/>
                <w:szCs w:val="20"/>
              </w:rPr>
              <w:t>(27 Nov)</w:t>
            </w:r>
          </w:p>
        </w:tc>
        <w:tc>
          <w:tcPr>
            <w:tcW w:w="2519" w:type="dxa"/>
          </w:tcPr>
          <w:p w14:paraId="37799672" w14:textId="164C9E86" w:rsidR="00E06FE1" w:rsidRPr="0007126A" w:rsidRDefault="006426FF" w:rsidP="00392D90">
            <w:pPr>
              <w:pStyle w:val="NoSpacing"/>
              <w:rPr>
                <w:rFonts w:ascii="Comic Sans MS" w:hAnsi="Comic Sans MS"/>
                <w:sz w:val="20"/>
                <w:szCs w:val="20"/>
              </w:rPr>
            </w:pPr>
            <w:r w:rsidRPr="0007126A">
              <w:rPr>
                <w:rFonts w:ascii="Comic Sans MS" w:hAnsi="Comic Sans MS"/>
                <w:sz w:val="20"/>
                <w:szCs w:val="20"/>
              </w:rPr>
              <w:t>2.7 DNA replication, transcription and translation</w:t>
            </w:r>
            <w:r w:rsidR="00917BD5">
              <w:rPr>
                <w:rFonts w:ascii="Comic Sans MS" w:hAnsi="Comic Sans MS"/>
                <w:sz w:val="20"/>
                <w:szCs w:val="20"/>
              </w:rPr>
              <w:t xml:space="preserve">. </w:t>
            </w:r>
            <w:r w:rsidR="00917BD5">
              <w:rPr>
                <w:rFonts w:ascii="Comic Sans MS" w:hAnsi="Comic Sans MS"/>
                <w:b/>
                <w:sz w:val="20"/>
                <w:szCs w:val="20"/>
                <w:lang w:eastAsia="en-GB"/>
              </w:rPr>
              <w:t>HL: 7.2 transcription and gene expression</w:t>
            </w:r>
          </w:p>
        </w:tc>
        <w:tc>
          <w:tcPr>
            <w:tcW w:w="3096" w:type="dxa"/>
          </w:tcPr>
          <w:p w14:paraId="4E8D5C78" w14:textId="77777777" w:rsidR="00E06FE1" w:rsidRPr="0007126A" w:rsidRDefault="00E06FE1" w:rsidP="00392D90">
            <w:pPr>
              <w:pStyle w:val="NoSpacing"/>
              <w:rPr>
                <w:rFonts w:ascii="Comic Sans MS" w:hAnsi="Comic Sans MS"/>
                <w:sz w:val="20"/>
                <w:szCs w:val="20"/>
              </w:rPr>
            </w:pPr>
          </w:p>
        </w:tc>
        <w:tc>
          <w:tcPr>
            <w:tcW w:w="1242" w:type="dxa"/>
          </w:tcPr>
          <w:p w14:paraId="20214542" w14:textId="77777777" w:rsidR="00E06FE1" w:rsidRPr="0007126A" w:rsidRDefault="00E06FE1" w:rsidP="00392D90">
            <w:pPr>
              <w:pStyle w:val="NoSpacing"/>
              <w:rPr>
                <w:rFonts w:ascii="Comic Sans MS" w:hAnsi="Comic Sans MS"/>
                <w:sz w:val="20"/>
                <w:szCs w:val="20"/>
              </w:rPr>
            </w:pPr>
          </w:p>
        </w:tc>
        <w:tc>
          <w:tcPr>
            <w:tcW w:w="1504" w:type="dxa"/>
          </w:tcPr>
          <w:p w14:paraId="376AAA67" w14:textId="77777777" w:rsidR="00E06FE1" w:rsidRPr="0007126A" w:rsidRDefault="00E06FE1" w:rsidP="00392D90">
            <w:pPr>
              <w:pStyle w:val="NoSpacing"/>
              <w:rPr>
                <w:rFonts w:ascii="Comic Sans MS" w:hAnsi="Comic Sans MS"/>
                <w:sz w:val="20"/>
                <w:szCs w:val="20"/>
              </w:rPr>
            </w:pPr>
          </w:p>
        </w:tc>
      </w:tr>
      <w:tr w:rsidR="0007126A" w:rsidRPr="0007126A" w14:paraId="3D435AEC" w14:textId="77777777" w:rsidTr="005A08CF">
        <w:trPr>
          <w:trHeight w:val="340"/>
        </w:trPr>
        <w:tc>
          <w:tcPr>
            <w:tcW w:w="991" w:type="dxa"/>
          </w:tcPr>
          <w:p w14:paraId="184E7F1E" w14:textId="77777777" w:rsidR="00E06FE1" w:rsidRPr="0007126A" w:rsidRDefault="00E06FE1" w:rsidP="00392D90">
            <w:pPr>
              <w:pStyle w:val="NoSpacing"/>
              <w:rPr>
                <w:rFonts w:ascii="Comic Sans MS" w:hAnsi="Comic Sans MS"/>
                <w:sz w:val="20"/>
                <w:szCs w:val="20"/>
              </w:rPr>
            </w:pPr>
            <w:r w:rsidRPr="0007126A">
              <w:rPr>
                <w:rFonts w:ascii="Comic Sans MS" w:hAnsi="Comic Sans MS"/>
                <w:sz w:val="20"/>
                <w:szCs w:val="20"/>
              </w:rPr>
              <w:t>13</w:t>
            </w:r>
          </w:p>
          <w:p w14:paraId="3CA3351C" w14:textId="166F59A6" w:rsidR="00E06FE1" w:rsidRPr="0007126A" w:rsidRDefault="00E06FE1" w:rsidP="00392D90">
            <w:pPr>
              <w:pStyle w:val="NoSpacing"/>
              <w:rPr>
                <w:rFonts w:ascii="Comic Sans MS" w:hAnsi="Comic Sans MS"/>
                <w:sz w:val="20"/>
                <w:szCs w:val="20"/>
              </w:rPr>
            </w:pPr>
            <w:r w:rsidRPr="0007126A">
              <w:rPr>
                <w:rFonts w:ascii="Comic Sans MS" w:hAnsi="Comic Sans MS"/>
                <w:sz w:val="20"/>
                <w:szCs w:val="20"/>
              </w:rPr>
              <w:t>(04 Dec)</w:t>
            </w:r>
          </w:p>
        </w:tc>
        <w:tc>
          <w:tcPr>
            <w:tcW w:w="2519" w:type="dxa"/>
          </w:tcPr>
          <w:p w14:paraId="71B9D6AD" w14:textId="77777777" w:rsidR="006426FF" w:rsidRPr="0007126A" w:rsidRDefault="006426FF" w:rsidP="00392D90">
            <w:pPr>
              <w:pStyle w:val="NoSpacing"/>
              <w:rPr>
                <w:rFonts w:ascii="Comic Sans MS" w:hAnsi="Comic Sans MS"/>
                <w:sz w:val="20"/>
                <w:szCs w:val="20"/>
              </w:rPr>
            </w:pPr>
            <w:r w:rsidRPr="0007126A">
              <w:rPr>
                <w:rFonts w:ascii="Comic Sans MS" w:hAnsi="Comic Sans MS"/>
                <w:sz w:val="20"/>
                <w:szCs w:val="20"/>
              </w:rPr>
              <w:t>2.8 Cell respiration</w:t>
            </w:r>
          </w:p>
          <w:p w14:paraId="5C394B23" w14:textId="37ECA609" w:rsidR="00E06FE1" w:rsidRPr="0007126A" w:rsidRDefault="00E06FE1" w:rsidP="00392D90">
            <w:pPr>
              <w:pStyle w:val="NoSpacing"/>
              <w:rPr>
                <w:rFonts w:ascii="Comic Sans MS" w:hAnsi="Comic Sans MS"/>
                <w:sz w:val="20"/>
                <w:szCs w:val="20"/>
              </w:rPr>
            </w:pPr>
            <w:r w:rsidRPr="0007126A">
              <w:rPr>
                <w:rFonts w:ascii="Comic Sans MS" w:hAnsi="Comic Sans MS"/>
                <w:sz w:val="20"/>
                <w:szCs w:val="20"/>
              </w:rPr>
              <w:t>Revision</w:t>
            </w:r>
            <w:r w:rsidR="00917BD5">
              <w:rPr>
                <w:rFonts w:ascii="Comic Sans MS" w:hAnsi="Comic Sans MS"/>
                <w:sz w:val="20"/>
                <w:szCs w:val="20"/>
              </w:rPr>
              <w:t xml:space="preserve">. </w:t>
            </w:r>
            <w:r w:rsidR="00917BD5">
              <w:rPr>
                <w:rFonts w:ascii="Comic Sans MS" w:hAnsi="Comic Sans MS"/>
                <w:b/>
                <w:sz w:val="20"/>
                <w:szCs w:val="20"/>
                <w:lang w:eastAsia="en-GB"/>
              </w:rPr>
              <w:t>HL: further cell respiration</w:t>
            </w:r>
          </w:p>
        </w:tc>
        <w:tc>
          <w:tcPr>
            <w:tcW w:w="3096" w:type="dxa"/>
          </w:tcPr>
          <w:p w14:paraId="1D0460FF" w14:textId="17B761D7" w:rsidR="00E06FE1" w:rsidRPr="0007126A" w:rsidRDefault="00621141" w:rsidP="00392D90">
            <w:pPr>
              <w:pStyle w:val="NoSpacing"/>
              <w:rPr>
                <w:rFonts w:ascii="Comic Sans MS" w:hAnsi="Comic Sans MS"/>
                <w:sz w:val="20"/>
                <w:szCs w:val="20"/>
              </w:rPr>
            </w:pPr>
            <w:r w:rsidRPr="0007126A">
              <w:rPr>
                <w:rFonts w:ascii="Comic Sans MS" w:eastAsia="Times New Roman" w:hAnsi="Comic Sans MS" w:cs="Arial"/>
                <w:bCs/>
                <w:sz w:val="20"/>
                <w:szCs w:val="20"/>
                <w:lang w:eastAsia="en-GB"/>
              </w:rPr>
              <w:t xml:space="preserve">To what degree can looking at component parts give us knowledge of the whole? </w:t>
            </w:r>
            <w:r w:rsidRPr="0007126A">
              <w:rPr>
                <w:rFonts w:ascii="Comic Sans MS" w:eastAsia="Times New Roman" w:hAnsi="Comic Sans MS" w:cs="Arial"/>
                <w:bCs/>
                <w:sz w:val="20"/>
                <w:szCs w:val="20"/>
                <w:lang w:eastAsia="en-GB"/>
              </w:rPr>
              <w:sym w:font="Symbol" w:char="F0B7"/>
            </w:r>
            <w:r w:rsidRPr="0007126A">
              <w:rPr>
                <w:rFonts w:ascii="Comic Sans MS" w:eastAsia="Times New Roman" w:hAnsi="Comic Sans MS" w:cs="Arial"/>
                <w:bCs/>
                <w:sz w:val="20"/>
                <w:szCs w:val="20"/>
                <w:lang w:eastAsia="en-GB"/>
              </w:rPr>
              <w:t xml:space="preserve"> The lollipop experiment used to work out the biochemical details of the Calvin cycle shows considerable creativity. To what extent is the creation of an elegant protocol similar to the creation of a work of art?</w:t>
            </w:r>
          </w:p>
        </w:tc>
        <w:tc>
          <w:tcPr>
            <w:tcW w:w="1242" w:type="dxa"/>
          </w:tcPr>
          <w:p w14:paraId="4C09E3F6" w14:textId="77777777" w:rsidR="00E06FE1" w:rsidRPr="0007126A" w:rsidRDefault="00E06FE1" w:rsidP="00392D90">
            <w:pPr>
              <w:pStyle w:val="NoSpacing"/>
              <w:rPr>
                <w:rFonts w:ascii="Comic Sans MS" w:hAnsi="Comic Sans MS"/>
                <w:sz w:val="20"/>
                <w:szCs w:val="20"/>
              </w:rPr>
            </w:pPr>
          </w:p>
        </w:tc>
        <w:tc>
          <w:tcPr>
            <w:tcW w:w="1504" w:type="dxa"/>
          </w:tcPr>
          <w:p w14:paraId="6EC43AE1" w14:textId="77777777" w:rsidR="002E34F2" w:rsidRPr="0007126A" w:rsidRDefault="002E34F2" w:rsidP="002E34F2">
            <w:pPr>
              <w:pStyle w:val="tablebody"/>
              <w:rPr>
                <w:rFonts w:ascii="Comic Sans MS" w:hAnsi="Comic Sans MS"/>
                <w:sz w:val="20"/>
                <w:szCs w:val="20"/>
              </w:rPr>
            </w:pPr>
            <w:r w:rsidRPr="0007126A">
              <w:rPr>
                <w:rFonts w:ascii="Comic Sans MS" w:hAnsi="Comic Sans MS"/>
                <w:sz w:val="20"/>
                <w:szCs w:val="20"/>
              </w:rPr>
              <w:t>Separation of photosynthetic pigments by chromatograph.</w:t>
            </w:r>
          </w:p>
          <w:p w14:paraId="327B3F97" w14:textId="7913AD51" w:rsidR="00E06FE1" w:rsidRPr="0007126A" w:rsidRDefault="002E34F2" w:rsidP="002E34F2">
            <w:pPr>
              <w:pStyle w:val="NoSpacing"/>
              <w:rPr>
                <w:rFonts w:ascii="Comic Sans MS" w:hAnsi="Comic Sans MS"/>
                <w:sz w:val="20"/>
                <w:szCs w:val="20"/>
              </w:rPr>
            </w:pPr>
            <w:r w:rsidRPr="0007126A">
              <w:rPr>
                <w:rFonts w:ascii="Comic Sans MS" w:hAnsi="Comic Sans MS"/>
                <w:sz w:val="20"/>
                <w:szCs w:val="20"/>
              </w:rPr>
              <w:t>(Practical 4)</w:t>
            </w:r>
          </w:p>
        </w:tc>
      </w:tr>
      <w:tr w:rsidR="0007126A" w:rsidRPr="0007126A" w14:paraId="1F0208EA" w14:textId="77777777" w:rsidTr="005A08CF">
        <w:trPr>
          <w:trHeight w:val="340"/>
        </w:trPr>
        <w:tc>
          <w:tcPr>
            <w:tcW w:w="991" w:type="dxa"/>
          </w:tcPr>
          <w:p w14:paraId="48CEEE2D" w14:textId="016DAB21" w:rsidR="00E06FE1" w:rsidRPr="0007126A" w:rsidRDefault="00E06FE1" w:rsidP="00392D90">
            <w:pPr>
              <w:pStyle w:val="NoSpacing"/>
              <w:rPr>
                <w:rFonts w:ascii="Comic Sans MS" w:hAnsi="Comic Sans MS"/>
                <w:sz w:val="20"/>
                <w:szCs w:val="20"/>
              </w:rPr>
            </w:pPr>
            <w:r w:rsidRPr="0007126A">
              <w:rPr>
                <w:rFonts w:ascii="Comic Sans MS" w:hAnsi="Comic Sans MS"/>
                <w:sz w:val="20"/>
                <w:szCs w:val="20"/>
              </w:rPr>
              <w:t>14</w:t>
            </w:r>
          </w:p>
          <w:p w14:paraId="5C03EC1F" w14:textId="45940904" w:rsidR="00E06FE1" w:rsidRPr="0007126A" w:rsidRDefault="00E06FE1" w:rsidP="00392D90">
            <w:pPr>
              <w:pStyle w:val="NoSpacing"/>
              <w:rPr>
                <w:rFonts w:ascii="Comic Sans MS" w:hAnsi="Comic Sans MS"/>
                <w:sz w:val="20"/>
                <w:szCs w:val="20"/>
              </w:rPr>
            </w:pPr>
            <w:r w:rsidRPr="0007126A">
              <w:rPr>
                <w:rFonts w:ascii="Comic Sans MS" w:hAnsi="Comic Sans MS"/>
                <w:sz w:val="20"/>
                <w:szCs w:val="20"/>
              </w:rPr>
              <w:lastRenderedPageBreak/>
              <w:t>(11 Dec)</w:t>
            </w:r>
          </w:p>
        </w:tc>
        <w:tc>
          <w:tcPr>
            <w:tcW w:w="8361" w:type="dxa"/>
            <w:gridSpan w:val="4"/>
            <w:vAlign w:val="center"/>
          </w:tcPr>
          <w:p w14:paraId="238E1B75" w14:textId="171DAAA2" w:rsidR="00917BD5" w:rsidRDefault="006426FF" w:rsidP="00284453">
            <w:pPr>
              <w:pStyle w:val="NoSpacing"/>
              <w:rPr>
                <w:rFonts w:ascii="Comic Sans MS" w:hAnsi="Comic Sans MS"/>
                <w:b/>
                <w:sz w:val="20"/>
                <w:szCs w:val="20"/>
              </w:rPr>
            </w:pPr>
            <w:r w:rsidRPr="0007126A">
              <w:rPr>
                <w:rFonts w:ascii="Comic Sans MS" w:hAnsi="Comic Sans MS"/>
                <w:b/>
                <w:sz w:val="20"/>
                <w:szCs w:val="20"/>
              </w:rPr>
              <w:lastRenderedPageBreak/>
              <w:t>2</w:t>
            </w:r>
            <w:r w:rsidRPr="0007126A">
              <w:rPr>
                <w:rFonts w:ascii="Comic Sans MS" w:hAnsi="Comic Sans MS"/>
                <w:sz w:val="20"/>
                <w:szCs w:val="20"/>
              </w:rPr>
              <w:t>.9 Photosynthesis</w:t>
            </w:r>
            <w:r w:rsidR="00917BD5">
              <w:rPr>
                <w:rFonts w:ascii="Comic Sans MS" w:hAnsi="Comic Sans MS"/>
                <w:sz w:val="20"/>
                <w:szCs w:val="20"/>
              </w:rPr>
              <w:t xml:space="preserve">. </w:t>
            </w:r>
            <w:r w:rsidR="00917BD5">
              <w:rPr>
                <w:rFonts w:ascii="Comic Sans MS" w:hAnsi="Comic Sans MS"/>
                <w:b/>
                <w:sz w:val="20"/>
                <w:szCs w:val="20"/>
                <w:lang w:eastAsia="en-GB"/>
              </w:rPr>
              <w:t>HL: 8.3</w:t>
            </w:r>
            <w:r w:rsidR="00917BD5">
              <w:rPr>
                <w:rFonts w:ascii="Comic Sans MS" w:hAnsi="Comic Sans MS"/>
                <w:b/>
                <w:sz w:val="20"/>
                <w:szCs w:val="20"/>
              </w:rPr>
              <w:t xml:space="preserve"> </w:t>
            </w:r>
            <w:r w:rsidR="00917BD5" w:rsidRPr="00917BD5">
              <w:rPr>
                <w:rFonts w:ascii="Comic Sans MS" w:hAnsi="Comic Sans MS"/>
                <w:b/>
                <w:sz w:val="20"/>
                <w:szCs w:val="20"/>
              </w:rPr>
              <w:t>Photosynthesis</w:t>
            </w:r>
            <w:r w:rsidR="00284453" w:rsidRPr="0007126A">
              <w:rPr>
                <w:rFonts w:ascii="Comic Sans MS" w:hAnsi="Comic Sans MS"/>
                <w:b/>
                <w:sz w:val="20"/>
                <w:szCs w:val="20"/>
              </w:rPr>
              <w:t xml:space="preserve">                         </w:t>
            </w:r>
          </w:p>
          <w:p w14:paraId="77BCBF41" w14:textId="1DC00D14" w:rsidR="00E06FE1" w:rsidRPr="0007126A" w:rsidRDefault="00E06FE1" w:rsidP="00284453">
            <w:pPr>
              <w:pStyle w:val="NoSpacing"/>
              <w:rPr>
                <w:rFonts w:ascii="Comic Sans MS" w:hAnsi="Comic Sans MS"/>
                <w:sz w:val="20"/>
                <w:szCs w:val="20"/>
              </w:rPr>
            </w:pPr>
            <w:r w:rsidRPr="0007126A">
              <w:rPr>
                <w:rFonts w:ascii="Comic Sans MS" w:hAnsi="Comic Sans MS"/>
                <w:b/>
                <w:sz w:val="20"/>
                <w:szCs w:val="20"/>
              </w:rPr>
              <w:t>Assessment Week</w:t>
            </w:r>
          </w:p>
        </w:tc>
      </w:tr>
    </w:tbl>
    <w:p w14:paraId="2C4B76FA" w14:textId="77777777" w:rsidR="00615A0A" w:rsidRPr="0007126A" w:rsidRDefault="00615A0A">
      <w:pPr>
        <w:rPr>
          <w:rFonts w:ascii="Comic Sans MS" w:hAnsi="Comic Sans MS" w:cs="Arial"/>
          <w:b/>
          <w:sz w:val="20"/>
          <w:szCs w:val="20"/>
          <w:u w:val="single"/>
        </w:rPr>
      </w:pPr>
    </w:p>
    <w:p w14:paraId="3C1E7B9D" w14:textId="77777777" w:rsidR="000E2E8B" w:rsidRPr="0007126A" w:rsidRDefault="000E2E8B">
      <w:pPr>
        <w:rPr>
          <w:rFonts w:ascii="Comic Sans MS" w:hAnsi="Comic Sans MS" w:cs="Arial"/>
          <w:b/>
          <w:sz w:val="20"/>
          <w:szCs w:val="20"/>
          <w:u w:val="single"/>
        </w:rPr>
        <w:sectPr w:rsidR="000E2E8B" w:rsidRPr="0007126A" w:rsidSect="009517B3">
          <w:footerReference w:type="default" r:id="rId8"/>
          <w:pgSz w:w="11906" w:h="16838"/>
          <w:pgMar w:top="1440" w:right="1440" w:bottom="1440" w:left="1440" w:header="708" w:footer="708" w:gutter="0"/>
          <w:cols w:space="708"/>
          <w:docGrid w:linePitch="360"/>
        </w:sectPr>
      </w:pPr>
    </w:p>
    <w:p w14:paraId="279A4E3B" w14:textId="0F8D55BA" w:rsidR="00C2045F" w:rsidRPr="0007126A" w:rsidRDefault="00C2045F">
      <w:pPr>
        <w:rPr>
          <w:rFonts w:ascii="Comic Sans MS" w:hAnsi="Comic Sans MS" w:cs="Arial"/>
          <w:b/>
          <w:sz w:val="20"/>
          <w:szCs w:val="20"/>
          <w:u w:val="single"/>
        </w:rPr>
      </w:pPr>
      <w:r w:rsidRPr="0007126A">
        <w:rPr>
          <w:rFonts w:ascii="Comic Sans MS" w:hAnsi="Comic Sans MS" w:cs="Arial"/>
          <w:b/>
          <w:sz w:val="20"/>
          <w:szCs w:val="20"/>
          <w:u w:val="single"/>
        </w:rPr>
        <w:lastRenderedPageBreak/>
        <w:t xml:space="preserve">Spring Term </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373"/>
        <w:gridCol w:w="2897"/>
        <w:gridCol w:w="1674"/>
        <w:gridCol w:w="1611"/>
      </w:tblGrid>
      <w:tr w:rsidR="0007126A" w:rsidRPr="0007126A" w14:paraId="5BE9CCA0" w14:textId="77777777" w:rsidTr="005A08CF">
        <w:trPr>
          <w:trHeight w:val="549"/>
        </w:trPr>
        <w:tc>
          <w:tcPr>
            <w:tcW w:w="959" w:type="dxa"/>
            <w:vAlign w:val="center"/>
          </w:tcPr>
          <w:p w14:paraId="5EB708B7" w14:textId="6531C14E" w:rsidR="000E2E8B" w:rsidRPr="0007126A" w:rsidRDefault="000E2E8B" w:rsidP="0094785E">
            <w:pPr>
              <w:spacing w:after="0" w:line="240" w:lineRule="auto"/>
              <w:jc w:val="center"/>
              <w:rPr>
                <w:rFonts w:ascii="Comic Sans MS" w:hAnsi="Comic Sans MS" w:cs="Arial"/>
                <w:b/>
                <w:sz w:val="20"/>
                <w:szCs w:val="20"/>
              </w:rPr>
            </w:pPr>
            <w:r w:rsidRPr="0007126A">
              <w:rPr>
                <w:rFonts w:ascii="Comic Sans MS" w:hAnsi="Comic Sans MS"/>
                <w:b/>
                <w:sz w:val="20"/>
                <w:szCs w:val="20"/>
              </w:rPr>
              <w:t>Week</w:t>
            </w:r>
          </w:p>
        </w:tc>
        <w:tc>
          <w:tcPr>
            <w:tcW w:w="2551" w:type="dxa"/>
            <w:vAlign w:val="center"/>
          </w:tcPr>
          <w:p w14:paraId="2ED63331" w14:textId="48997D67" w:rsidR="000E2E8B" w:rsidRPr="0007126A" w:rsidRDefault="000E2E8B" w:rsidP="0094785E">
            <w:pPr>
              <w:spacing w:after="0" w:line="240" w:lineRule="auto"/>
              <w:jc w:val="center"/>
              <w:rPr>
                <w:rFonts w:ascii="Comic Sans MS" w:hAnsi="Comic Sans MS" w:cs="Arial"/>
                <w:b/>
                <w:sz w:val="20"/>
                <w:szCs w:val="20"/>
              </w:rPr>
            </w:pPr>
            <w:r w:rsidRPr="0007126A">
              <w:rPr>
                <w:rFonts w:ascii="Comic Sans MS" w:hAnsi="Comic Sans MS"/>
                <w:b/>
                <w:sz w:val="20"/>
                <w:szCs w:val="20"/>
              </w:rPr>
              <w:t>Topics covered</w:t>
            </w:r>
          </w:p>
        </w:tc>
        <w:tc>
          <w:tcPr>
            <w:tcW w:w="3099" w:type="dxa"/>
            <w:vAlign w:val="center"/>
          </w:tcPr>
          <w:p w14:paraId="6A76A90D" w14:textId="3E3B65EA" w:rsidR="000E2E8B" w:rsidRPr="0007126A" w:rsidRDefault="000E2E8B" w:rsidP="0094785E">
            <w:pPr>
              <w:spacing w:after="0" w:line="240" w:lineRule="auto"/>
              <w:jc w:val="center"/>
              <w:rPr>
                <w:rFonts w:ascii="Comic Sans MS" w:hAnsi="Comic Sans MS" w:cs="Arial"/>
                <w:b/>
                <w:sz w:val="20"/>
                <w:szCs w:val="20"/>
              </w:rPr>
            </w:pPr>
            <w:r w:rsidRPr="0007126A">
              <w:rPr>
                <w:rFonts w:ascii="Comic Sans MS" w:hAnsi="Comic Sans MS"/>
                <w:b/>
                <w:sz w:val="20"/>
                <w:szCs w:val="20"/>
              </w:rPr>
              <w:t>TOK Question</w:t>
            </w:r>
          </w:p>
        </w:tc>
        <w:tc>
          <w:tcPr>
            <w:tcW w:w="1242" w:type="dxa"/>
            <w:vAlign w:val="center"/>
          </w:tcPr>
          <w:p w14:paraId="65405826" w14:textId="27489F3E" w:rsidR="000E2E8B" w:rsidRPr="0007126A" w:rsidRDefault="000E2E8B" w:rsidP="0094785E">
            <w:pPr>
              <w:spacing w:after="0" w:line="240" w:lineRule="auto"/>
              <w:jc w:val="center"/>
              <w:rPr>
                <w:rFonts w:ascii="Comic Sans MS" w:hAnsi="Comic Sans MS" w:cs="Arial"/>
                <w:b/>
                <w:sz w:val="20"/>
                <w:szCs w:val="20"/>
              </w:rPr>
            </w:pPr>
            <w:r w:rsidRPr="0007126A">
              <w:rPr>
                <w:rFonts w:ascii="Comic Sans MS" w:hAnsi="Comic Sans MS"/>
                <w:b/>
                <w:sz w:val="20"/>
                <w:szCs w:val="20"/>
              </w:rPr>
              <w:t>Connections</w:t>
            </w:r>
          </w:p>
        </w:tc>
        <w:tc>
          <w:tcPr>
            <w:tcW w:w="1627" w:type="dxa"/>
            <w:vAlign w:val="center"/>
          </w:tcPr>
          <w:p w14:paraId="70829061" w14:textId="4E3F767D" w:rsidR="000E2E8B" w:rsidRPr="0007126A" w:rsidRDefault="000E2E8B" w:rsidP="0094785E">
            <w:pPr>
              <w:spacing w:after="0" w:line="240" w:lineRule="auto"/>
              <w:jc w:val="center"/>
              <w:rPr>
                <w:rFonts w:ascii="Comic Sans MS" w:hAnsi="Comic Sans MS" w:cs="Arial"/>
                <w:b/>
                <w:sz w:val="20"/>
                <w:szCs w:val="20"/>
              </w:rPr>
            </w:pPr>
            <w:r w:rsidRPr="0007126A">
              <w:rPr>
                <w:rFonts w:ascii="Comic Sans MS" w:hAnsi="Comic Sans MS"/>
                <w:b/>
                <w:sz w:val="20"/>
                <w:szCs w:val="20"/>
              </w:rPr>
              <w:t>Recommended  Extra Reading</w:t>
            </w:r>
          </w:p>
        </w:tc>
      </w:tr>
      <w:tr w:rsidR="0007126A" w:rsidRPr="0007126A" w14:paraId="7F752F59" w14:textId="77777777" w:rsidTr="005A08CF">
        <w:trPr>
          <w:trHeight w:val="57"/>
        </w:trPr>
        <w:tc>
          <w:tcPr>
            <w:tcW w:w="959" w:type="dxa"/>
          </w:tcPr>
          <w:p w14:paraId="25B488AF" w14:textId="77777777" w:rsidR="00615A0A" w:rsidRPr="0007126A" w:rsidRDefault="00C2045F" w:rsidP="000E2E8B">
            <w:pPr>
              <w:rPr>
                <w:rFonts w:ascii="Comic Sans MS" w:hAnsi="Comic Sans MS" w:cs="Arial"/>
                <w:sz w:val="20"/>
                <w:szCs w:val="20"/>
              </w:rPr>
            </w:pPr>
            <w:r w:rsidRPr="0007126A">
              <w:rPr>
                <w:rFonts w:ascii="Comic Sans MS" w:hAnsi="Comic Sans MS" w:cs="Arial"/>
                <w:sz w:val="20"/>
                <w:szCs w:val="20"/>
              </w:rPr>
              <w:t>1</w:t>
            </w:r>
          </w:p>
          <w:p w14:paraId="6D3EF84A" w14:textId="19EC6C21" w:rsidR="00C2045F" w:rsidRPr="0007126A" w:rsidRDefault="00C2045F" w:rsidP="000E2E8B">
            <w:pPr>
              <w:rPr>
                <w:rFonts w:ascii="Comic Sans MS" w:hAnsi="Comic Sans MS" w:cs="Arial"/>
                <w:sz w:val="20"/>
                <w:szCs w:val="20"/>
              </w:rPr>
            </w:pPr>
            <w:r w:rsidRPr="0007126A">
              <w:rPr>
                <w:rFonts w:ascii="Comic Sans MS" w:hAnsi="Comic Sans MS" w:cs="Arial"/>
                <w:sz w:val="20"/>
                <w:szCs w:val="20"/>
              </w:rPr>
              <w:t>(08 Jan)</w:t>
            </w:r>
          </w:p>
        </w:tc>
        <w:tc>
          <w:tcPr>
            <w:tcW w:w="2551" w:type="dxa"/>
          </w:tcPr>
          <w:p w14:paraId="20A0E2D6" w14:textId="412C0C36" w:rsidR="00C3659B"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3.1 Genes</w:t>
            </w:r>
            <w:r w:rsidR="00917BD5">
              <w:rPr>
                <w:rFonts w:ascii="Comic Sans MS" w:hAnsi="Comic Sans MS"/>
                <w:sz w:val="20"/>
                <w:szCs w:val="20"/>
              </w:rPr>
              <w:t xml:space="preserve">. </w:t>
            </w:r>
            <w:r w:rsidR="00917BD5">
              <w:rPr>
                <w:rFonts w:ascii="Comic Sans MS" w:hAnsi="Comic Sans MS"/>
                <w:b/>
                <w:sz w:val="20"/>
                <w:szCs w:val="20"/>
                <w:lang w:eastAsia="en-GB"/>
              </w:rPr>
              <w:t>HL: sexual reproduction</w:t>
            </w:r>
          </w:p>
          <w:p w14:paraId="3F8CB107" w14:textId="77777777" w:rsidR="00C2045F" w:rsidRPr="0007126A" w:rsidRDefault="00C2045F" w:rsidP="000E2E8B">
            <w:pPr>
              <w:rPr>
                <w:rFonts w:ascii="Comic Sans MS" w:hAnsi="Comic Sans MS" w:cs="Arial"/>
                <w:sz w:val="20"/>
                <w:szCs w:val="20"/>
              </w:rPr>
            </w:pPr>
          </w:p>
        </w:tc>
        <w:tc>
          <w:tcPr>
            <w:tcW w:w="3099" w:type="dxa"/>
          </w:tcPr>
          <w:p w14:paraId="1370346F" w14:textId="7561A95C" w:rsidR="00C2045F" w:rsidRPr="0007126A" w:rsidRDefault="00C626E1"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t>The story of the elucidation of the structure of DNA illustrates that cooperation and collaboration among scientists exists alongside competition between research groups. To what extent is research in secret ‘anti-scientific’?</w:t>
            </w:r>
          </w:p>
        </w:tc>
        <w:tc>
          <w:tcPr>
            <w:tcW w:w="1242" w:type="dxa"/>
          </w:tcPr>
          <w:p w14:paraId="0244059D" w14:textId="77777777" w:rsidR="00E06FE1"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Biology (topics 5 and 10)</w:t>
            </w:r>
          </w:p>
          <w:p w14:paraId="52984676" w14:textId="77777777" w:rsidR="00C2045F" w:rsidRPr="0007126A" w:rsidRDefault="00C2045F" w:rsidP="000E2E8B">
            <w:pPr>
              <w:spacing w:after="0" w:line="240" w:lineRule="auto"/>
              <w:rPr>
                <w:rFonts w:ascii="Comic Sans MS" w:hAnsi="Comic Sans MS" w:cs="Arial"/>
                <w:sz w:val="20"/>
                <w:szCs w:val="20"/>
              </w:rPr>
            </w:pPr>
          </w:p>
        </w:tc>
        <w:tc>
          <w:tcPr>
            <w:tcW w:w="1627" w:type="dxa"/>
          </w:tcPr>
          <w:p w14:paraId="36D4094A"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7F65AA75" w14:textId="77777777" w:rsidTr="005A08CF">
        <w:trPr>
          <w:trHeight w:val="57"/>
        </w:trPr>
        <w:tc>
          <w:tcPr>
            <w:tcW w:w="959" w:type="dxa"/>
          </w:tcPr>
          <w:p w14:paraId="2D0FB614" w14:textId="7777777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2</w:t>
            </w:r>
          </w:p>
          <w:p w14:paraId="062B2780" w14:textId="4EC8F3A6"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(15 Jan)</w:t>
            </w:r>
          </w:p>
        </w:tc>
        <w:tc>
          <w:tcPr>
            <w:tcW w:w="2551" w:type="dxa"/>
          </w:tcPr>
          <w:p w14:paraId="217A926B" w14:textId="2F4531F5" w:rsidR="00C3659B"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3.2 Chromosomes</w:t>
            </w:r>
            <w:r w:rsidR="00917BD5">
              <w:rPr>
                <w:rFonts w:ascii="Comic Sans MS" w:hAnsi="Comic Sans MS"/>
                <w:sz w:val="20"/>
                <w:szCs w:val="20"/>
              </w:rPr>
              <w:t xml:space="preserve">. </w:t>
            </w:r>
            <w:r w:rsidR="00917BD5">
              <w:rPr>
                <w:rFonts w:ascii="Comic Sans MS" w:hAnsi="Comic Sans MS"/>
                <w:b/>
                <w:sz w:val="20"/>
                <w:szCs w:val="20"/>
                <w:lang w:eastAsia="en-GB"/>
              </w:rPr>
              <w:t xml:space="preserve">HL: reproduction </w:t>
            </w:r>
          </w:p>
          <w:p w14:paraId="3AC5D469" w14:textId="77777777" w:rsidR="00C2045F" w:rsidRPr="0007126A" w:rsidRDefault="00C2045F" w:rsidP="000E2E8B">
            <w:pPr>
              <w:rPr>
                <w:rFonts w:ascii="Comic Sans MS" w:hAnsi="Comic Sans MS" w:cs="Arial"/>
                <w:sz w:val="20"/>
                <w:szCs w:val="20"/>
              </w:rPr>
            </w:pPr>
          </w:p>
        </w:tc>
        <w:tc>
          <w:tcPr>
            <w:tcW w:w="3099" w:type="dxa"/>
          </w:tcPr>
          <w:p w14:paraId="527292F1" w14:textId="1091C8AD" w:rsidR="00C2045F" w:rsidRPr="0007126A" w:rsidRDefault="00C626E1"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t xml:space="preserve">To what extent might some of these scientific discoveries be the result of intuition rather than luck? </w:t>
            </w:r>
            <w:r w:rsidRPr="0007126A">
              <w:rPr>
                <w:rFonts w:ascii="Comic Sans MS" w:eastAsia="Times New Roman" w:hAnsi="Comic Sans MS" w:cs="Arial"/>
                <w:bCs/>
                <w:sz w:val="20"/>
                <w:szCs w:val="20"/>
                <w:lang w:eastAsia="en-GB"/>
              </w:rPr>
              <w:sym w:font="Symbol" w:char="F0B7"/>
            </w:r>
            <w:r w:rsidRPr="0007126A">
              <w:rPr>
                <w:rFonts w:ascii="Comic Sans MS" w:eastAsia="Times New Roman" w:hAnsi="Comic Sans MS" w:cs="Arial"/>
                <w:bCs/>
                <w:sz w:val="20"/>
                <w:szCs w:val="20"/>
                <w:lang w:eastAsia="en-GB"/>
              </w:rPr>
              <w:t xml:space="preserve"> Highly repetitive sequences were once classified as “junk DNA” showing a degree of confidence that it had no role</w:t>
            </w:r>
          </w:p>
        </w:tc>
        <w:tc>
          <w:tcPr>
            <w:tcW w:w="1242" w:type="dxa"/>
          </w:tcPr>
          <w:p w14:paraId="107BF661" w14:textId="18A81E56" w:rsidR="00C2045F" w:rsidRPr="0007126A" w:rsidRDefault="00C2045F" w:rsidP="000E2E8B">
            <w:pPr>
              <w:spacing w:after="0" w:line="240" w:lineRule="auto"/>
              <w:rPr>
                <w:rFonts w:ascii="Comic Sans MS" w:hAnsi="Comic Sans MS"/>
                <w:sz w:val="20"/>
                <w:szCs w:val="20"/>
                <w:lang w:eastAsia="en-GB"/>
              </w:rPr>
            </w:pPr>
          </w:p>
        </w:tc>
        <w:tc>
          <w:tcPr>
            <w:tcW w:w="1627" w:type="dxa"/>
          </w:tcPr>
          <w:p w14:paraId="7EA79E02"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4896F9D7" w14:textId="77777777" w:rsidTr="005A08CF">
        <w:trPr>
          <w:trHeight w:val="57"/>
        </w:trPr>
        <w:tc>
          <w:tcPr>
            <w:tcW w:w="959" w:type="dxa"/>
          </w:tcPr>
          <w:p w14:paraId="0E380275" w14:textId="7777777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3</w:t>
            </w:r>
          </w:p>
          <w:p w14:paraId="6A4AC1E9" w14:textId="15C307E4"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(22 Jan)</w:t>
            </w:r>
          </w:p>
        </w:tc>
        <w:tc>
          <w:tcPr>
            <w:tcW w:w="2551" w:type="dxa"/>
          </w:tcPr>
          <w:p w14:paraId="60630E82" w14:textId="05DD03EA" w:rsidR="00C3659B"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3.3 Meiosis</w:t>
            </w:r>
            <w:r w:rsidR="00917BD5">
              <w:rPr>
                <w:rFonts w:ascii="Comic Sans MS" w:hAnsi="Comic Sans MS"/>
                <w:sz w:val="20"/>
                <w:szCs w:val="20"/>
              </w:rPr>
              <w:t xml:space="preserve">. </w:t>
            </w:r>
            <w:r w:rsidR="00917BD5">
              <w:rPr>
                <w:rFonts w:ascii="Comic Sans MS" w:hAnsi="Comic Sans MS"/>
                <w:b/>
                <w:sz w:val="20"/>
                <w:szCs w:val="20"/>
                <w:lang w:eastAsia="en-GB"/>
              </w:rPr>
              <w:t>HL: 10.1 meiosis -</w:t>
            </w:r>
          </w:p>
          <w:p w14:paraId="135E43BF" w14:textId="77777777" w:rsidR="00C2045F" w:rsidRPr="0007126A" w:rsidRDefault="00C2045F" w:rsidP="000E2E8B">
            <w:pPr>
              <w:spacing w:after="0" w:line="240" w:lineRule="auto"/>
              <w:rPr>
                <w:rFonts w:ascii="Comic Sans MS" w:hAnsi="Comic Sans MS"/>
                <w:sz w:val="20"/>
                <w:szCs w:val="20"/>
                <w:lang w:eastAsia="en-GB"/>
              </w:rPr>
            </w:pPr>
          </w:p>
        </w:tc>
        <w:tc>
          <w:tcPr>
            <w:tcW w:w="3099" w:type="dxa"/>
          </w:tcPr>
          <w:p w14:paraId="2259BD6C" w14:textId="37C26466" w:rsidR="00C2045F" w:rsidRPr="0007126A" w:rsidRDefault="00C626E1"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t xml:space="preserve">There is a link between sickle cell </w:t>
            </w:r>
            <w:r w:rsidR="00917BD5" w:rsidRPr="0007126A">
              <w:rPr>
                <w:rFonts w:ascii="Comic Sans MS" w:eastAsia="Times New Roman" w:hAnsi="Comic Sans MS" w:cs="Arial"/>
                <w:bCs/>
                <w:sz w:val="20"/>
                <w:szCs w:val="20"/>
                <w:lang w:eastAsia="en-GB"/>
              </w:rPr>
              <w:t>anaemia</w:t>
            </w:r>
            <w:r w:rsidRPr="0007126A">
              <w:rPr>
                <w:rFonts w:ascii="Comic Sans MS" w:eastAsia="Times New Roman" w:hAnsi="Comic Sans MS" w:cs="Arial"/>
                <w:bCs/>
                <w:sz w:val="20"/>
                <w:szCs w:val="20"/>
                <w:lang w:eastAsia="en-GB"/>
              </w:rPr>
              <w:t xml:space="preserve"> and prevalence of malaria. How can we know whether there is a causal link in such cases or simply a correlation?</w:t>
            </w:r>
          </w:p>
        </w:tc>
        <w:tc>
          <w:tcPr>
            <w:tcW w:w="1242" w:type="dxa"/>
          </w:tcPr>
          <w:p w14:paraId="2443E235"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5B49D296"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1.6 Cell division</w:t>
            </w:r>
          </w:p>
          <w:p w14:paraId="3A209B56"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10.1 Meiosis</w:t>
            </w:r>
          </w:p>
          <w:p w14:paraId="67C49333" w14:textId="0FF3F9BA" w:rsidR="00C2045F" w:rsidRPr="0007126A" w:rsidRDefault="00183D9B" w:rsidP="00183D9B">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Topic 11.4 Sexual reproduction</w:t>
            </w:r>
          </w:p>
        </w:tc>
        <w:tc>
          <w:tcPr>
            <w:tcW w:w="1627" w:type="dxa"/>
          </w:tcPr>
          <w:p w14:paraId="7B5009DA"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6CB4BBCF" w14:textId="77777777" w:rsidTr="005A08CF">
        <w:trPr>
          <w:trHeight w:val="57"/>
        </w:trPr>
        <w:tc>
          <w:tcPr>
            <w:tcW w:w="959" w:type="dxa"/>
          </w:tcPr>
          <w:p w14:paraId="761270F2" w14:textId="57B5E39A"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4</w:t>
            </w:r>
          </w:p>
          <w:p w14:paraId="6497990D" w14:textId="3C83D9D1"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(29 Jan)</w:t>
            </w:r>
          </w:p>
        </w:tc>
        <w:tc>
          <w:tcPr>
            <w:tcW w:w="2551" w:type="dxa"/>
          </w:tcPr>
          <w:p w14:paraId="4AA21998" w14:textId="15E28F20" w:rsidR="00C3659B"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3.4 Inheritance</w:t>
            </w:r>
            <w:r w:rsidR="00917BD5">
              <w:rPr>
                <w:rFonts w:ascii="Comic Sans MS" w:hAnsi="Comic Sans MS"/>
                <w:sz w:val="20"/>
                <w:szCs w:val="20"/>
              </w:rPr>
              <w:t xml:space="preserve">. </w:t>
            </w:r>
            <w:r w:rsidR="00917BD5">
              <w:rPr>
                <w:rFonts w:ascii="Comic Sans MS" w:hAnsi="Comic Sans MS"/>
                <w:b/>
                <w:sz w:val="20"/>
                <w:szCs w:val="20"/>
                <w:lang w:eastAsia="en-GB"/>
              </w:rPr>
              <w:t xml:space="preserve">HL: 10.2 inheritance </w:t>
            </w:r>
          </w:p>
          <w:p w14:paraId="6F7E3892" w14:textId="77777777" w:rsidR="00C2045F" w:rsidRPr="0007126A" w:rsidRDefault="00C2045F" w:rsidP="000E2E8B">
            <w:pPr>
              <w:spacing w:after="0" w:line="240" w:lineRule="auto"/>
              <w:rPr>
                <w:rFonts w:ascii="Comic Sans MS" w:hAnsi="Comic Sans MS" w:cs="Arial"/>
                <w:sz w:val="20"/>
                <w:szCs w:val="20"/>
              </w:rPr>
            </w:pPr>
          </w:p>
        </w:tc>
        <w:tc>
          <w:tcPr>
            <w:tcW w:w="3099" w:type="dxa"/>
          </w:tcPr>
          <w:p w14:paraId="47D16040" w14:textId="77777777" w:rsidR="00C626E1" w:rsidRPr="0007126A" w:rsidRDefault="00C626E1" w:rsidP="00C626E1">
            <w:pPr>
              <w:spacing w:before="100" w:beforeAutospacing="1" w:after="0" w:line="240" w:lineRule="auto"/>
              <w:ind w:right="465"/>
              <w:jc w:val="both"/>
              <w:rPr>
                <w:rFonts w:ascii="Comic Sans MS" w:eastAsia="Times New Roman" w:hAnsi="Comic Sans MS" w:cs="Arial"/>
                <w:bCs/>
                <w:sz w:val="20"/>
                <w:szCs w:val="20"/>
                <w:lang w:eastAsia="en-GB"/>
              </w:rPr>
            </w:pPr>
            <w:r w:rsidRPr="0007126A">
              <w:rPr>
                <w:rFonts w:ascii="Comic Sans MS" w:eastAsia="Times New Roman" w:hAnsi="Comic Sans MS" w:cs="Arial"/>
                <w:bCs/>
                <w:sz w:val="20"/>
                <w:szCs w:val="20"/>
                <w:lang w:eastAsia="en-GB"/>
              </w:rPr>
              <w:t xml:space="preserve">The nature versus nurture debate concerning the relative importance of an individual’s innate qualities versus those acquired through experiences is still under discussion. Is it important for science to attempt to answer this question? </w:t>
            </w:r>
          </w:p>
          <w:p w14:paraId="584D3C3D" w14:textId="37307DC2" w:rsidR="00C2045F" w:rsidRPr="0007126A" w:rsidRDefault="00C2045F" w:rsidP="000E2E8B">
            <w:pPr>
              <w:spacing w:after="0" w:line="240" w:lineRule="auto"/>
              <w:rPr>
                <w:rFonts w:ascii="Comic Sans MS" w:hAnsi="Comic Sans MS"/>
                <w:sz w:val="20"/>
                <w:szCs w:val="20"/>
                <w:lang w:eastAsia="en-GB"/>
              </w:rPr>
            </w:pPr>
          </w:p>
        </w:tc>
        <w:tc>
          <w:tcPr>
            <w:tcW w:w="1242" w:type="dxa"/>
          </w:tcPr>
          <w:p w14:paraId="420E5655" w14:textId="0D7B782D" w:rsidR="00183D9B" w:rsidRPr="0007126A" w:rsidRDefault="00183D9B" w:rsidP="00183D9B">
            <w:pPr>
              <w:spacing w:after="0" w:line="240" w:lineRule="auto"/>
              <w:rPr>
                <w:rFonts w:ascii="Comic Sans MS" w:hAnsi="Comic Sans MS"/>
                <w:sz w:val="20"/>
                <w:szCs w:val="20"/>
                <w:lang w:eastAsia="en-GB"/>
              </w:rPr>
            </w:pPr>
          </w:p>
          <w:p w14:paraId="260CCC19" w14:textId="04A08184" w:rsidR="00C2045F" w:rsidRPr="0007126A" w:rsidRDefault="00C2045F" w:rsidP="000E2E8B">
            <w:pPr>
              <w:spacing w:after="0" w:line="240" w:lineRule="auto"/>
              <w:rPr>
                <w:rFonts w:ascii="Comic Sans MS" w:hAnsi="Comic Sans MS"/>
                <w:sz w:val="20"/>
                <w:szCs w:val="20"/>
                <w:lang w:eastAsia="en-GB"/>
              </w:rPr>
            </w:pPr>
          </w:p>
        </w:tc>
        <w:tc>
          <w:tcPr>
            <w:tcW w:w="1627" w:type="dxa"/>
          </w:tcPr>
          <w:p w14:paraId="53FEB00D"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3D02AA8A" w14:textId="77777777" w:rsidTr="005A08CF">
        <w:trPr>
          <w:trHeight w:val="57"/>
        </w:trPr>
        <w:tc>
          <w:tcPr>
            <w:tcW w:w="959" w:type="dxa"/>
          </w:tcPr>
          <w:p w14:paraId="294801F7" w14:textId="3B12CFA0"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sz w:val="20"/>
                <w:szCs w:val="20"/>
              </w:rPr>
              <w:t>5</w:t>
            </w:r>
          </w:p>
          <w:p w14:paraId="4FA2C707" w14:textId="6B7F62AC"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sz w:val="20"/>
                <w:szCs w:val="20"/>
              </w:rPr>
              <w:t>(05 Feb)</w:t>
            </w:r>
          </w:p>
        </w:tc>
        <w:tc>
          <w:tcPr>
            <w:tcW w:w="8519" w:type="dxa"/>
            <w:gridSpan w:val="4"/>
            <w:vAlign w:val="center"/>
          </w:tcPr>
          <w:p w14:paraId="1DA423EB" w14:textId="6F359318"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sz w:val="20"/>
                <w:szCs w:val="20"/>
              </w:rPr>
              <w:t>Assessment Week</w:t>
            </w:r>
          </w:p>
        </w:tc>
      </w:tr>
      <w:tr w:rsidR="0007126A" w:rsidRPr="0007126A" w14:paraId="5BB98607" w14:textId="77777777" w:rsidTr="005A08CF">
        <w:trPr>
          <w:trHeight w:val="57"/>
        </w:trPr>
        <w:tc>
          <w:tcPr>
            <w:tcW w:w="959" w:type="dxa"/>
          </w:tcPr>
          <w:p w14:paraId="10F9409F" w14:textId="77777777"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sz w:val="20"/>
                <w:szCs w:val="20"/>
              </w:rPr>
              <w:t>6</w:t>
            </w:r>
          </w:p>
          <w:p w14:paraId="2431D092" w14:textId="4530C909"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sz w:val="20"/>
                <w:szCs w:val="20"/>
              </w:rPr>
              <w:t>(12 Feb)</w:t>
            </w:r>
          </w:p>
        </w:tc>
        <w:tc>
          <w:tcPr>
            <w:tcW w:w="8519" w:type="dxa"/>
            <w:gridSpan w:val="4"/>
            <w:vAlign w:val="center"/>
          </w:tcPr>
          <w:p w14:paraId="0BB93882" w14:textId="0D041163"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b/>
                <w:sz w:val="20"/>
                <w:szCs w:val="20"/>
              </w:rPr>
              <w:t>Half Term</w:t>
            </w:r>
          </w:p>
        </w:tc>
      </w:tr>
      <w:tr w:rsidR="0007126A" w:rsidRPr="0007126A" w14:paraId="2E7EC1CF" w14:textId="77777777" w:rsidTr="005A08CF">
        <w:trPr>
          <w:trHeight w:val="57"/>
        </w:trPr>
        <w:tc>
          <w:tcPr>
            <w:tcW w:w="959" w:type="dxa"/>
          </w:tcPr>
          <w:p w14:paraId="7B9D3DBA" w14:textId="7777777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7</w:t>
            </w:r>
          </w:p>
          <w:p w14:paraId="76C47B2F" w14:textId="5A55F225"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lastRenderedPageBreak/>
              <w:t>(19 Feb)</w:t>
            </w:r>
          </w:p>
        </w:tc>
        <w:tc>
          <w:tcPr>
            <w:tcW w:w="2551" w:type="dxa"/>
          </w:tcPr>
          <w:p w14:paraId="715D5A3B" w14:textId="458C8B08" w:rsidR="0037772A"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rPr>
              <w:lastRenderedPageBreak/>
              <w:t xml:space="preserve">3.5 Genetic modification and </w:t>
            </w:r>
            <w:r w:rsidRPr="0007126A">
              <w:rPr>
                <w:rFonts w:ascii="Comic Sans MS" w:hAnsi="Comic Sans MS"/>
                <w:sz w:val="20"/>
                <w:szCs w:val="20"/>
              </w:rPr>
              <w:lastRenderedPageBreak/>
              <w:t>biotechnology</w:t>
            </w:r>
            <w:r w:rsidR="00917BD5">
              <w:rPr>
                <w:rFonts w:ascii="Comic Sans MS" w:hAnsi="Comic Sans MS"/>
                <w:sz w:val="20"/>
                <w:szCs w:val="20"/>
              </w:rPr>
              <w:t xml:space="preserve">. </w:t>
            </w:r>
            <w:r w:rsidR="00917BD5">
              <w:rPr>
                <w:rFonts w:ascii="Comic Sans MS" w:hAnsi="Comic Sans MS"/>
                <w:b/>
                <w:sz w:val="20"/>
                <w:szCs w:val="20"/>
                <w:lang w:eastAsia="en-GB"/>
              </w:rPr>
              <w:t xml:space="preserve">HL: 10.2 inheritance </w:t>
            </w:r>
          </w:p>
          <w:p w14:paraId="6AB6AB4A" w14:textId="13E43315" w:rsidR="00C2045F" w:rsidRPr="0007126A" w:rsidRDefault="00C2045F" w:rsidP="000E2E8B">
            <w:pPr>
              <w:spacing w:after="0" w:line="240" w:lineRule="auto"/>
              <w:rPr>
                <w:rFonts w:ascii="Comic Sans MS" w:hAnsi="Comic Sans MS" w:cs="Arial"/>
                <w:b/>
                <w:sz w:val="20"/>
                <w:szCs w:val="20"/>
              </w:rPr>
            </w:pPr>
          </w:p>
        </w:tc>
        <w:tc>
          <w:tcPr>
            <w:tcW w:w="3099" w:type="dxa"/>
          </w:tcPr>
          <w:p w14:paraId="18761500" w14:textId="77777777" w:rsidR="00C626E1" w:rsidRPr="0007126A" w:rsidRDefault="00C626E1" w:rsidP="00C626E1">
            <w:pPr>
              <w:spacing w:before="100" w:beforeAutospacing="1" w:after="0" w:line="240" w:lineRule="auto"/>
              <w:ind w:right="465"/>
              <w:jc w:val="both"/>
              <w:rPr>
                <w:rFonts w:ascii="Comic Sans MS" w:eastAsia="Times New Roman" w:hAnsi="Comic Sans MS" w:cs="Arial"/>
                <w:bCs/>
                <w:sz w:val="20"/>
                <w:szCs w:val="20"/>
                <w:lang w:eastAsia="en-GB"/>
              </w:rPr>
            </w:pPr>
            <w:r w:rsidRPr="0007126A">
              <w:rPr>
                <w:rFonts w:ascii="Comic Sans MS" w:eastAsia="Times New Roman" w:hAnsi="Comic Sans MS" w:cs="Arial"/>
                <w:bCs/>
                <w:sz w:val="20"/>
                <w:szCs w:val="20"/>
                <w:lang w:eastAsia="en-GB"/>
              </w:rPr>
              <w:lastRenderedPageBreak/>
              <w:t xml:space="preserve">Mendel’s theories were not accepted by the </w:t>
            </w:r>
            <w:r w:rsidRPr="0007126A">
              <w:rPr>
                <w:rFonts w:ascii="Comic Sans MS" w:eastAsia="Times New Roman" w:hAnsi="Comic Sans MS" w:cs="Arial"/>
                <w:bCs/>
                <w:sz w:val="20"/>
                <w:szCs w:val="20"/>
                <w:lang w:eastAsia="en-GB"/>
              </w:rPr>
              <w:lastRenderedPageBreak/>
              <w:t xml:space="preserve">scientific community for a long time. What factors would encourage the acceptance of new ideas by the scientific community? </w:t>
            </w:r>
            <w:r w:rsidRPr="0007126A">
              <w:rPr>
                <w:rFonts w:ascii="Comic Sans MS" w:eastAsia="Times New Roman" w:hAnsi="Comic Sans MS" w:cs="Arial"/>
                <w:bCs/>
                <w:sz w:val="20"/>
                <w:szCs w:val="20"/>
                <w:lang w:eastAsia="en-GB"/>
              </w:rPr>
              <w:sym w:font="Symbol" w:char="F0B7"/>
            </w:r>
            <w:r w:rsidRPr="0007126A">
              <w:rPr>
                <w:rFonts w:ascii="Comic Sans MS" w:eastAsia="Times New Roman" w:hAnsi="Comic Sans MS" w:cs="Arial"/>
                <w:bCs/>
                <w:sz w:val="20"/>
                <w:szCs w:val="20"/>
                <w:lang w:eastAsia="en-GB"/>
              </w:rPr>
              <w:t xml:space="preserve"> The law of independent assortment was soon found to have exceptions when looking at linked genes. What is the difference between a law and a theory in science? </w:t>
            </w:r>
            <w:r w:rsidRPr="0007126A">
              <w:rPr>
                <w:rFonts w:ascii="Comic Sans MS" w:eastAsia="Times New Roman" w:hAnsi="Comic Sans MS" w:cs="Arial"/>
                <w:bCs/>
                <w:sz w:val="20"/>
                <w:szCs w:val="20"/>
                <w:lang w:eastAsia="en-GB"/>
              </w:rPr>
              <w:sym w:font="Symbol" w:char="F0B7"/>
            </w:r>
            <w:r w:rsidRPr="0007126A">
              <w:rPr>
                <w:rFonts w:ascii="Comic Sans MS" w:eastAsia="Times New Roman" w:hAnsi="Comic Sans MS" w:cs="Arial"/>
                <w:bCs/>
                <w:sz w:val="20"/>
                <w:szCs w:val="20"/>
                <w:lang w:eastAsia="en-GB"/>
              </w:rPr>
              <w:t xml:space="preserve"> The use of DNA for securing convictions in legal cases is well established, yet even universally accepted theories are overturned in the light of new evidence in science. What criteria are necessary for assessing the reliability of evidence? </w:t>
            </w:r>
          </w:p>
          <w:p w14:paraId="7CD62167" w14:textId="3B8FC2DC" w:rsidR="00C2045F" w:rsidRPr="0007126A" w:rsidRDefault="00C2045F" w:rsidP="000E2E8B">
            <w:pPr>
              <w:spacing w:after="0" w:line="240" w:lineRule="auto"/>
              <w:rPr>
                <w:rFonts w:ascii="Comic Sans MS" w:hAnsi="Comic Sans MS"/>
                <w:sz w:val="20"/>
                <w:szCs w:val="20"/>
                <w:lang w:eastAsia="en-GB"/>
              </w:rPr>
            </w:pPr>
          </w:p>
        </w:tc>
        <w:tc>
          <w:tcPr>
            <w:tcW w:w="1242" w:type="dxa"/>
          </w:tcPr>
          <w:p w14:paraId="4D458595" w14:textId="502F9B8E" w:rsidR="00E06FE1"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lastRenderedPageBreak/>
              <w:t>Geography (options A and</w:t>
            </w:r>
          </w:p>
          <w:p w14:paraId="7F228077" w14:textId="77777777" w:rsidR="00E06FE1"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lastRenderedPageBreak/>
              <w:t>D)</w:t>
            </w:r>
          </w:p>
          <w:p w14:paraId="3DCC5F5C" w14:textId="77777777" w:rsidR="00C2045F" w:rsidRPr="0007126A" w:rsidRDefault="00C2045F" w:rsidP="000E2E8B">
            <w:pPr>
              <w:spacing w:after="0" w:line="240" w:lineRule="auto"/>
              <w:rPr>
                <w:rFonts w:ascii="Comic Sans MS" w:hAnsi="Comic Sans MS" w:cs="Arial"/>
                <w:sz w:val="20"/>
                <w:szCs w:val="20"/>
              </w:rPr>
            </w:pPr>
          </w:p>
        </w:tc>
        <w:tc>
          <w:tcPr>
            <w:tcW w:w="1627" w:type="dxa"/>
          </w:tcPr>
          <w:p w14:paraId="64731879"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2A4431C3" w14:textId="77777777" w:rsidTr="005A08CF">
        <w:trPr>
          <w:trHeight w:val="57"/>
        </w:trPr>
        <w:tc>
          <w:tcPr>
            <w:tcW w:w="959" w:type="dxa"/>
          </w:tcPr>
          <w:p w14:paraId="2E374CBC" w14:textId="7777777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8</w:t>
            </w:r>
          </w:p>
          <w:p w14:paraId="10B0AD9A" w14:textId="1A87933A"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(26 Feb)</w:t>
            </w:r>
          </w:p>
        </w:tc>
        <w:tc>
          <w:tcPr>
            <w:tcW w:w="2551" w:type="dxa"/>
          </w:tcPr>
          <w:p w14:paraId="7A643ABF" w14:textId="602693F6" w:rsidR="0037772A"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rPr>
              <w:t>4.1 Species, communities and ecosystems</w:t>
            </w:r>
          </w:p>
          <w:p w14:paraId="6500B480" w14:textId="77777777" w:rsidR="00C2045F" w:rsidRPr="0007126A" w:rsidRDefault="00C2045F" w:rsidP="000E2E8B">
            <w:pPr>
              <w:spacing w:after="0" w:line="240" w:lineRule="auto"/>
              <w:rPr>
                <w:rFonts w:ascii="Comic Sans MS" w:hAnsi="Comic Sans MS" w:cs="Arial"/>
                <w:b/>
                <w:sz w:val="20"/>
                <w:szCs w:val="20"/>
              </w:rPr>
            </w:pPr>
          </w:p>
        </w:tc>
        <w:tc>
          <w:tcPr>
            <w:tcW w:w="3099" w:type="dxa"/>
          </w:tcPr>
          <w:p w14:paraId="6E86CE04" w14:textId="77777777" w:rsidR="00621141" w:rsidRPr="0007126A" w:rsidRDefault="00621141" w:rsidP="00621141">
            <w:pPr>
              <w:spacing w:before="100" w:beforeAutospacing="1" w:after="0" w:line="240" w:lineRule="auto"/>
              <w:ind w:right="465"/>
              <w:jc w:val="both"/>
              <w:rPr>
                <w:rFonts w:ascii="Comic Sans MS" w:eastAsia="Times New Roman" w:hAnsi="Comic Sans MS" w:cs="Arial"/>
                <w:bCs/>
                <w:sz w:val="20"/>
                <w:szCs w:val="20"/>
                <w:lang w:eastAsia="en-GB"/>
              </w:rPr>
            </w:pPr>
            <w:r w:rsidRPr="0007126A">
              <w:rPr>
                <w:rFonts w:ascii="Comic Sans MS" w:eastAsia="Times New Roman" w:hAnsi="Comic Sans MS" w:cs="Arial"/>
                <w:bCs/>
                <w:sz w:val="20"/>
                <w:szCs w:val="20"/>
                <w:lang w:eastAsia="en-GB"/>
              </w:rPr>
              <w:t xml:space="preserve">The precautionary principle is meant to guide decision-making in conditions where a lack of certainty exists. Is certainty ever possible in the natural sciences? </w:t>
            </w:r>
          </w:p>
          <w:p w14:paraId="67197E3F" w14:textId="42C083A3" w:rsidR="00C2045F" w:rsidRPr="0007126A" w:rsidRDefault="00C2045F" w:rsidP="000E2E8B">
            <w:pPr>
              <w:spacing w:after="0" w:line="240" w:lineRule="auto"/>
              <w:rPr>
                <w:rFonts w:ascii="Comic Sans MS" w:hAnsi="Comic Sans MS"/>
                <w:sz w:val="20"/>
                <w:szCs w:val="20"/>
                <w:lang w:eastAsia="en-GB"/>
              </w:rPr>
            </w:pPr>
          </w:p>
        </w:tc>
        <w:tc>
          <w:tcPr>
            <w:tcW w:w="1242" w:type="dxa"/>
          </w:tcPr>
          <w:p w14:paraId="7B65E733"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Geography</w:t>
            </w:r>
          </w:p>
          <w:p w14:paraId="0F6398F3"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Part 2A: Fresh water-issues and conflicts</w:t>
            </w:r>
          </w:p>
          <w:p w14:paraId="7AEF5AD8"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Environmental systems and societies</w:t>
            </w:r>
          </w:p>
          <w:p w14:paraId="580D185E" w14:textId="4B7D15FE" w:rsidR="00C2045F" w:rsidRPr="0007126A" w:rsidRDefault="00183D9B" w:rsidP="00183D9B">
            <w:pPr>
              <w:spacing w:after="0" w:line="240" w:lineRule="auto"/>
              <w:rPr>
                <w:rFonts w:ascii="Comic Sans MS" w:hAnsi="Comic Sans MS" w:cs="Arial"/>
                <w:sz w:val="20"/>
                <w:szCs w:val="20"/>
              </w:rPr>
            </w:pPr>
            <w:r>
              <w:rPr>
                <w:rFonts w:ascii="MyriadPro-Regular" w:hAnsi="MyriadPro-Regular" w:cs="MyriadPro-Regular"/>
                <w:sz w:val="19"/>
                <w:szCs w:val="19"/>
                <w:lang w:eastAsia="en-GB"/>
              </w:rPr>
              <w:t>Topic 2.1 Species and populations</w:t>
            </w:r>
          </w:p>
        </w:tc>
        <w:tc>
          <w:tcPr>
            <w:tcW w:w="1627" w:type="dxa"/>
          </w:tcPr>
          <w:p w14:paraId="096CB40E"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53C5D1E1" w14:textId="77777777" w:rsidTr="005A08CF">
        <w:trPr>
          <w:trHeight w:val="57"/>
        </w:trPr>
        <w:tc>
          <w:tcPr>
            <w:tcW w:w="959" w:type="dxa"/>
          </w:tcPr>
          <w:p w14:paraId="5E27E41F" w14:textId="7777777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9</w:t>
            </w:r>
          </w:p>
          <w:p w14:paraId="4D0F9C30" w14:textId="3B67611D"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(05 Mar)</w:t>
            </w:r>
          </w:p>
        </w:tc>
        <w:tc>
          <w:tcPr>
            <w:tcW w:w="2551" w:type="dxa"/>
          </w:tcPr>
          <w:p w14:paraId="572414D9" w14:textId="624936A2" w:rsidR="0037772A"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4.2 Energy flow</w:t>
            </w:r>
          </w:p>
          <w:p w14:paraId="6AE7B1A8" w14:textId="77777777" w:rsidR="00C2045F" w:rsidRPr="0007126A" w:rsidRDefault="00C2045F" w:rsidP="000E2E8B">
            <w:pPr>
              <w:rPr>
                <w:rFonts w:ascii="Comic Sans MS" w:hAnsi="Comic Sans MS" w:cs="Arial"/>
                <w:sz w:val="20"/>
                <w:szCs w:val="20"/>
              </w:rPr>
            </w:pPr>
          </w:p>
        </w:tc>
        <w:tc>
          <w:tcPr>
            <w:tcW w:w="3099" w:type="dxa"/>
          </w:tcPr>
          <w:p w14:paraId="55975A2A" w14:textId="7CEC7444" w:rsidR="00C2045F" w:rsidRPr="0007126A" w:rsidRDefault="00F40CC1" w:rsidP="000E2E8B">
            <w:pPr>
              <w:spacing w:after="0" w:line="240" w:lineRule="auto"/>
              <w:rPr>
                <w:rFonts w:ascii="Comic Sans MS" w:hAnsi="Comic Sans MS"/>
                <w:sz w:val="20"/>
                <w:szCs w:val="20"/>
                <w:lang w:eastAsia="en-GB"/>
              </w:rPr>
            </w:pPr>
            <w:r>
              <w:rPr>
                <w:rFonts w:ascii="Comic Sans MS" w:hAnsi="Comic Sans MS"/>
                <w:sz w:val="20"/>
                <w:szCs w:val="20"/>
                <w:lang w:eastAsia="en-GB"/>
              </w:rPr>
              <w:t>T</w:t>
            </w:r>
            <w:r w:rsidR="00E06FE1" w:rsidRPr="0007126A">
              <w:rPr>
                <w:rFonts w:ascii="Comic Sans MS" w:hAnsi="Comic Sans MS"/>
                <w:sz w:val="20"/>
                <w:szCs w:val="20"/>
                <w:lang w:eastAsia="en-GB"/>
              </w:rPr>
              <w:t>o what extent does our culture determine or shape our ethical judgments?</w:t>
            </w:r>
          </w:p>
        </w:tc>
        <w:tc>
          <w:tcPr>
            <w:tcW w:w="1242" w:type="dxa"/>
          </w:tcPr>
          <w:p w14:paraId="17D5DAA5" w14:textId="19200124" w:rsidR="00E06FE1" w:rsidRPr="0007126A" w:rsidRDefault="00E06FE1" w:rsidP="000E2E8B">
            <w:pPr>
              <w:spacing w:after="0" w:line="240" w:lineRule="auto"/>
              <w:rPr>
                <w:rFonts w:ascii="Comic Sans MS" w:hAnsi="Comic Sans MS"/>
                <w:sz w:val="20"/>
                <w:szCs w:val="20"/>
                <w:lang w:eastAsia="en-GB"/>
              </w:rPr>
            </w:pPr>
          </w:p>
          <w:p w14:paraId="10DC12CF"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65CA3EA0"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2.8 Cell respiration</w:t>
            </w:r>
          </w:p>
          <w:p w14:paraId="1AD17F81"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2.9 Photosynthesis</w:t>
            </w:r>
          </w:p>
          <w:p w14:paraId="7215499B"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Physics</w:t>
            </w:r>
          </w:p>
          <w:p w14:paraId="35B5C608"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2.3 Work, energy and power</w:t>
            </w:r>
          </w:p>
          <w:p w14:paraId="197AEB2A"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B.2 Thermodynamics</w:t>
            </w:r>
          </w:p>
          <w:p w14:paraId="1B9C5DF6"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Environmental systems and societies</w:t>
            </w:r>
          </w:p>
          <w:p w14:paraId="2A6AD8E6" w14:textId="58CD6694" w:rsidR="00C2045F" w:rsidRPr="0007126A" w:rsidRDefault="00183D9B" w:rsidP="00183D9B">
            <w:pPr>
              <w:spacing w:after="0" w:line="240" w:lineRule="auto"/>
              <w:rPr>
                <w:rFonts w:ascii="Comic Sans MS" w:hAnsi="Comic Sans MS" w:cs="Arial"/>
                <w:sz w:val="20"/>
                <w:szCs w:val="20"/>
              </w:rPr>
            </w:pPr>
            <w:r>
              <w:rPr>
                <w:rFonts w:ascii="MyriadPro-Regular" w:hAnsi="MyriadPro-Regular" w:cs="MyriadPro-Regular"/>
                <w:sz w:val="19"/>
                <w:szCs w:val="19"/>
                <w:lang w:eastAsia="en-GB"/>
              </w:rPr>
              <w:lastRenderedPageBreak/>
              <w:t>Topic 2.3 Flows of energy and matter</w:t>
            </w:r>
          </w:p>
        </w:tc>
        <w:tc>
          <w:tcPr>
            <w:tcW w:w="1627" w:type="dxa"/>
          </w:tcPr>
          <w:p w14:paraId="600FA8A6"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40B4C92F" w14:textId="77777777" w:rsidTr="005A08CF">
        <w:trPr>
          <w:trHeight w:val="57"/>
        </w:trPr>
        <w:tc>
          <w:tcPr>
            <w:tcW w:w="959" w:type="dxa"/>
          </w:tcPr>
          <w:p w14:paraId="080565F0" w14:textId="7777777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10</w:t>
            </w:r>
          </w:p>
          <w:p w14:paraId="24CD29F7" w14:textId="522457D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(12 Mar)</w:t>
            </w:r>
          </w:p>
        </w:tc>
        <w:tc>
          <w:tcPr>
            <w:tcW w:w="2551" w:type="dxa"/>
          </w:tcPr>
          <w:p w14:paraId="1E40BBD9" w14:textId="00D68EC6" w:rsidR="0037772A"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4.3 Carbon cycling</w:t>
            </w:r>
          </w:p>
          <w:p w14:paraId="7545AFF2" w14:textId="77777777" w:rsidR="00615A0A" w:rsidRPr="0007126A" w:rsidRDefault="00615A0A" w:rsidP="000E2E8B">
            <w:pPr>
              <w:rPr>
                <w:rFonts w:ascii="Comic Sans MS" w:hAnsi="Comic Sans MS" w:cs="Arial"/>
                <w:sz w:val="20"/>
                <w:szCs w:val="20"/>
              </w:rPr>
            </w:pPr>
          </w:p>
          <w:p w14:paraId="6DCFB8E7" w14:textId="09764D26" w:rsidR="00C2045F" w:rsidRPr="0007126A" w:rsidRDefault="00C3659B" w:rsidP="000E2E8B">
            <w:pPr>
              <w:rPr>
                <w:rFonts w:ascii="Comic Sans MS" w:hAnsi="Comic Sans MS" w:cs="Arial"/>
                <w:sz w:val="20"/>
                <w:szCs w:val="20"/>
              </w:rPr>
            </w:pPr>
            <w:r w:rsidRPr="0007126A">
              <w:rPr>
                <w:rFonts w:ascii="Comic Sans MS" w:hAnsi="Comic Sans MS" w:cs="Arial"/>
                <w:sz w:val="20"/>
                <w:szCs w:val="20"/>
              </w:rPr>
              <w:t>Revision</w:t>
            </w:r>
          </w:p>
        </w:tc>
        <w:tc>
          <w:tcPr>
            <w:tcW w:w="3099" w:type="dxa"/>
          </w:tcPr>
          <w:p w14:paraId="54F55D65" w14:textId="75C9BF39" w:rsidR="00C2045F"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A wide range of parameters are used to test the quality of water and judgments are made about causes and effects of water quality—how can we effectively identify cause–effect relationships, given that we can only ever observe correlation?</w:t>
            </w:r>
          </w:p>
        </w:tc>
        <w:tc>
          <w:tcPr>
            <w:tcW w:w="1242" w:type="dxa"/>
          </w:tcPr>
          <w:p w14:paraId="5C0678C3" w14:textId="5E2B3011" w:rsidR="00E06FE1" w:rsidRPr="0007126A" w:rsidRDefault="00E06FE1" w:rsidP="000E2E8B">
            <w:pPr>
              <w:spacing w:after="0" w:line="240" w:lineRule="auto"/>
              <w:rPr>
                <w:rFonts w:ascii="Comic Sans MS" w:hAnsi="Comic Sans MS"/>
                <w:sz w:val="20"/>
                <w:szCs w:val="20"/>
                <w:lang w:eastAsia="en-GB"/>
              </w:rPr>
            </w:pPr>
          </w:p>
          <w:p w14:paraId="7DB8D534"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Physics</w:t>
            </w:r>
          </w:p>
          <w:p w14:paraId="36D831CA"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8.1 Energy sources</w:t>
            </w:r>
          </w:p>
          <w:p w14:paraId="1EFADCA4"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Chemistry</w:t>
            </w:r>
          </w:p>
          <w:p w14:paraId="18EF3348"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C.2 Fossil fuels</w:t>
            </w:r>
          </w:p>
          <w:p w14:paraId="640CBFAF" w14:textId="2B8F115F" w:rsidR="00C2045F" w:rsidRPr="0007126A" w:rsidRDefault="00183D9B" w:rsidP="00183D9B">
            <w:pPr>
              <w:spacing w:after="0" w:line="240" w:lineRule="auto"/>
              <w:rPr>
                <w:rFonts w:ascii="Comic Sans MS" w:hAnsi="Comic Sans MS" w:cs="Arial"/>
                <w:sz w:val="20"/>
                <w:szCs w:val="20"/>
              </w:rPr>
            </w:pPr>
            <w:r>
              <w:rPr>
                <w:rFonts w:ascii="MyriadPro-Regular" w:hAnsi="MyriadPro-Regular" w:cs="MyriadPro-Regular"/>
                <w:sz w:val="19"/>
                <w:szCs w:val="19"/>
                <w:lang w:eastAsia="en-GB"/>
              </w:rPr>
              <w:t>Topic C.5 Environmental impact—global warming</w:t>
            </w:r>
          </w:p>
        </w:tc>
        <w:tc>
          <w:tcPr>
            <w:tcW w:w="1627" w:type="dxa"/>
          </w:tcPr>
          <w:p w14:paraId="58228E2A"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2224125F" w14:textId="77777777" w:rsidTr="005A08CF">
        <w:trPr>
          <w:trHeight w:val="57"/>
        </w:trPr>
        <w:tc>
          <w:tcPr>
            <w:tcW w:w="959" w:type="dxa"/>
          </w:tcPr>
          <w:p w14:paraId="574AC106" w14:textId="77777777" w:rsidR="002A0550" w:rsidRPr="0007126A" w:rsidRDefault="002A0550" w:rsidP="00657568">
            <w:pPr>
              <w:spacing w:after="0" w:line="240" w:lineRule="auto"/>
              <w:rPr>
                <w:rFonts w:ascii="Comic Sans MS" w:hAnsi="Comic Sans MS" w:cs="Arial"/>
                <w:sz w:val="20"/>
                <w:szCs w:val="20"/>
              </w:rPr>
            </w:pPr>
            <w:r w:rsidRPr="0007126A">
              <w:rPr>
                <w:rFonts w:ascii="Comic Sans MS" w:hAnsi="Comic Sans MS" w:cs="Arial"/>
                <w:sz w:val="20"/>
                <w:szCs w:val="20"/>
              </w:rPr>
              <w:t>11</w:t>
            </w:r>
          </w:p>
          <w:p w14:paraId="2239ABF3" w14:textId="69DBEEED" w:rsidR="002A0550" w:rsidRPr="0007126A" w:rsidRDefault="002A0550" w:rsidP="00657568">
            <w:pPr>
              <w:spacing w:after="0" w:line="240" w:lineRule="auto"/>
              <w:rPr>
                <w:rFonts w:ascii="Comic Sans MS" w:hAnsi="Comic Sans MS" w:cs="Arial"/>
                <w:sz w:val="20"/>
                <w:szCs w:val="20"/>
              </w:rPr>
            </w:pPr>
            <w:r w:rsidRPr="0007126A">
              <w:rPr>
                <w:rFonts w:ascii="Comic Sans MS" w:hAnsi="Comic Sans MS" w:cs="Arial"/>
                <w:sz w:val="20"/>
                <w:szCs w:val="20"/>
              </w:rPr>
              <w:t>(19 Mar)</w:t>
            </w:r>
          </w:p>
        </w:tc>
        <w:tc>
          <w:tcPr>
            <w:tcW w:w="8519" w:type="dxa"/>
            <w:gridSpan w:val="4"/>
            <w:vAlign w:val="center"/>
          </w:tcPr>
          <w:p w14:paraId="5C040AED" w14:textId="08231CB7" w:rsidR="002A0550" w:rsidRPr="0007126A" w:rsidRDefault="002A0550" w:rsidP="002A0550">
            <w:pPr>
              <w:spacing w:after="0" w:line="240" w:lineRule="auto"/>
              <w:rPr>
                <w:rFonts w:ascii="Comic Sans MS" w:hAnsi="Comic Sans MS" w:cs="Arial"/>
                <w:b/>
                <w:sz w:val="20"/>
                <w:szCs w:val="20"/>
              </w:rPr>
            </w:pPr>
            <w:r w:rsidRPr="0007126A">
              <w:rPr>
                <w:rFonts w:ascii="Comic Sans MS" w:hAnsi="Comic Sans MS" w:cs="Arial"/>
                <w:b/>
                <w:sz w:val="20"/>
                <w:szCs w:val="20"/>
              </w:rPr>
              <w:t>Assessment Week</w:t>
            </w:r>
          </w:p>
        </w:tc>
      </w:tr>
    </w:tbl>
    <w:p w14:paraId="7691C6E4" w14:textId="77777777" w:rsidR="0094785E" w:rsidRPr="0007126A" w:rsidRDefault="0094785E">
      <w:pPr>
        <w:rPr>
          <w:rFonts w:ascii="Comic Sans MS" w:hAnsi="Comic Sans MS" w:cs="Arial"/>
          <w:b/>
          <w:sz w:val="20"/>
          <w:szCs w:val="20"/>
          <w:u w:val="single"/>
        </w:rPr>
        <w:sectPr w:rsidR="0094785E" w:rsidRPr="0007126A" w:rsidSect="009517B3">
          <w:pgSz w:w="11906" w:h="16838"/>
          <w:pgMar w:top="1440" w:right="1440" w:bottom="1440" w:left="1440" w:header="708" w:footer="708" w:gutter="0"/>
          <w:cols w:space="708"/>
          <w:docGrid w:linePitch="360"/>
        </w:sectPr>
      </w:pPr>
    </w:p>
    <w:p w14:paraId="1EEB908A" w14:textId="23906C27" w:rsidR="00C2045F" w:rsidRPr="0007126A" w:rsidRDefault="00C2045F">
      <w:pPr>
        <w:rPr>
          <w:rFonts w:ascii="Comic Sans MS" w:hAnsi="Comic Sans MS" w:cs="Arial"/>
          <w:b/>
          <w:sz w:val="20"/>
          <w:szCs w:val="20"/>
          <w:u w:val="single"/>
        </w:rPr>
      </w:pPr>
      <w:r w:rsidRPr="0007126A">
        <w:rPr>
          <w:rFonts w:ascii="Comic Sans MS" w:hAnsi="Comic Sans MS" w:cs="Arial"/>
          <w:b/>
          <w:sz w:val="20"/>
          <w:szCs w:val="20"/>
          <w:u w:val="single"/>
        </w:rPr>
        <w:lastRenderedPageBreak/>
        <w:t xml:space="preserve">Summer Term </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2046"/>
        <w:gridCol w:w="2606"/>
        <w:gridCol w:w="2381"/>
        <w:gridCol w:w="1555"/>
      </w:tblGrid>
      <w:tr w:rsidR="0007126A" w:rsidRPr="0007126A" w14:paraId="649947B1" w14:textId="77777777" w:rsidTr="00615A0A">
        <w:trPr>
          <w:trHeight w:val="619"/>
        </w:trPr>
        <w:tc>
          <w:tcPr>
            <w:tcW w:w="1005" w:type="dxa"/>
            <w:vAlign w:val="center"/>
          </w:tcPr>
          <w:p w14:paraId="109DAC49" w14:textId="63FCECFD" w:rsidR="000E2E8B" w:rsidRPr="0007126A" w:rsidRDefault="000E2E8B" w:rsidP="002A0550">
            <w:pPr>
              <w:spacing w:after="0" w:line="240" w:lineRule="auto"/>
              <w:jc w:val="center"/>
              <w:rPr>
                <w:rFonts w:ascii="Comic Sans MS" w:hAnsi="Comic Sans MS" w:cs="Arial"/>
                <w:b/>
                <w:sz w:val="20"/>
                <w:szCs w:val="20"/>
              </w:rPr>
            </w:pPr>
            <w:r w:rsidRPr="0007126A">
              <w:rPr>
                <w:rFonts w:ascii="Comic Sans MS" w:hAnsi="Comic Sans MS"/>
                <w:b/>
                <w:sz w:val="20"/>
                <w:szCs w:val="20"/>
              </w:rPr>
              <w:t>Week</w:t>
            </w:r>
          </w:p>
        </w:tc>
        <w:tc>
          <w:tcPr>
            <w:tcW w:w="2537" w:type="dxa"/>
            <w:vAlign w:val="center"/>
          </w:tcPr>
          <w:p w14:paraId="0BE71C1A" w14:textId="5843590E" w:rsidR="000E2E8B" w:rsidRPr="0007126A" w:rsidRDefault="000E2E8B" w:rsidP="002A0550">
            <w:pPr>
              <w:spacing w:after="0" w:line="240" w:lineRule="auto"/>
              <w:jc w:val="center"/>
              <w:rPr>
                <w:rFonts w:ascii="Comic Sans MS" w:hAnsi="Comic Sans MS" w:cs="Arial"/>
                <w:b/>
                <w:sz w:val="20"/>
                <w:szCs w:val="20"/>
              </w:rPr>
            </w:pPr>
            <w:r w:rsidRPr="0007126A">
              <w:rPr>
                <w:rFonts w:ascii="Comic Sans MS" w:hAnsi="Comic Sans MS"/>
                <w:b/>
                <w:sz w:val="20"/>
                <w:szCs w:val="20"/>
              </w:rPr>
              <w:t>Topics covered</w:t>
            </w:r>
          </w:p>
        </w:tc>
        <w:tc>
          <w:tcPr>
            <w:tcW w:w="3124" w:type="dxa"/>
            <w:vAlign w:val="center"/>
          </w:tcPr>
          <w:p w14:paraId="3C2DD209" w14:textId="15B28EAB" w:rsidR="000E2E8B" w:rsidRPr="0007126A" w:rsidRDefault="000E2E8B" w:rsidP="002A0550">
            <w:pPr>
              <w:spacing w:after="0" w:line="240" w:lineRule="auto"/>
              <w:jc w:val="center"/>
              <w:rPr>
                <w:rFonts w:ascii="Comic Sans MS" w:hAnsi="Comic Sans MS" w:cs="Arial"/>
                <w:b/>
                <w:sz w:val="20"/>
                <w:szCs w:val="20"/>
              </w:rPr>
            </w:pPr>
            <w:r w:rsidRPr="0007126A">
              <w:rPr>
                <w:rFonts w:ascii="Comic Sans MS" w:hAnsi="Comic Sans MS"/>
                <w:b/>
                <w:sz w:val="20"/>
                <w:szCs w:val="20"/>
              </w:rPr>
              <w:t>TOK Question</w:t>
            </w:r>
          </w:p>
        </w:tc>
        <w:tc>
          <w:tcPr>
            <w:tcW w:w="1242" w:type="dxa"/>
            <w:vAlign w:val="center"/>
          </w:tcPr>
          <w:p w14:paraId="44DF6CC6" w14:textId="761EA79D" w:rsidR="000E2E8B" w:rsidRPr="0007126A" w:rsidRDefault="000E2E8B" w:rsidP="002A0550">
            <w:pPr>
              <w:spacing w:after="0" w:line="240" w:lineRule="auto"/>
              <w:jc w:val="center"/>
              <w:rPr>
                <w:rFonts w:ascii="Comic Sans MS" w:hAnsi="Comic Sans MS" w:cs="Arial"/>
                <w:b/>
                <w:sz w:val="20"/>
                <w:szCs w:val="20"/>
              </w:rPr>
            </w:pPr>
            <w:r w:rsidRPr="0007126A">
              <w:rPr>
                <w:rFonts w:ascii="Comic Sans MS" w:hAnsi="Comic Sans MS"/>
                <w:b/>
                <w:sz w:val="20"/>
                <w:szCs w:val="20"/>
              </w:rPr>
              <w:t>Connections</w:t>
            </w:r>
          </w:p>
        </w:tc>
        <w:tc>
          <w:tcPr>
            <w:tcW w:w="1570" w:type="dxa"/>
            <w:vAlign w:val="center"/>
          </w:tcPr>
          <w:p w14:paraId="4A5CC909" w14:textId="5A7F2E64" w:rsidR="000E2E8B" w:rsidRPr="0007126A" w:rsidRDefault="000E2E8B" w:rsidP="002A0550">
            <w:pPr>
              <w:spacing w:after="0" w:line="240" w:lineRule="auto"/>
              <w:jc w:val="center"/>
              <w:rPr>
                <w:rFonts w:ascii="Comic Sans MS" w:hAnsi="Comic Sans MS" w:cs="Arial"/>
                <w:b/>
                <w:sz w:val="20"/>
                <w:szCs w:val="20"/>
              </w:rPr>
            </w:pPr>
            <w:r w:rsidRPr="0007126A">
              <w:rPr>
                <w:rFonts w:ascii="Comic Sans MS" w:hAnsi="Comic Sans MS"/>
                <w:b/>
                <w:sz w:val="20"/>
                <w:szCs w:val="20"/>
              </w:rPr>
              <w:t>Recommended  Extra Reading</w:t>
            </w:r>
          </w:p>
        </w:tc>
      </w:tr>
      <w:tr w:rsidR="0007126A" w:rsidRPr="0007126A" w14:paraId="6994AB73" w14:textId="77777777" w:rsidTr="000E2E8B">
        <w:trPr>
          <w:trHeight w:val="57"/>
        </w:trPr>
        <w:tc>
          <w:tcPr>
            <w:tcW w:w="1005" w:type="dxa"/>
          </w:tcPr>
          <w:p w14:paraId="6C7220FF" w14:textId="77777777" w:rsidR="00C2045F" w:rsidRPr="0007126A" w:rsidRDefault="00C2045F" w:rsidP="000E2E8B">
            <w:pPr>
              <w:rPr>
                <w:rFonts w:ascii="Comic Sans MS" w:hAnsi="Comic Sans MS" w:cs="Arial"/>
                <w:sz w:val="20"/>
                <w:szCs w:val="20"/>
              </w:rPr>
            </w:pPr>
            <w:r w:rsidRPr="0007126A">
              <w:rPr>
                <w:rFonts w:ascii="Comic Sans MS" w:hAnsi="Comic Sans MS" w:cs="Arial"/>
                <w:sz w:val="20"/>
                <w:szCs w:val="20"/>
              </w:rPr>
              <w:t>1</w:t>
            </w:r>
          </w:p>
          <w:p w14:paraId="72A8501D" w14:textId="7168D5B6" w:rsidR="00C2045F" w:rsidRPr="0007126A" w:rsidRDefault="00C2045F" w:rsidP="000E2E8B">
            <w:pPr>
              <w:rPr>
                <w:rFonts w:ascii="Comic Sans MS" w:hAnsi="Comic Sans MS" w:cs="Arial"/>
                <w:sz w:val="20"/>
                <w:szCs w:val="20"/>
              </w:rPr>
            </w:pPr>
            <w:r w:rsidRPr="0007126A">
              <w:rPr>
                <w:rFonts w:ascii="Comic Sans MS" w:hAnsi="Comic Sans MS" w:cs="Arial"/>
                <w:sz w:val="20"/>
                <w:szCs w:val="20"/>
              </w:rPr>
              <w:t>(16 April)</w:t>
            </w:r>
          </w:p>
        </w:tc>
        <w:tc>
          <w:tcPr>
            <w:tcW w:w="2537" w:type="dxa"/>
          </w:tcPr>
          <w:p w14:paraId="3E165E53" w14:textId="43A19711" w:rsidR="00C2045F" w:rsidRPr="0007126A" w:rsidRDefault="00284453" w:rsidP="000E2E8B">
            <w:pPr>
              <w:pStyle w:val="p1"/>
              <w:rPr>
                <w:rFonts w:ascii="Comic Sans MS" w:hAnsi="Comic Sans MS"/>
                <w:sz w:val="20"/>
                <w:szCs w:val="20"/>
              </w:rPr>
            </w:pPr>
            <w:r w:rsidRPr="0007126A">
              <w:rPr>
                <w:rFonts w:ascii="Comic Sans MS" w:hAnsi="Comic Sans MS"/>
                <w:sz w:val="20"/>
                <w:szCs w:val="20"/>
              </w:rPr>
              <w:t>4.4 Climate Change</w:t>
            </w:r>
          </w:p>
        </w:tc>
        <w:tc>
          <w:tcPr>
            <w:tcW w:w="3124" w:type="dxa"/>
          </w:tcPr>
          <w:p w14:paraId="7B2D5E4E" w14:textId="1F00D432" w:rsidR="00C2045F" w:rsidRPr="0007126A" w:rsidRDefault="00E06F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The soil system may be represented by a soil profile—since a model is, strictly speaking, not real, how can it lead to knowledge?</w:t>
            </w:r>
          </w:p>
        </w:tc>
        <w:tc>
          <w:tcPr>
            <w:tcW w:w="1242" w:type="dxa"/>
          </w:tcPr>
          <w:p w14:paraId="7CEC1668"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Physics</w:t>
            </w:r>
          </w:p>
          <w:p w14:paraId="082492CA"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8.2 Thermal energy transfer</w:t>
            </w:r>
          </w:p>
          <w:p w14:paraId="7E1FFE5C"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Geography</w:t>
            </w:r>
          </w:p>
          <w:p w14:paraId="2C6E0B5B"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Part 1.3 Patterns in environmental quality and sustainability/Atmosphere and</w:t>
            </w:r>
          </w:p>
          <w:p w14:paraId="14B66652"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change</w:t>
            </w:r>
          </w:p>
          <w:p w14:paraId="34801D79"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Environmental systems and societies</w:t>
            </w:r>
          </w:p>
          <w:p w14:paraId="1687D378" w14:textId="31F781F3" w:rsidR="00C2045F" w:rsidRPr="0007126A" w:rsidRDefault="00183D9B" w:rsidP="00183D9B">
            <w:pPr>
              <w:spacing w:after="0" w:line="240" w:lineRule="auto"/>
              <w:rPr>
                <w:rFonts w:ascii="Comic Sans MS" w:hAnsi="Comic Sans MS" w:cs="Arial"/>
                <w:sz w:val="20"/>
                <w:szCs w:val="20"/>
              </w:rPr>
            </w:pPr>
            <w:r>
              <w:rPr>
                <w:rFonts w:ascii="MyriadPro-Regular" w:hAnsi="MyriadPro-Regular" w:cs="MyriadPro-Regular"/>
                <w:sz w:val="19"/>
                <w:szCs w:val="19"/>
                <w:lang w:eastAsia="en-GB"/>
              </w:rPr>
              <w:t>Topic 7.2 Climate change—causes and impacts</w:t>
            </w:r>
          </w:p>
        </w:tc>
        <w:tc>
          <w:tcPr>
            <w:tcW w:w="1570" w:type="dxa"/>
          </w:tcPr>
          <w:p w14:paraId="73C86341"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17F192A0" w14:textId="77777777" w:rsidTr="000E2E8B">
        <w:trPr>
          <w:trHeight w:val="57"/>
        </w:trPr>
        <w:tc>
          <w:tcPr>
            <w:tcW w:w="1005" w:type="dxa"/>
          </w:tcPr>
          <w:p w14:paraId="5DDBA9B7" w14:textId="7777777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2</w:t>
            </w:r>
          </w:p>
          <w:p w14:paraId="29A7DD62" w14:textId="4F0AC266"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(23 Apr)</w:t>
            </w:r>
          </w:p>
        </w:tc>
        <w:tc>
          <w:tcPr>
            <w:tcW w:w="2537" w:type="dxa"/>
          </w:tcPr>
          <w:p w14:paraId="546A54C5" w14:textId="64829799" w:rsidR="00530C69" w:rsidRPr="0007126A" w:rsidRDefault="00284453" w:rsidP="00530C69">
            <w:pPr>
              <w:spacing w:after="0" w:line="240" w:lineRule="auto"/>
              <w:rPr>
                <w:rFonts w:ascii="Comic Sans MS" w:hAnsi="Comic Sans MS"/>
                <w:sz w:val="20"/>
                <w:szCs w:val="20"/>
                <w:lang w:eastAsia="en-GB"/>
              </w:rPr>
            </w:pPr>
            <w:r w:rsidRPr="0007126A">
              <w:rPr>
                <w:rFonts w:ascii="Comic Sans MS" w:hAnsi="Comic Sans MS"/>
                <w:sz w:val="20"/>
                <w:szCs w:val="20"/>
                <w:lang w:eastAsia="en-GB"/>
              </w:rPr>
              <w:t>5.1 Evidence for Evolution</w:t>
            </w:r>
            <w:r w:rsidR="00530C69">
              <w:rPr>
                <w:rFonts w:ascii="Comic Sans MS" w:hAnsi="Comic Sans MS"/>
                <w:sz w:val="20"/>
                <w:szCs w:val="20"/>
              </w:rPr>
              <w:t xml:space="preserve">. </w:t>
            </w:r>
            <w:r w:rsidR="00530C69">
              <w:rPr>
                <w:rFonts w:ascii="Comic Sans MS" w:hAnsi="Comic Sans MS"/>
                <w:b/>
                <w:sz w:val="20"/>
                <w:szCs w:val="20"/>
                <w:lang w:eastAsia="en-GB"/>
              </w:rPr>
              <w:t xml:space="preserve">HL: 10.3 gene pools and speciation  </w:t>
            </w:r>
          </w:p>
          <w:p w14:paraId="27E4B61F" w14:textId="1422ECE2" w:rsidR="00C2045F" w:rsidRPr="0007126A" w:rsidRDefault="00C2045F" w:rsidP="000E2E8B">
            <w:pPr>
              <w:spacing w:after="0" w:line="240" w:lineRule="auto"/>
              <w:rPr>
                <w:rFonts w:ascii="Comic Sans MS" w:hAnsi="Comic Sans MS"/>
                <w:sz w:val="20"/>
                <w:szCs w:val="20"/>
                <w:lang w:eastAsia="en-GB"/>
              </w:rPr>
            </w:pPr>
          </w:p>
        </w:tc>
        <w:tc>
          <w:tcPr>
            <w:tcW w:w="3124" w:type="dxa"/>
          </w:tcPr>
          <w:p w14:paraId="0C2B7B9C" w14:textId="67CB1CE5" w:rsidR="00C2045F" w:rsidRPr="0007126A" w:rsidRDefault="00C626E1" w:rsidP="000E2E8B">
            <w:pPr>
              <w:spacing w:after="0" w:line="240" w:lineRule="auto"/>
              <w:rPr>
                <w:rFonts w:ascii="Comic Sans MS" w:hAnsi="Comic Sans MS" w:cs="Arial"/>
                <w:sz w:val="20"/>
                <w:szCs w:val="20"/>
              </w:rPr>
            </w:pPr>
            <w:r w:rsidRPr="0007126A">
              <w:rPr>
                <w:rFonts w:ascii="Comic Sans MS" w:hAnsi="Comic Sans MS"/>
                <w:sz w:val="20"/>
                <w:szCs w:val="20"/>
                <w:lang w:eastAsia="en-GB"/>
              </w:rPr>
              <w:t>The theory of evolution by natural selection tells us that change in populations is achieved through the process of natural selection—is there a difference between a convincing theory and a correct one?</w:t>
            </w:r>
          </w:p>
        </w:tc>
        <w:tc>
          <w:tcPr>
            <w:tcW w:w="1242" w:type="dxa"/>
          </w:tcPr>
          <w:p w14:paraId="264E1CB1"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Physics</w:t>
            </w:r>
          </w:p>
          <w:p w14:paraId="1DAF87F2"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7.1 Discrete energy and radioactivity</w:t>
            </w:r>
          </w:p>
          <w:p w14:paraId="71FF19FD"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Geography</w:t>
            </w:r>
          </w:p>
          <w:p w14:paraId="6294FF43"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Part 1.3 Patterns in environmental quality and sustainability/Biodiversity and</w:t>
            </w:r>
          </w:p>
          <w:p w14:paraId="09118D07"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change</w:t>
            </w:r>
          </w:p>
          <w:p w14:paraId="015BF74D"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Environmental systems and societies</w:t>
            </w:r>
          </w:p>
          <w:p w14:paraId="7B31D9EC" w14:textId="402AE977" w:rsidR="00C2045F" w:rsidRPr="0007126A" w:rsidRDefault="00183D9B" w:rsidP="00183D9B">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Topic 4 Biodiversity in ecosystem</w:t>
            </w:r>
          </w:p>
        </w:tc>
        <w:tc>
          <w:tcPr>
            <w:tcW w:w="1570" w:type="dxa"/>
          </w:tcPr>
          <w:p w14:paraId="42823329"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418D6F9B" w14:textId="77777777" w:rsidTr="000E2E8B">
        <w:trPr>
          <w:trHeight w:val="57"/>
        </w:trPr>
        <w:tc>
          <w:tcPr>
            <w:tcW w:w="1005" w:type="dxa"/>
          </w:tcPr>
          <w:p w14:paraId="6AD092A0" w14:textId="54FAF702"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3</w:t>
            </w:r>
          </w:p>
          <w:p w14:paraId="7CC57EAD" w14:textId="5E960094"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(30 Apr)</w:t>
            </w:r>
          </w:p>
        </w:tc>
        <w:tc>
          <w:tcPr>
            <w:tcW w:w="2537" w:type="dxa"/>
          </w:tcPr>
          <w:p w14:paraId="3F999B26" w14:textId="46199ED8" w:rsidR="00C2045F"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5.2 Natural selection</w:t>
            </w:r>
            <w:r w:rsidR="00530C69">
              <w:rPr>
                <w:rFonts w:ascii="Comic Sans MS" w:hAnsi="Comic Sans MS"/>
                <w:sz w:val="20"/>
                <w:szCs w:val="20"/>
              </w:rPr>
              <w:t xml:space="preserve">. </w:t>
            </w:r>
            <w:r w:rsidR="00530C69">
              <w:rPr>
                <w:rFonts w:ascii="Comic Sans MS" w:hAnsi="Comic Sans MS"/>
                <w:b/>
                <w:sz w:val="20"/>
                <w:szCs w:val="20"/>
                <w:lang w:eastAsia="en-GB"/>
              </w:rPr>
              <w:t xml:space="preserve">HL: 10.3 gene pools and speciation  </w:t>
            </w:r>
          </w:p>
        </w:tc>
        <w:tc>
          <w:tcPr>
            <w:tcW w:w="3124" w:type="dxa"/>
          </w:tcPr>
          <w:p w14:paraId="02E1D4A7" w14:textId="7B88929F" w:rsidR="00C2045F" w:rsidRPr="0007126A" w:rsidRDefault="00C626E1"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t>Evolutionary history is an especially challenging area of science because experiments cannot be performed to establish past events or their causes.</w:t>
            </w:r>
          </w:p>
        </w:tc>
        <w:tc>
          <w:tcPr>
            <w:tcW w:w="1242" w:type="dxa"/>
          </w:tcPr>
          <w:p w14:paraId="2CA7C7F6" w14:textId="77777777" w:rsidR="00C2045F" w:rsidRPr="0007126A" w:rsidRDefault="00C2045F" w:rsidP="000E2E8B">
            <w:pPr>
              <w:spacing w:after="0" w:line="240" w:lineRule="auto"/>
              <w:rPr>
                <w:rFonts w:ascii="Comic Sans MS" w:hAnsi="Comic Sans MS" w:cs="Arial"/>
                <w:sz w:val="20"/>
                <w:szCs w:val="20"/>
              </w:rPr>
            </w:pPr>
          </w:p>
        </w:tc>
        <w:tc>
          <w:tcPr>
            <w:tcW w:w="1570" w:type="dxa"/>
          </w:tcPr>
          <w:p w14:paraId="45175FDE" w14:textId="77777777" w:rsidR="002E34F2" w:rsidRPr="002E34F2" w:rsidRDefault="002E34F2" w:rsidP="002E34F2">
            <w:pPr>
              <w:spacing w:before="100" w:beforeAutospacing="1" w:after="100" w:afterAutospacing="1" w:line="240" w:lineRule="auto"/>
              <w:rPr>
                <w:rFonts w:ascii="Comic Sans MS" w:eastAsia="Times New Roman" w:hAnsi="Comic Sans MS"/>
                <w:sz w:val="20"/>
                <w:szCs w:val="20"/>
                <w:lang w:eastAsia="en-GB"/>
              </w:rPr>
            </w:pPr>
            <w:r w:rsidRPr="002E34F2">
              <w:rPr>
                <w:rFonts w:ascii="Comic Sans MS" w:eastAsia="Times New Roman" w:hAnsi="Comic Sans MS"/>
                <w:sz w:val="20"/>
                <w:szCs w:val="20"/>
                <w:lang w:eastAsia="en-GB"/>
              </w:rPr>
              <w:t>Setting up sealed mesocosms to try to establish sustainability.</w:t>
            </w:r>
          </w:p>
          <w:p w14:paraId="3BAEF22D" w14:textId="2CC5992C" w:rsidR="00C2045F" w:rsidRPr="0007126A" w:rsidRDefault="002E34F2" w:rsidP="002E34F2">
            <w:pPr>
              <w:spacing w:after="0" w:line="240" w:lineRule="auto"/>
              <w:rPr>
                <w:rFonts w:ascii="Comic Sans MS" w:hAnsi="Comic Sans MS" w:cs="Arial"/>
                <w:sz w:val="20"/>
                <w:szCs w:val="20"/>
              </w:rPr>
            </w:pPr>
            <w:r w:rsidRPr="0007126A">
              <w:rPr>
                <w:rFonts w:ascii="Comic Sans MS" w:eastAsia="Times New Roman" w:hAnsi="Comic Sans MS"/>
                <w:sz w:val="20"/>
                <w:szCs w:val="20"/>
                <w:lang w:eastAsia="en-GB"/>
              </w:rPr>
              <w:t>(Practical 5)</w:t>
            </w:r>
          </w:p>
        </w:tc>
      </w:tr>
      <w:tr w:rsidR="0007126A" w:rsidRPr="0007126A" w14:paraId="7689266A" w14:textId="77777777" w:rsidTr="000E2E8B">
        <w:trPr>
          <w:trHeight w:val="57"/>
        </w:trPr>
        <w:tc>
          <w:tcPr>
            <w:tcW w:w="1005" w:type="dxa"/>
          </w:tcPr>
          <w:p w14:paraId="3BA122BB" w14:textId="7777777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4</w:t>
            </w:r>
          </w:p>
          <w:p w14:paraId="04A69FAE" w14:textId="2FBE282A"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(07 May)</w:t>
            </w:r>
          </w:p>
        </w:tc>
        <w:tc>
          <w:tcPr>
            <w:tcW w:w="2537" w:type="dxa"/>
          </w:tcPr>
          <w:p w14:paraId="07489441" w14:textId="5FEF91F2" w:rsidR="00C2045F"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rPr>
              <w:t>5.3 Classification of biodiversity</w:t>
            </w:r>
            <w:r w:rsidR="00530C69">
              <w:rPr>
                <w:rFonts w:ascii="Comic Sans MS" w:hAnsi="Comic Sans MS"/>
                <w:sz w:val="20"/>
                <w:szCs w:val="20"/>
              </w:rPr>
              <w:t xml:space="preserve">. </w:t>
            </w:r>
            <w:r w:rsidR="00530C69">
              <w:rPr>
                <w:rFonts w:ascii="Comic Sans MS" w:hAnsi="Comic Sans MS"/>
                <w:b/>
                <w:sz w:val="20"/>
                <w:szCs w:val="20"/>
                <w:lang w:eastAsia="en-GB"/>
              </w:rPr>
              <w:t xml:space="preserve">HL: 10.3 gene pools and speciation  </w:t>
            </w:r>
          </w:p>
        </w:tc>
        <w:tc>
          <w:tcPr>
            <w:tcW w:w="3124" w:type="dxa"/>
          </w:tcPr>
          <w:p w14:paraId="066C4461" w14:textId="7AA8016B" w:rsidR="00C2045F" w:rsidRPr="0007126A" w:rsidRDefault="00C626E1"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The term “biodiversity” has replaced the term “nature” in much literature on conservation issues—does this represent a paradigm shift</w:t>
            </w:r>
          </w:p>
        </w:tc>
        <w:tc>
          <w:tcPr>
            <w:tcW w:w="1242" w:type="dxa"/>
          </w:tcPr>
          <w:p w14:paraId="5B5251E0" w14:textId="77777777" w:rsidR="00C123C5" w:rsidRPr="0007126A" w:rsidRDefault="00C123C5"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Chemistry</w:t>
            </w:r>
          </w:p>
          <w:p w14:paraId="6ADA9B17" w14:textId="0603D014" w:rsidR="00C123C5" w:rsidRPr="0007126A" w:rsidRDefault="00C123C5"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(options A and C)</w:t>
            </w:r>
          </w:p>
          <w:p w14:paraId="4A02C7F8" w14:textId="77777777" w:rsidR="00C123C5" w:rsidRPr="0007126A" w:rsidRDefault="00C123C5" w:rsidP="000E2E8B">
            <w:pPr>
              <w:spacing w:after="0" w:line="240" w:lineRule="auto"/>
              <w:rPr>
                <w:rFonts w:ascii="Comic Sans MS" w:hAnsi="Comic Sans MS"/>
                <w:sz w:val="20"/>
                <w:szCs w:val="20"/>
                <w:lang w:eastAsia="en-GB"/>
              </w:rPr>
            </w:pPr>
          </w:p>
          <w:p w14:paraId="534C0CFD" w14:textId="77777777" w:rsidR="00C123C5" w:rsidRPr="0007126A" w:rsidRDefault="00C123C5"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Geography</w:t>
            </w:r>
          </w:p>
          <w:p w14:paraId="61B5FE9B" w14:textId="7CD6B0DD" w:rsidR="00C123C5" w:rsidRPr="0007126A" w:rsidRDefault="00C123C5"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(topic 3)</w:t>
            </w:r>
          </w:p>
          <w:p w14:paraId="0287EAA6" w14:textId="77777777" w:rsidR="00C2045F" w:rsidRPr="0007126A" w:rsidRDefault="00C2045F" w:rsidP="000E2E8B">
            <w:pPr>
              <w:spacing w:after="0" w:line="240" w:lineRule="auto"/>
              <w:rPr>
                <w:rFonts w:ascii="Comic Sans MS" w:hAnsi="Comic Sans MS" w:cs="Arial"/>
                <w:sz w:val="20"/>
                <w:szCs w:val="20"/>
              </w:rPr>
            </w:pPr>
          </w:p>
        </w:tc>
        <w:tc>
          <w:tcPr>
            <w:tcW w:w="1570" w:type="dxa"/>
          </w:tcPr>
          <w:p w14:paraId="334198A1"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01F232A6" w14:textId="77777777" w:rsidTr="000E2E8B">
        <w:trPr>
          <w:trHeight w:val="57"/>
        </w:trPr>
        <w:tc>
          <w:tcPr>
            <w:tcW w:w="1005" w:type="dxa"/>
          </w:tcPr>
          <w:p w14:paraId="2D17B0FF" w14:textId="001BEA93"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5</w:t>
            </w:r>
          </w:p>
          <w:p w14:paraId="6817C8A8" w14:textId="00EDE308"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(14 May)</w:t>
            </w:r>
          </w:p>
        </w:tc>
        <w:tc>
          <w:tcPr>
            <w:tcW w:w="2537" w:type="dxa"/>
          </w:tcPr>
          <w:p w14:paraId="7379C32C" w14:textId="04BECF2E" w:rsidR="00C2045F" w:rsidRPr="0007126A" w:rsidRDefault="00284453"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5.4 Cladistics</w:t>
            </w:r>
            <w:r w:rsidR="00530C69">
              <w:rPr>
                <w:rFonts w:ascii="Comic Sans MS" w:hAnsi="Comic Sans MS"/>
                <w:sz w:val="20"/>
                <w:szCs w:val="20"/>
              </w:rPr>
              <w:t xml:space="preserve">. </w:t>
            </w:r>
            <w:r w:rsidR="00530C69">
              <w:rPr>
                <w:rFonts w:ascii="Comic Sans MS" w:hAnsi="Comic Sans MS"/>
                <w:b/>
                <w:sz w:val="20"/>
                <w:szCs w:val="20"/>
                <w:lang w:eastAsia="en-GB"/>
              </w:rPr>
              <w:t xml:space="preserve">HL: 10.3 gene pools and speciation  </w:t>
            </w:r>
          </w:p>
        </w:tc>
        <w:tc>
          <w:tcPr>
            <w:tcW w:w="3124" w:type="dxa"/>
          </w:tcPr>
          <w:p w14:paraId="21416FA3" w14:textId="130133AB" w:rsidR="00C2045F" w:rsidRPr="0007126A" w:rsidRDefault="007821DA"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t xml:space="preserve">There are nonetheless scientific methods of establishing beyond reasonable doubt what happened in some cases. How do these methods compare to those used by </w:t>
            </w:r>
            <w:r w:rsidRPr="0007126A">
              <w:rPr>
                <w:rFonts w:ascii="Comic Sans MS" w:eastAsia="Times New Roman" w:hAnsi="Comic Sans MS" w:cs="Arial"/>
                <w:bCs/>
                <w:sz w:val="20"/>
                <w:szCs w:val="20"/>
                <w:lang w:eastAsia="en-GB"/>
              </w:rPr>
              <w:lastRenderedPageBreak/>
              <w:t>historians to reconstruct the past?</w:t>
            </w:r>
          </w:p>
        </w:tc>
        <w:tc>
          <w:tcPr>
            <w:tcW w:w="1242" w:type="dxa"/>
          </w:tcPr>
          <w:p w14:paraId="3DDD7F3D" w14:textId="77777777" w:rsidR="00C123C5" w:rsidRPr="0007126A" w:rsidRDefault="00C123C5"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lastRenderedPageBreak/>
              <w:t>Geography (topic 3)</w:t>
            </w:r>
          </w:p>
          <w:p w14:paraId="21F99C08" w14:textId="77777777" w:rsidR="00C123C5" w:rsidRPr="0007126A" w:rsidRDefault="00C123C5" w:rsidP="000E2E8B">
            <w:pPr>
              <w:spacing w:after="0" w:line="240" w:lineRule="auto"/>
              <w:rPr>
                <w:rFonts w:ascii="Comic Sans MS" w:hAnsi="Comic Sans MS"/>
                <w:sz w:val="20"/>
                <w:szCs w:val="20"/>
                <w:lang w:eastAsia="en-GB"/>
              </w:rPr>
            </w:pPr>
          </w:p>
          <w:p w14:paraId="66649568" w14:textId="787914F7" w:rsidR="00C2045F" w:rsidRPr="0007126A" w:rsidRDefault="00C123C5"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Physics (sub-topic 8.2)</w:t>
            </w:r>
          </w:p>
        </w:tc>
        <w:tc>
          <w:tcPr>
            <w:tcW w:w="1570" w:type="dxa"/>
          </w:tcPr>
          <w:p w14:paraId="3BC4A4C7"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73769E51" w14:textId="77777777" w:rsidTr="000E2E8B">
        <w:trPr>
          <w:trHeight w:val="57"/>
        </w:trPr>
        <w:tc>
          <w:tcPr>
            <w:tcW w:w="1005" w:type="dxa"/>
          </w:tcPr>
          <w:p w14:paraId="412B6CD1" w14:textId="75672544"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sz w:val="20"/>
                <w:szCs w:val="20"/>
              </w:rPr>
              <w:t>6</w:t>
            </w:r>
          </w:p>
          <w:p w14:paraId="303D8D41" w14:textId="39FA6FA2"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sz w:val="20"/>
                <w:szCs w:val="20"/>
              </w:rPr>
              <w:t>(21 May)</w:t>
            </w:r>
          </w:p>
        </w:tc>
        <w:tc>
          <w:tcPr>
            <w:tcW w:w="8473" w:type="dxa"/>
            <w:gridSpan w:val="4"/>
            <w:vAlign w:val="center"/>
          </w:tcPr>
          <w:p w14:paraId="042DFE04" w14:textId="78E2C287"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b/>
                <w:sz w:val="20"/>
                <w:szCs w:val="20"/>
              </w:rPr>
              <w:t>Assessment week</w:t>
            </w:r>
          </w:p>
        </w:tc>
      </w:tr>
      <w:tr w:rsidR="0007126A" w:rsidRPr="0007126A" w14:paraId="0F6348F3" w14:textId="77777777" w:rsidTr="000E2E8B">
        <w:trPr>
          <w:trHeight w:val="57"/>
        </w:trPr>
        <w:tc>
          <w:tcPr>
            <w:tcW w:w="1005" w:type="dxa"/>
          </w:tcPr>
          <w:p w14:paraId="579979C2" w14:textId="77777777"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sz w:val="20"/>
                <w:szCs w:val="20"/>
              </w:rPr>
              <w:t>7</w:t>
            </w:r>
          </w:p>
          <w:p w14:paraId="47C87F46" w14:textId="35E0F480"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sz w:val="20"/>
                <w:szCs w:val="20"/>
              </w:rPr>
              <w:t>(28 May)</w:t>
            </w:r>
          </w:p>
        </w:tc>
        <w:tc>
          <w:tcPr>
            <w:tcW w:w="8473" w:type="dxa"/>
            <w:gridSpan w:val="4"/>
            <w:vAlign w:val="center"/>
          </w:tcPr>
          <w:p w14:paraId="69056792" w14:textId="2D233C60" w:rsidR="002A0550" w:rsidRPr="0007126A" w:rsidRDefault="002A0550" w:rsidP="000E2E8B">
            <w:pPr>
              <w:spacing w:after="0" w:line="240" w:lineRule="auto"/>
              <w:rPr>
                <w:rFonts w:ascii="Comic Sans MS" w:hAnsi="Comic Sans MS" w:cs="Arial"/>
                <w:sz w:val="20"/>
                <w:szCs w:val="20"/>
              </w:rPr>
            </w:pPr>
            <w:r w:rsidRPr="0007126A">
              <w:rPr>
                <w:rFonts w:ascii="Comic Sans MS" w:hAnsi="Comic Sans MS" w:cs="Arial"/>
                <w:b/>
                <w:sz w:val="20"/>
                <w:szCs w:val="20"/>
              </w:rPr>
              <w:t>Half term</w:t>
            </w:r>
          </w:p>
        </w:tc>
      </w:tr>
      <w:tr w:rsidR="0007126A" w:rsidRPr="0007126A" w14:paraId="6E8E8F1D" w14:textId="77777777" w:rsidTr="000E2E8B">
        <w:trPr>
          <w:trHeight w:val="57"/>
        </w:trPr>
        <w:tc>
          <w:tcPr>
            <w:tcW w:w="1005" w:type="dxa"/>
          </w:tcPr>
          <w:p w14:paraId="121090FE" w14:textId="77777777"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8</w:t>
            </w:r>
          </w:p>
          <w:p w14:paraId="5E3CFC5D" w14:textId="2097267C"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(04 Jun)</w:t>
            </w:r>
          </w:p>
        </w:tc>
        <w:tc>
          <w:tcPr>
            <w:tcW w:w="2537" w:type="dxa"/>
          </w:tcPr>
          <w:p w14:paraId="2F92B57A" w14:textId="77777777" w:rsidR="00481076" w:rsidRPr="0007126A" w:rsidRDefault="00481076"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6.1 Digestion and absorption</w:t>
            </w:r>
          </w:p>
          <w:p w14:paraId="481D1AA1" w14:textId="77777777" w:rsidR="00481076" w:rsidRPr="0007126A" w:rsidRDefault="00481076" w:rsidP="000E2E8B">
            <w:pPr>
              <w:spacing w:after="0" w:line="240" w:lineRule="auto"/>
              <w:rPr>
                <w:rFonts w:ascii="Comic Sans MS" w:hAnsi="Comic Sans MS"/>
                <w:sz w:val="20"/>
                <w:szCs w:val="20"/>
                <w:lang w:eastAsia="en-GB"/>
              </w:rPr>
            </w:pPr>
          </w:p>
          <w:p w14:paraId="64AA5FF6" w14:textId="2A48DB98" w:rsidR="00C2045F" w:rsidRPr="0007126A" w:rsidRDefault="00481076" w:rsidP="000E2E8B">
            <w:pPr>
              <w:spacing w:after="0" w:line="240" w:lineRule="auto"/>
              <w:rPr>
                <w:rFonts w:ascii="Comic Sans MS" w:hAnsi="Comic Sans MS"/>
                <w:sz w:val="20"/>
                <w:szCs w:val="20"/>
                <w:lang w:eastAsia="en-GB"/>
              </w:rPr>
            </w:pPr>
            <w:r w:rsidRPr="0007126A">
              <w:rPr>
                <w:rFonts w:ascii="Comic Sans MS" w:hAnsi="Comic Sans MS"/>
                <w:sz w:val="20"/>
                <w:szCs w:val="20"/>
                <w:lang w:eastAsia="en-GB"/>
              </w:rPr>
              <w:t xml:space="preserve"> </w:t>
            </w:r>
          </w:p>
        </w:tc>
        <w:tc>
          <w:tcPr>
            <w:tcW w:w="3124" w:type="dxa"/>
          </w:tcPr>
          <w:p w14:paraId="20C94185" w14:textId="045EAFF4" w:rsidR="00481076" w:rsidRPr="0007126A" w:rsidRDefault="00481076" w:rsidP="00481076">
            <w:pPr>
              <w:spacing w:before="100" w:beforeAutospacing="1" w:after="0" w:line="240" w:lineRule="auto"/>
              <w:ind w:right="465"/>
              <w:jc w:val="both"/>
              <w:rPr>
                <w:rFonts w:ascii="Comic Sans MS" w:eastAsia="Times New Roman" w:hAnsi="Comic Sans MS" w:cs="Arial"/>
                <w:bCs/>
                <w:sz w:val="20"/>
                <w:szCs w:val="20"/>
                <w:lang w:eastAsia="en-GB"/>
              </w:rPr>
            </w:pPr>
            <w:r w:rsidRPr="0007126A">
              <w:rPr>
                <w:rFonts w:ascii="Comic Sans MS" w:eastAsia="Times New Roman" w:hAnsi="Comic Sans MS" w:cs="Arial"/>
                <w:bCs/>
                <w:sz w:val="20"/>
                <w:szCs w:val="20"/>
                <w:lang w:eastAsia="en-GB"/>
              </w:rPr>
              <w:t>Our current understanding is that emotions are the product of activity in the brain rather than the heart. Is knowledge based on science more valid than knowledge based on intuition?</w:t>
            </w:r>
          </w:p>
          <w:p w14:paraId="3F90D000" w14:textId="77777777" w:rsidR="00481076" w:rsidRPr="0007126A" w:rsidRDefault="00481076" w:rsidP="00481076">
            <w:pPr>
              <w:spacing w:before="100" w:beforeAutospacing="1" w:after="0" w:line="240" w:lineRule="auto"/>
              <w:ind w:right="465"/>
              <w:jc w:val="both"/>
              <w:rPr>
                <w:rFonts w:ascii="Comic Sans MS" w:eastAsia="Times New Roman" w:hAnsi="Comic Sans MS" w:cs="Arial"/>
                <w:bCs/>
                <w:sz w:val="20"/>
                <w:szCs w:val="20"/>
                <w:lang w:eastAsia="en-GB"/>
              </w:rPr>
            </w:pPr>
          </w:p>
          <w:p w14:paraId="77305AF2" w14:textId="200F41DE" w:rsidR="00C2045F" w:rsidRPr="0007126A" w:rsidRDefault="00481076" w:rsidP="000E2E8B">
            <w:pPr>
              <w:spacing w:after="0" w:line="240" w:lineRule="auto"/>
              <w:rPr>
                <w:rFonts w:ascii="Comic Sans MS" w:hAnsi="Comic Sans MS"/>
                <w:sz w:val="20"/>
                <w:szCs w:val="20"/>
                <w:lang w:eastAsia="en-GB"/>
              </w:rPr>
            </w:pPr>
            <w:r w:rsidRPr="0007126A">
              <w:rPr>
                <w:rFonts w:ascii="Comic Sans MS" w:eastAsia="Times New Roman" w:hAnsi="Comic Sans MS" w:cs="Arial"/>
                <w:bCs/>
                <w:sz w:val="20"/>
                <w:szCs w:val="20"/>
                <w:lang w:eastAsia="en-GB"/>
              </w:rPr>
              <w:t>Paradigm shift—the chemiosmotic theory led to a paradigm shift in the field of bioenergetics.</w:t>
            </w:r>
          </w:p>
        </w:tc>
        <w:tc>
          <w:tcPr>
            <w:tcW w:w="1242" w:type="dxa"/>
          </w:tcPr>
          <w:p w14:paraId="39D3C268"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0BD5E4C1" w14:textId="77777777" w:rsidR="00183D9B" w:rsidRDefault="00183D9B" w:rsidP="00183D9B">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2.1 Molecules to metabolism</w:t>
            </w:r>
          </w:p>
          <w:p w14:paraId="151DFC6A" w14:textId="27B572D7" w:rsidR="00C2045F" w:rsidRPr="0007126A" w:rsidRDefault="00183D9B" w:rsidP="00183D9B">
            <w:pPr>
              <w:spacing w:after="0" w:line="240" w:lineRule="auto"/>
              <w:rPr>
                <w:rFonts w:ascii="Comic Sans MS" w:hAnsi="Comic Sans MS" w:cs="Arial"/>
                <w:sz w:val="20"/>
                <w:szCs w:val="20"/>
              </w:rPr>
            </w:pPr>
            <w:r>
              <w:rPr>
                <w:rFonts w:ascii="MyriadPro-Regular" w:hAnsi="MyriadPro-Regular" w:cs="MyriadPro-Regular"/>
                <w:sz w:val="19"/>
                <w:szCs w:val="19"/>
                <w:lang w:eastAsia="en-GB"/>
              </w:rPr>
              <w:t>Topic 2.5 Enzymes</w:t>
            </w:r>
          </w:p>
        </w:tc>
        <w:tc>
          <w:tcPr>
            <w:tcW w:w="1570" w:type="dxa"/>
          </w:tcPr>
          <w:p w14:paraId="520B6288" w14:textId="77777777" w:rsidR="002E34F2" w:rsidRPr="002E34F2" w:rsidRDefault="002E34F2" w:rsidP="002E34F2">
            <w:pPr>
              <w:spacing w:before="100" w:beforeAutospacing="1" w:after="100" w:afterAutospacing="1" w:line="240" w:lineRule="auto"/>
              <w:rPr>
                <w:rFonts w:ascii="Comic Sans MS" w:eastAsia="Times New Roman" w:hAnsi="Comic Sans MS"/>
                <w:sz w:val="20"/>
                <w:szCs w:val="20"/>
                <w:lang w:eastAsia="en-GB"/>
              </w:rPr>
            </w:pPr>
            <w:r w:rsidRPr="002E34F2">
              <w:rPr>
                <w:rFonts w:ascii="Comic Sans MS" w:eastAsia="Times New Roman" w:hAnsi="Comic Sans MS"/>
                <w:sz w:val="20"/>
                <w:szCs w:val="20"/>
                <w:lang w:eastAsia="en-GB"/>
              </w:rPr>
              <w:t>Monitoring of ventilation in humans at rest and after mild and vigorous exercise.</w:t>
            </w:r>
          </w:p>
          <w:p w14:paraId="19CFDB78" w14:textId="77777777" w:rsidR="002E34F2" w:rsidRPr="002E34F2" w:rsidRDefault="002E34F2" w:rsidP="002E34F2">
            <w:pPr>
              <w:spacing w:before="100" w:beforeAutospacing="1" w:after="100" w:afterAutospacing="1" w:line="240" w:lineRule="auto"/>
              <w:rPr>
                <w:rFonts w:ascii="Comic Sans MS" w:eastAsia="Times New Roman" w:hAnsi="Comic Sans MS"/>
                <w:sz w:val="20"/>
                <w:szCs w:val="20"/>
                <w:lang w:eastAsia="en-GB"/>
              </w:rPr>
            </w:pPr>
            <w:r w:rsidRPr="002E34F2">
              <w:rPr>
                <w:rFonts w:ascii="Comic Sans MS" w:eastAsia="Times New Roman" w:hAnsi="Comic Sans MS"/>
                <w:sz w:val="20"/>
                <w:szCs w:val="20"/>
                <w:lang w:eastAsia="en-GB"/>
              </w:rPr>
              <w:t>(Practical 6)</w:t>
            </w:r>
          </w:p>
          <w:p w14:paraId="3A6923C8" w14:textId="562338D3" w:rsidR="00C2045F" w:rsidRPr="0007126A" w:rsidRDefault="002E34F2" w:rsidP="002E34F2">
            <w:pPr>
              <w:spacing w:after="0" w:line="240" w:lineRule="auto"/>
              <w:rPr>
                <w:rFonts w:ascii="Comic Sans MS" w:hAnsi="Comic Sans MS" w:cs="Arial"/>
                <w:sz w:val="20"/>
                <w:szCs w:val="20"/>
              </w:rPr>
            </w:pPr>
            <w:r w:rsidRPr="0007126A">
              <w:rPr>
                <w:rFonts w:ascii="Comic Sans MS" w:eastAsia="Times New Roman" w:hAnsi="Comic Sans MS"/>
                <w:sz w:val="20"/>
                <w:szCs w:val="20"/>
                <w:lang w:eastAsia="en-GB"/>
              </w:rPr>
              <w:t>Group 4 project</w:t>
            </w:r>
          </w:p>
        </w:tc>
      </w:tr>
      <w:tr w:rsidR="0007126A" w:rsidRPr="0007126A" w14:paraId="4B314934" w14:textId="77777777" w:rsidTr="000E2E8B">
        <w:trPr>
          <w:trHeight w:val="57"/>
        </w:trPr>
        <w:tc>
          <w:tcPr>
            <w:tcW w:w="1005" w:type="dxa"/>
          </w:tcPr>
          <w:p w14:paraId="61AC1E17" w14:textId="318857DC"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9</w:t>
            </w:r>
          </w:p>
          <w:p w14:paraId="3EA34A77" w14:textId="230B374B" w:rsidR="00C2045F" w:rsidRPr="0007126A" w:rsidRDefault="00C2045F" w:rsidP="000E2E8B">
            <w:pPr>
              <w:spacing w:after="0" w:line="240" w:lineRule="auto"/>
              <w:rPr>
                <w:rFonts w:ascii="Comic Sans MS" w:hAnsi="Comic Sans MS" w:cs="Arial"/>
                <w:sz w:val="20"/>
                <w:szCs w:val="20"/>
              </w:rPr>
            </w:pPr>
            <w:r w:rsidRPr="0007126A">
              <w:rPr>
                <w:rFonts w:ascii="Comic Sans MS" w:hAnsi="Comic Sans MS" w:cs="Arial"/>
                <w:sz w:val="20"/>
                <w:szCs w:val="20"/>
              </w:rPr>
              <w:t>(11 Jun)</w:t>
            </w:r>
          </w:p>
        </w:tc>
        <w:tc>
          <w:tcPr>
            <w:tcW w:w="2537" w:type="dxa"/>
          </w:tcPr>
          <w:p w14:paraId="196C823D" w14:textId="2D0AC9D9" w:rsidR="00C2045F" w:rsidRPr="0007126A" w:rsidRDefault="00481076" w:rsidP="00481076">
            <w:pPr>
              <w:spacing w:after="0" w:line="240" w:lineRule="auto"/>
              <w:rPr>
                <w:rFonts w:ascii="Comic Sans MS" w:hAnsi="Comic Sans MS"/>
                <w:sz w:val="20"/>
                <w:szCs w:val="20"/>
                <w:lang w:eastAsia="en-GB"/>
              </w:rPr>
            </w:pPr>
            <w:r w:rsidRPr="0007126A">
              <w:rPr>
                <w:rFonts w:ascii="Comic Sans MS" w:hAnsi="Comic Sans MS"/>
                <w:sz w:val="20"/>
                <w:szCs w:val="20"/>
                <w:lang w:eastAsia="en-GB"/>
              </w:rPr>
              <w:t>I.A.: Group 4 project</w:t>
            </w:r>
          </w:p>
        </w:tc>
        <w:tc>
          <w:tcPr>
            <w:tcW w:w="3124" w:type="dxa"/>
          </w:tcPr>
          <w:p w14:paraId="72CD0AD1" w14:textId="295A25C1" w:rsidR="00C2045F" w:rsidRPr="0007126A" w:rsidRDefault="00C2045F" w:rsidP="000E2E8B">
            <w:pPr>
              <w:spacing w:after="0" w:line="240" w:lineRule="auto"/>
              <w:rPr>
                <w:rFonts w:ascii="Comic Sans MS" w:hAnsi="Comic Sans MS"/>
                <w:sz w:val="20"/>
                <w:szCs w:val="20"/>
                <w:lang w:eastAsia="en-GB"/>
              </w:rPr>
            </w:pPr>
          </w:p>
        </w:tc>
        <w:tc>
          <w:tcPr>
            <w:tcW w:w="1242" w:type="dxa"/>
          </w:tcPr>
          <w:p w14:paraId="3F24D7A8" w14:textId="17805399" w:rsidR="00C2045F" w:rsidRPr="0007126A" w:rsidRDefault="00C2045F" w:rsidP="000E2E8B">
            <w:pPr>
              <w:spacing w:after="0" w:line="240" w:lineRule="auto"/>
              <w:rPr>
                <w:rFonts w:ascii="Comic Sans MS" w:hAnsi="Comic Sans MS"/>
                <w:sz w:val="20"/>
                <w:szCs w:val="20"/>
                <w:lang w:eastAsia="en-GB"/>
              </w:rPr>
            </w:pPr>
          </w:p>
        </w:tc>
        <w:tc>
          <w:tcPr>
            <w:tcW w:w="1570" w:type="dxa"/>
          </w:tcPr>
          <w:p w14:paraId="037218E2" w14:textId="77777777" w:rsidR="00C2045F" w:rsidRPr="0007126A" w:rsidRDefault="00C2045F" w:rsidP="000E2E8B">
            <w:pPr>
              <w:spacing w:after="0" w:line="240" w:lineRule="auto"/>
              <w:rPr>
                <w:rFonts w:ascii="Comic Sans MS" w:hAnsi="Comic Sans MS" w:cs="Arial"/>
                <w:sz w:val="20"/>
                <w:szCs w:val="20"/>
              </w:rPr>
            </w:pPr>
          </w:p>
        </w:tc>
      </w:tr>
      <w:tr w:rsidR="0007126A" w:rsidRPr="0007126A" w14:paraId="416181EE" w14:textId="77777777" w:rsidTr="00657568">
        <w:trPr>
          <w:trHeight w:val="57"/>
        </w:trPr>
        <w:tc>
          <w:tcPr>
            <w:tcW w:w="1005" w:type="dxa"/>
            <w:vAlign w:val="center"/>
          </w:tcPr>
          <w:p w14:paraId="0054F10C" w14:textId="38A248DA" w:rsidR="0094785E" w:rsidRPr="0007126A" w:rsidRDefault="0094785E" w:rsidP="002A0550">
            <w:pPr>
              <w:spacing w:after="0" w:line="240" w:lineRule="auto"/>
              <w:rPr>
                <w:rFonts w:ascii="Comic Sans MS" w:hAnsi="Comic Sans MS" w:cs="Arial"/>
                <w:sz w:val="20"/>
                <w:szCs w:val="20"/>
              </w:rPr>
            </w:pPr>
            <w:r w:rsidRPr="0007126A">
              <w:rPr>
                <w:rFonts w:ascii="Comic Sans MS" w:hAnsi="Comic Sans MS" w:cs="Arial"/>
                <w:sz w:val="20"/>
                <w:szCs w:val="20"/>
              </w:rPr>
              <w:t>10</w:t>
            </w:r>
          </w:p>
          <w:p w14:paraId="64E5849F" w14:textId="55B000B2" w:rsidR="0094785E" w:rsidRPr="0007126A" w:rsidRDefault="0094785E" w:rsidP="002A0550">
            <w:pPr>
              <w:spacing w:after="0" w:line="240" w:lineRule="auto"/>
              <w:rPr>
                <w:rFonts w:ascii="Comic Sans MS" w:hAnsi="Comic Sans MS" w:cs="Arial"/>
                <w:sz w:val="20"/>
                <w:szCs w:val="20"/>
              </w:rPr>
            </w:pPr>
            <w:r w:rsidRPr="0007126A">
              <w:rPr>
                <w:rFonts w:ascii="Comic Sans MS" w:hAnsi="Comic Sans MS" w:cs="Arial"/>
                <w:sz w:val="20"/>
                <w:szCs w:val="20"/>
              </w:rPr>
              <w:t>(18 Jun)</w:t>
            </w:r>
          </w:p>
        </w:tc>
        <w:tc>
          <w:tcPr>
            <w:tcW w:w="8473" w:type="dxa"/>
            <w:gridSpan w:val="4"/>
            <w:vAlign w:val="center"/>
          </w:tcPr>
          <w:p w14:paraId="51E7B6ED" w14:textId="3DE76A54" w:rsidR="0094785E" w:rsidRPr="0007126A" w:rsidRDefault="0094785E" w:rsidP="002A0550">
            <w:pPr>
              <w:spacing w:after="0" w:line="240" w:lineRule="auto"/>
              <w:rPr>
                <w:rFonts w:ascii="Comic Sans MS" w:hAnsi="Comic Sans MS" w:cs="Arial"/>
                <w:sz w:val="20"/>
                <w:szCs w:val="20"/>
              </w:rPr>
            </w:pPr>
            <w:r w:rsidRPr="0007126A">
              <w:rPr>
                <w:rFonts w:ascii="Comic Sans MS" w:hAnsi="Comic Sans MS" w:cs="Arial"/>
                <w:sz w:val="20"/>
                <w:szCs w:val="20"/>
              </w:rPr>
              <w:t>Revision</w:t>
            </w:r>
          </w:p>
        </w:tc>
      </w:tr>
      <w:tr w:rsidR="0007126A" w:rsidRPr="0007126A" w14:paraId="291471F1" w14:textId="77777777" w:rsidTr="0094785E">
        <w:trPr>
          <w:trHeight w:val="57"/>
        </w:trPr>
        <w:tc>
          <w:tcPr>
            <w:tcW w:w="1005" w:type="dxa"/>
            <w:vAlign w:val="center"/>
          </w:tcPr>
          <w:p w14:paraId="5C17945D" w14:textId="77777777" w:rsidR="0094785E" w:rsidRPr="0007126A" w:rsidRDefault="0094785E" w:rsidP="002A0550">
            <w:pPr>
              <w:spacing w:after="0" w:line="240" w:lineRule="auto"/>
              <w:rPr>
                <w:rFonts w:ascii="Comic Sans MS" w:hAnsi="Comic Sans MS" w:cs="Arial"/>
                <w:sz w:val="20"/>
                <w:szCs w:val="20"/>
              </w:rPr>
            </w:pPr>
            <w:r w:rsidRPr="0007126A">
              <w:rPr>
                <w:rFonts w:ascii="Comic Sans MS" w:hAnsi="Comic Sans MS" w:cs="Arial"/>
                <w:sz w:val="20"/>
                <w:szCs w:val="20"/>
              </w:rPr>
              <w:t>11</w:t>
            </w:r>
          </w:p>
          <w:p w14:paraId="41F02391" w14:textId="0FA3AB00" w:rsidR="0094785E" w:rsidRPr="0007126A" w:rsidRDefault="0094785E" w:rsidP="002A0550">
            <w:pPr>
              <w:spacing w:after="0" w:line="240" w:lineRule="auto"/>
              <w:rPr>
                <w:rFonts w:ascii="Comic Sans MS" w:hAnsi="Comic Sans MS" w:cs="Arial"/>
                <w:sz w:val="20"/>
                <w:szCs w:val="20"/>
              </w:rPr>
            </w:pPr>
            <w:r w:rsidRPr="0007126A">
              <w:rPr>
                <w:rFonts w:ascii="Comic Sans MS" w:hAnsi="Comic Sans MS" w:cs="Arial"/>
                <w:sz w:val="20"/>
                <w:szCs w:val="20"/>
              </w:rPr>
              <w:t>(25 Jun)</w:t>
            </w:r>
          </w:p>
        </w:tc>
        <w:tc>
          <w:tcPr>
            <w:tcW w:w="8473" w:type="dxa"/>
            <w:gridSpan w:val="4"/>
            <w:vAlign w:val="center"/>
          </w:tcPr>
          <w:p w14:paraId="5D372F0A" w14:textId="1CB7ED88" w:rsidR="0094785E" w:rsidRPr="0007126A" w:rsidRDefault="0094785E" w:rsidP="0094785E">
            <w:pPr>
              <w:spacing w:after="0" w:line="240" w:lineRule="auto"/>
              <w:rPr>
                <w:rFonts w:ascii="Comic Sans MS" w:hAnsi="Comic Sans MS" w:cs="Arial"/>
                <w:sz w:val="20"/>
                <w:szCs w:val="20"/>
              </w:rPr>
            </w:pPr>
            <w:r w:rsidRPr="0007126A">
              <w:rPr>
                <w:rFonts w:ascii="Comic Sans MS" w:hAnsi="Comic Sans MS" w:cs="Arial"/>
                <w:sz w:val="20"/>
                <w:szCs w:val="20"/>
              </w:rPr>
              <w:t>School Exam week</w:t>
            </w:r>
          </w:p>
        </w:tc>
      </w:tr>
    </w:tbl>
    <w:p w14:paraId="392BD76B" w14:textId="77777777" w:rsidR="005C3191" w:rsidRPr="0007126A" w:rsidRDefault="005C3191">
      <w:pPr>
        <w:rPr>
          <w:rFonts w:ascii="Comic Sans MS" w:hAnsi="Comic Sans MS" w:cs="Arial"/>
          <w:sz w:val="20"/>
          <w:szCs w:val="20"/>
        </w:rPr>
      </w:pPr>
    </w:p>
    <w:p w14:paraId="61F407C0" w14:textId="77777777" w:rsidR="005C3191" w:rsidRPr="0007126A" w:rsidRDefault="005C3191">
      <w:pPr>
        <w:rPr>
          <w:rFonts w:ascii="Comic Sans MS" w:hAnsi="Comic Sans MS" w:cs="Arial"/>
          <w:sz w:val="20"/>
          <w:szCs w:val="20"/>
        </w:rPr>
      </w:pPr>
    </w:p>
    <w:sectPr w:rsidR="005C3191" w:rsidRPr="0007126A" w:rsidSect="00951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670E1" w14:textId="77777777" w:rsidR="00BB3FD7" w:rsidRDefault="00BB3FD7" w:rsidP="00C23792">
      <w:pPr>
        <w:spacing w:after="0" w:line="240" w:lineRule="auto"/>
      </w:pPr>
      <w:r>
        <w:separator/>
      </w:r>
    </w:p>
  </w:endnote>
  <w:endnote w:type="continuationSeparator" w:id="0">
    <w:p w14:paraId="10AED787" w14:textId="77777777" w:rsidR="00BB3FD7" w:rsidRDefault="00BB3FD7" w:rsidP="00C2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yriadPro-Regular">
    <w:altName w:val="Arial"/>
    <w:panose1 w:val="00000000000000000000"/>
    <w:charset w:val="A1"/>
    <w:family w:val="swiss"/>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18338"/>
      <w:docPartObj>
        <w:docPartGallery w:val="Page Numbers (Bottom of Page)"/>
        <w:docPartUnique/>
      </w:docPartObj>
    </w:sdtPr>
    <w:sdtEndPr/>
    <w:sdtContent>
      <w:p w14:paraId="5290C06B" w14:textId="2BB28F0D" w:rsidR="00657568" w:rsidRDefault="00657568">
        <w:pPr>
          <w:pStyle w:val="Footer"/>
        </w:pPr>
        <w:r>
          <w:rPr>
            <w:noProof/>
            <w:lang w:eastAsia="en-GB"/>
          </w:rPr>
          <mc:AlternateContent>
            <mc:Choice Requires="wps">
              <w:drawing>
                <wp:anchor distT="0" distB="0" distL="114300" distR="114300" simplePos="0" relativeHeight="251660288" behindDoc="0" locked="0" layoutInCell="1" allowOverlap="1" wp14:anchorId="12C618F5" wp14:editId="3FA635B0">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885498B" w14:textId="77777777" w:rsidR="00657568" w:rsidRDefault="00657568">
                              <w:pPr>
                                <w:jc w:val="center"/>
                              </w:pPr>
                              <w:r>
                                <w:fldChar w:fldCharType="begin"/>
                              </w:r>
                              <w:r>
                                <w:instrText xml:space="preserve"> PAGE    \* MERGEFORMAT </w:instrText>
                              </w:r>
                              <w:r>
                                <w:fldChar w:fldCharType="separate"/>
                              </w:r>
                              <w:r w:rsidR="00D9532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2C618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3885498B" w14:textId="77777777" w:rsidR="00657568" w:rsidRDefault="00657568">
                        <w:pPr>
                          <w:jc w:val="center"/>
                        </w:pPr>
                        <w:r>
                          <w:fldChar w:fldCharType="begin"/>
                        </w:r>
                        <w:r>
                          <w:instrText xml:space="preserve"> PAGE    \* MERGEFORMAT </w:instrText>
                        </w:r>
                        <w:r>
                          <w:fldChar w:fldCharType="separate"/>
                        </w:r>
                        <w:r w:rsidR="00D9532C">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4B82C38" wp14:editId="34BD66FB">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336B222"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40AAB" w14:textId="77777777" w:rsidR="00BB3FD7" w:rsidRDefault="00BB3FD7" w:rsidP="00C23792">
      <w:pPr>
        <w:spacing w:after="0" w:line="240" w:lineRule="auto"/>
      </w:pPr>
      <w:r>
        <w:separator/>
      </w:r>
    </w:p>
  </w:footnote>
  <w:footnote w:type="continuationSeparator" w:id="0">
    <w:p w14:paraId="24DD569D" w14:textId="77777777" w:rsidR="00BB3FD7" w:rsidRDefault="00BB3FD7" w:rsidP="00C23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AE9"/>
    <w:multiLevelType w:val="hybridMultilevel"/>
    <w:tmpl w:val="44EA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A691C"/>
    <w:multiLevelType w:val="hybridMultilevel"/>
    <w:tmpl w:val="70700570"/>
    <w:lvl w:ilvl="0" w:tplc="03F8973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22672"/>
    <w:multiLevelType w:val="multilevel"/>
    <w:tmpl w:val="D758D7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60072F2C"/>
    <w:multiLevelType w:val="hybridMultilevel"/>
    <w:tmpl w:val="EFA2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153A52"/>
    <w:multiLevelType w:val="multilevel"/>
    <w:tmpl w:val="5978D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FD058AB"/>
    <w:multiLevelType w:val="hybridMultilevel"/>
    <w:tmpl w:val="B44686FA"/>
    <w:lvl w:ilvl="0" w:tplc="A88A3E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632BEF"/>
    <w:multiLevelType w:val="hybridMultilevel"/>
    <w:tmpl w:val="ECFABE3A"/>
    <w:lvl w:ilvl="0" w:tplc="2E3ABA5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92"/>
    <w:rsid w:val="0007126A"/>
    <w:rsid w:val="000767C9"/>
    <w:rsid w:val="000E2E8B"/>
    <w:rsid w:val="00110E88"/>
    <w:rsid w:val="00183D9B"/>
    <w:rsid w:val="00187F8B"/>
    <w:rsid w:val="00192667"/>
    <w:rsid w:val="00193865"/>
    <w:rsid w:val="001B7197"/>
    <w:rsid w:val="002052E2"/>
    <w:rsid w:val="00220736"/>
    <w:rsid w:val="002471A0"/>
    <w:rsid w:val="00252CA8"/>
    <w:rsid w:val="00284453"/>
    <w:rsid w:val="002A0550"/>
    <w:rsid w:val="002A5751"/>
    <w:rsid w:val="002B6935"/>
    <w:rsid w:val="002C2B97"/>
    <w:rsid w:val="002D7917"/>
    <w:rsid w:val="002E34F2"/>
    <w:rsid w:val="0037772A"/>
    <w:rsid w:val="00386CFF"/>
    <w:rsid w:val="00392D90"/>
    <w:rsid w:val="00396FA8"/>
    <w:rsid w:val="003C686C"/>
    <w:rsid w:val="003E152D"/>
    <w:rsid w:val="003F5D4B"/>
    <w:rsid w:val="00481076"/>
    <w:rsid w:val="004B0F6F"/>
    <w:rsid w:val="004F6288"/>
    <w:rsid w:val="00516C75"/>
    <w:rsid w:val="00530C69"/>
    <w:rsid w:val="005915E8"/>
    <w:rsid w:val="005A08CF"/>
    <w:rsid w:val="005C3191"/>
    <w:rsid w:val="00615A0A"/>
    <w:rsid w:val="00620069"/>
    <w:rsid w:val="00621141"/>
    <w:rsid w:val="00636D05"/>
    <w:rsid w:val="006426FF"/>
    <w:rsid w:val="00645FF9"/>
    <w:rsid w:val="00657568"/>
    <w:rsid w:val="006A63CC"/>
    <w:rsid w:val="006B7152"/>
    <w:rsid w:val="006D5A5F"/>
    <w:rsid w:val="00723B9E"/>
    <w:rsid w:val="00732457"/>
    <w:rsid w:val="007821DA"/>
    <w:rsid w:val="007D2AFA"/>
    <w:rsid w:val="00823085"/>
    <w:rsid w:val="008419B9"/>
    <w:rsid w:val="00870AF3"/>
    <w:rsid w:val="0088131B"/>
    <w:rsid w:val="008C5188"/>
    <w:rsid w:val="00917BD5"/>
    <w:rsid w:val="00941699"/>
    <w:rsid w:val="0094785E"/>
    <w:rsid w:val="009517B3"/>
    <w:rsid w:val="0096273F"/>
    <w:rsid w:val="0099390B"/>
    <w:rsid w:val="009B0A0B"/>
    <w:rsid w:val="009F4171"/>
    <w:rsid w:val="009F70A7"/>
    <w:rsid w:val="00A2273E"/>
    <w:rsid w:val="00AE3ED3"/>
    <w:rsid w:val="00B401D8"/>
    <w:rsid w:val="00B52288"/>
    <w:rsid w:val="00BB3FD7"/>
    <w:rsid w:val="00C123C5"/>
    <w:rsid w:val="00C17B37"/>
    <w:rsid w:val="00C2045F"/>
    <w:rsid w:val="00C23792"/>
    <w:rsid w:val="00C276E7"/>
    <w:rsid w:val="00C3659B"/>
    <w:rsid w:val="00C626E1"/>
    <w:rsid w:val="00C62C5A"/>
    <w:rsid w:val="00C73149"/>
    <w:rsid w:val="00C8158F"/>
    <w:rsid w:val="00CA1CC7"/>
    <w:rsid w:val="00CE1D40"/>
    <w:rsid w:val="00D76A6B"/>
    <w:rsid w:val="00D9532C"/>
    <w:rsid w:val="00DC1D03"/>
    <w:rsid w:val="00E01C0A"/>
    <w:rsid w:val="00E06FE1"/>
    <w:rsid w:val="00E210D7"/>
    <w:rsid w:val="00E8440F"/>
    <w:rsid w:val="00E845D9"/>
    <w:rsid w:val="00EA3BD6"/>
    <w:rsid w:val="00F028EF"/>
    <w:rsid w:val="00F21AFA"/>
    <w:rsid w:val="00F262F1"/>
    <w:rsid w:val="00F40CC1"/>
    <w:rsid w:val="00F51237"/>
    <w:rsid w:val="00FA493D"/>
    <w:rsid w:val="00FA53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31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23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792"/>
  </w:style>
  <w:style w:type="paragraph" w:styleId="Footer">
    <w:name w:val="footer"/>
    <w:basedOn w:val="Normal"/>
    <w:link w:val="FooterChar"/>
    <w:uiPriority w:val="99"/>
    <w:unhideWhenUsed/>
    <w:rsid w:val="00C23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792"/>
  </w:style>
  <w:style w:type="paragraph" w:customStyle="1" w:styleId="Default">
    <w:name w:val="Default"/>
    <w:rsid w:val="001B7197"/>
    <w:pPr>
      <w:autoSpaceDE w:val="0"/>
      <w:autoSpaceDN w:val="0"/>
      <w:adjustRightInd w:val="0"/>
    </w:pPr>
    <w:rPr>
      <w:rFonts w:ascii="Arial" w:eastAsia="Times New Roman" w:hAnsi="Arial" w:cs="Arial"/>
      <w:color w:val="000000"/>
      <w:sz w:val="24"/>
      <w:szCs w:val="24"/>
    </w:rPr>
  </w:style>
  <w:style w:type="paragraph" w:customStyle="1" w:styleId="p1">
    <w:name w:val="p1"/>
    <w:basedOn w:val="Normal"/>
    <w:rsid w:val="0099390B"/>
    <w:pPr>
      <w:spacing w:after="0" w:line="240" w:lineRule="auto"/>
    </w:pPr>
    <w:rPr>
      <w:rFonts w:ascii="Helvetica" w:hAnsi="Helvetica"/>
      <w:sz w:val="17"/>
      <w:szCs w:val="17"/>
      <w:lang w:eastAsia="en-GB"/>
    </w:rPr>
  </w:style>
  <w:style w:type="paragraph" w:styleId="NoSpacing">
    <w:name w:val="No Spacing"/>
    <w:uiPriority w:val="1"/>
    <w:qFormat/>
    <w:rsid w:val="00392D90"/>
    <w:rPr>
      <w:sz w:val="22"/>
      <w:szCs w:val="22"/>
      <w:lang w:eastAsia="en-US"/>
    </w:rPr>
  </w:style>
  <w:style w:type="paragraph" w:styleId="ListParagraph">
    <w:name w:val="List Paragraph"/>
    <w:basedOn w:val="Normal"/>
    <w:uiPriority w:val="34"/>
    <w:qFormat/>
    <w:rsid w:val="0096273F"/>
    <w:pPr>
      <w:ind w:left="720"/>
      <w:contextualSpacing/>
    </w:pPr>
  </w:style>
  <w:style w:type="paragraph" w:customStyle="1" w:styleId="tablebody">
    <w:name w:val="tablebody"/>
    <w:basedOn w:val="Normal"/>
    <w:rsid w:val="002E34F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4">
      <w:bodyDiv w:val="1"/>
      <w:marLeft w:val="0"/>
      <w:marRight w:val="0"/>
      <w:marTop w:val="0"/>
      <w:marBottom w:val="0"/>
      <w:divBdr>
        <w:top w:val="none" w:sz="0" w:space="0" w:color="auto"/>
        <w:left w:val="none" w:sz="0" w:space="0" w:color="auto"/>
        <w:bottom w:val="none" w:sz="0" w:space="0" w:color="auto"/>
        <w:right w:val="none" w:sz="0" w:space="0" w:color="auto"/>
      </w:divBdr>
    </w:div>
    <w:div w:id="12805375">
      <w:bodyDiv w:val="1"/>
      <w:marLeft w:val="0"/>
      <w:marRight w:val="0"/>
      <w:marTop w:val="0"/>
      <w:marBottom w:val="0"/>
      <w:divBdr>
        <w:top w:val="none" w:sz="0" w:space="0" w:color="auto"/>
        <w:left w:val="none" w:sz="0" w:space="0" w:color="auto"/>
        <w:bottom w:val="none" w:sz="0" w:space="0" w:color="auto"/>
        <w:right w:val="none" w:sz="0" w:space="0" w:color="auto"/>
      </w:divBdr>
    </w:div>
    <w:div w:id="16010617">
      <w:bodyDiv w:val="1"/>
      <w:marLeft w:val="0"/>
      <w:marRight w:val="0"/>
      <w:marTop w:val="0"/>
      <w:marBottom w:val="0"/>
      <w:divBdr>
        <w:top w:val="none" w:sz="0" w:space="0" w:color="auto"/>
        <w:left w:val="none" w:sz="0" w:space="0" w:color="auto"/>
        <w:bottom w:val="none" w:sz="0" w:space="0" w:color="auto"/>
        <w:right w:val="none" w:sz="0" w:space="0" w:color="auto"/>
      </w:divBdr>
    </w:div>
    <w:div w:id="73011914">
      <w:bodyDiv w:val="1"/>
      <w:marLeft w:val="0"/>
      <w:marRight w:val="0"/>
      <w:marTop w:val="0"/>
      <w:marBottom w:val="0"/>
      <w:divBdr>
        <w:top w:val="none" w:sz="0" w:space="0" w:color="auto"/>
        <w:left w:val="none" w:sz="0" w:space="0" w:color="auto"/>
        <w:bottom w:val="none" w:sz="0" w:space="0" w:color="auto"/>
        <w:right w:val="none" w:sz="0" w:space="0" w:color="auto"/>
      </w:divBdr>
    </w:div>
    <w:div w:id="83261697">
      <w:bodyDiv w:val="1"/>
      <w:marLeft w:val="0"/>
      <w:marRight w:val="0"/>
      <w:marTop w:val="0"/>
      <w:marBottom w:val="0"/>
      <w:divBdr>
        <w:top w:val="none" w:sz="0" w:space="0" w:color="auto"/>
        <w:left w:val="none" w:sz="0" w:space="0" w:color="auto"/>
        <w:bottom w:val="none" w:sz="0" w:space="0" w:color="auto"/>
        <w:right w:val="none" w:sz="0" w:space="0" w:color="auto"/>
      </w:divBdr>
    </w:div>
    <w:div w:id="99497581">
      <w:bodyDiv w:val="1"/>
      <w:marLeft w:val="0"/>
      <w:marRight w:val="0"/>
      <w:marTop w:val="0"/>
      <w:marBottom w:val="0"/>
      <w:divBdr>
        <w:top w:val="none" w:sz="0" w:space="0" w:color="auto"/>
        <w:left w:val="none" w:sz="0" w:space="0" w:color="auto"/>
        <w:bottom w:val="none" w:sz="0" w:space="0" w:color="auto"/>
        <w:right w:val="none" w:sz="0" w:space="0" w:color="auto"/>
      </w:divBdr>
    </w:div>
    <w:div w:id="118651204">
      <w:bodyDiv w:val="1"/>
      <w:marLeft w:val="0"/>
      <w:marRight w:val="0"/>
      <w:marTop w:val="0"/>
      <w:marBottom w:val="0"/>
      <w:divBdr>
        <w:top w:val="none" w:sz="0" w:space="0" w:color="auto"/>
        <w:left w:val="none" w:sz="0" w:space="0" w:color="auto"/>
        <w:bottom w:val="none" w:sz="0" w:space="0" w:color="auto"/>
        <w:right w:val="none" w:sz="0" w:space="0" w:color="auto"/>
      </w:divBdr>
    </w:div>
    <w:div w:id="130364990">
      <w:bodyDiv w:val="1"/>
      <w:marLeft w:val="0"/>
      <w:marRight w:val="0"/>
      <w:marTop w:val="0"/>
      <w:marBottom w:val="0"/>
      <w:divBdr>
        <w:top w:val="none" w:sz="0" w:space="0" w:color="auto"/>
        <w:left w:val="none" w:sz="0" w:space="0" w:color="auto"/>
        <w:bottom w:val="none" w:sz="0" w:space="0" w:color="auto"/>
        <w:right w:val="none" w:sz="0" w:space="0" w:color="auto"/>
      </w:divBdr>
    </w:div>
    <w:div w:id="176819974">
      <w:bodyDiv w:val="1"/>
      <w:marLeft w:val="0"/>
      <w:marRight w:val="0"/>
      <w:marTop w:val="0"/>
      <w:marBottom w:val="0"/>
      <w:divBdr>
        <w:top w:val="none" w:sz="0" w:space="0" w:color="auto"/>
        <w:left w:val="none" w:sz="0" w:space="0" w:color="auto"/>
        <w:bottom w:val="none" w:sz="0" w:space="0" w:color="auto"/>
        <w:right w:val="none" w:sz="0" w:space="0" w:color="auto"/>
      </w:divBdr>
    </w:div>
    <w:div w:id="258220229">
      <w:bodyDiv w:val="1"/>
      <w:marLeft w:val="0"/>
      <w:marRight w:val="0"/>
      <w:marTop w:val="0"/>
      <w:marBottom w:val="0"/>
      <w:divBdr>
        <w:top w:val="none" w:sz="0" w:space="0" w:color="auto"/>
        <w:left w:val="none" w:sz="0" w:space="0" w:color="auto"/>
        <w:bottom w:val="none" w:sz="0" w:space="0" w:color="auto"/>
        <w:right w:val="none" w:sz="0" w:space="0" w:color="auto"/>
      </w:divBdr>
    </w:div>
    <w:div w:id="275796127">
      <w:bodyDiv w:val="1"/>
      <w:marLeft w:val="0"/>
      <w:marRight w:val="0"/>
      <w:marTop w:val="0"/>
      <w:marBottom w:val="0"/>
      <w:divBdr>
        <w:top w:val="none" w:sz="0" w:space="0" w:color="auto"/>
        <w:left w:val="none" w:sz="0" w:space="0" w:color="auto"/>
        <w:bottom w:val="none" w:sz="0" w:space="0" w:color="auto"/>
        <w:right w:val="none" w:sz="0" w:space="0" w:color="auto"/>
      </w:divBdr>
    </w:div>
    <w:div w:id="321735577">
      <w:bodyDiv w:val="1"/>
      <w:marLeft w:val="0"/>
      <w:marRight w:val="0"/>
      <w:marTop w:val="0"/>
      <w:marBottom w:val="0"/>
      <w:divBdr>
        <w:top w:val="none" w:sz="0" w:space="0" w:color="auto"/>
        <w:left w:val="none" w:sz="0" w:space="0" w:color="auto"/>
        <w:bottom w:val="none" w:sz="0" w:space="0" w:color="auto"/>
        <w:right w:val="none" w:sz="0" w:space="0" w:color="auto"/>
      </w:divBdr>
    </w:div>
    <w:div w:id="336226309">
      <w:bodyDiv w:val="1"/>
      <w:marLeft w:val="0"/>
      <w:marRight w:val="0"/>
      <w:marTop w:val="0"/>
      <w:marBottom w:val="0"/>
      <w:divBdr>
        <w:top w:val="none" w:sz="0" w:space="0" w:color="auto"/>
        <w:left w:val="none" w:sz="0" w:space="0" w:color="auto"/>
        <w:bottom w:val="none" w:sz="0" w:space="0" w:color="auto"/>
        <w:right w:val="none" w:sz="0" w:space="0" w:color="auto"/>
      </w:divBdr>
    </w:div>
    <w:div w:id="345523480">
      <w:bodyDiv w:val="1"/>
      <w:marLeft w:val="0"/>
      <w:marRight w:val="0"/>
      <w:marTop w:val="0"/>
      <w:marBottom w:val="0"/>
      <w:divBdr>
        <w:top w:val="none" w:sz="0" w:space="0" w:color="auto"/>
        <w:left w:val="none" w:sz="0" w:space="0" w:color="auto"/>
        <w:bottom w:val="none" w:sz="0" w:space="0" w:color="auto"/>
        <w:right w:val="none" w:sz="0" w:space="0" w:color="auto"/>
      </w:divBdr>
    </w:div>
    <w:div w:id="352342747">
      <w:bodyDiv w:val="1"/>
      <w:marLeft w:val="0"/>
      <w:marRight w:val="0"/>
      <w:marTop w:val="0"/>
      <w:marBottom w:val="0"/>
      <w:divBdr>
        <w:top w:val="none" w:sz="0" w:space="0" w:color="auto"/>
        <w:left w:val="none" w:sz="0" w:space="0" w:color="auto"/>
        <w:bottom w:val="none" w:sz="0" w:space="0" w:color="auto"/>
        <w:right w:val="none" w:sz="0" w:space="0" w:color="auto"/>
      </w:divBdr>
    </w:div>
    <w:div w:id="354694859">
      <w:bodyDiv w:val="1"/>
      <w:marLeft w:val="0"/>
      <w:marRight w:val="0"/>
      <w:marTop w:val="0"/>
      <w:marBottom w:val="0"/>
      <w:divBdr>
        <w:top w:val="none" w:sz="0" w:space="0" w:color="auto"/>
        <w:left w:val="none" w:sz="0" w:space="0" w:color="auto"/>
        <w:bottom w:val="none" w:sz="0" w:space="0" w:color="auto"/>
        <w:right w:val="none" w:sz="0" w:space="0" w:color="auto"/>
      </w:divBdr>
    </w:div>
    <w:div w:id="403265028">
      <w:bodyDiv w:val="1"/>
      <w:marLeft w:val="0"/>
      <w:marRight w:val="0"/>
      <w:marTop w:val="0"/>
      <w:marBottom w:val="0"/>
      <w:divBdr>
        <w:top w:val="none" w:sz="0" w:space="0" w:color="auto"/>
        <w:left w:val="none" w:sz="0" w:space="0" w:color="auto"/>
        <w:bottom w:val="none" w:sz="0" w:space="0" w:color="auto"/>
        <w:right w:val="none" w:sz="0" w:space="0" w:color="auto"/>
      </w:divBdr>
    </w:div>
    <w:div w:id="403652336">
      <w:bodyDiv w:val="1"/>
      <w:marLeft w:val="0"/>
      <w:marRight w:val="0"/>
      <w:marTop w:val="0"/>
      <w:marBottom w:val="0"/>
      <w:divBdr>
        <w:top w:val="none" w:sz="0" w:space="0" w:color="auto"/>
        <w:left w:val="none" w:sz="0" w:space="0" w:color="auto"/>
        <w:bottom w:val="none" w:sz="0" w:space="0" w:color="auto"/>
        <w:right w:val="none" w:sz="0" w:space="0" w:color="auto"/>
      </w:divBdr>
    </w:div>
    <w:div w:id="405613401">
      <w:bodyDiv w:val="1"/>
      <w:marLeft w:val="0"/>
      <w:marRight w:val="0"/>
      <w:marTop w:val="0"/>
      <w:marBottom w:val="0"/>
      <w:divBdr>
        <w:top w:val="none" w:sz="0" w:space="0" w:color="auto"/>
        <w:left w:val="none" w:sz="0" w:space="0" w:color="auto"/>
        <w:bottom w:val="none" w:sz="0" w:space="0" w:color="auto"/>
        <w:right w:val="none" w:sz="0" w:space="0" w:color="auto"/>
      </w:divBdr>
    </w:div>
    <w:div w:id="411466184">
      <w:bodyDiv w:val="1"/>
      <w:marLeft w:val="0"/>
      <w:marRight w:val="0"/>
      <w:marTop w:val="0"/>
      <w:marBottom w:val="0"/>
      <w:divBdr>
        <w:top w:val="none" w:sz="0" w:space="0" w:color="auto"/>
        <w:left w:val="none" w:sz="0" w:space="0" w:color="auto"/>
        <w:bottom w:val="none" w:sz="0" w:space="0" w:color="auto"/>
        <w:right w:val="none" w:sz="0" w:space="0" w:color="auto"/>
      </w:divBdr>
    </w:div>
    <w:div w:id="424694033">
      <w:bodyDiv w:val="1"/>
      <w:marLeft w:val="0"/>
      <w:marRight w:val="0"/>
      <w:marTop w:val="0"/>
      <w:marBottom w:val="0"/>
      <w:divBdr>
        <w:top w:val="none" w:sz="0" w:space="0" w:color="auto"/>
        <w:left w:val="none" w:sz="0" w:space="0" w:color="auto"/>
        <w:bottom w:val="none" w:sz="0" w:space="0" w:color="auto"/>
        <w:right w:val="none" w:sz="0" w:space="0" w:color="auto"/>
      </w:divBdr>
    </w:div>
    <w:div w:id="501042147">
      <w:bodyDiv w:val="1"/>
      <w:marLeft w:val="0"/>
      <w:marRight w:val="0"/>
      <w:marTop w:val="0"/>
      <w:marBottom w:val="0"/>
      <w:divBdr>
        <w:top w:val="none" w:sz="0" w:space="0" w:color="auto"/>
        <w:left w:val="none" w:sz="0" w:space="0" w:color="auto"/>
        <w:bottom w:val="none" w:sz="0" w:space="0" w:color="auto"/>
        <w:right w:val="none" w:sz="0" w:space="0" w:color="auto"/>
      </w:divBdr>
    </w:div>
    <w:div w:id="545023111">
      <w:bodyDiv w:val="1"/>
      <w:marLeft w:val="0"/>
      <w:marRight w:val="0"/>
      <w:marTop w:val="0"/>
      <w:marBottom w:val="0"/>
      <w:divBdr>
        <w:top w:val="none" w:sz="0" w:space="0" w:color="auto"/>
        <w:left w:val="none" w:sz="0" w:space="0" w:color="auto"/>
        <w:bottom w:val="none" w:sz="0" w:space="0" w:color="auto"/>
        <w:right w:val="none" w:sz="0" w:space="0" w:color="auto"/>
      </w:divBdr>
    </w:div>
    <w:div w:id="567955694">
      <w:bodyDiv w:val="1"/>
      <w:marLeft w:val="0"/>
      <w:marRight w:val="0"/>
      <w:marTop w:val="0"/>
      <w:marBottom w:val="0"/>
      <w:divBdr>
        <w:top w:val="none" w:sz="0" w:space="0" w:color="auto"/>
        <w:left w:val="none" w:sz="0" w:space="0" w:color="auto"/>
        <w:bottom w:val="none" w:sz="0" w:space="0" w:color="auto"/>
        <w:right w:val="none" w:sz="0" w:space="0" w:color="auto"/>
      </w:divBdr>
    </w:div>
    <w:div w:id="588076726">
      <w:bodyDiv w:val="1"/>
      <w:marLeft w:val="0"/>
      <w:marRight w:val="0"/>
      <w:marTop w:val="0"/>
      <w:marBottom w:val="0"/>
      <w:divBdr>
        <w:top w:val="none" w:sz="0" w:space="0" w:color="auto"/>
        <w:left w:val="none" w:sz="0" w:space="0" w:color="auto"/>
        <w:bottom w:val="none" w:sz="0" w:space="0" w:color="auto"/>
        <w:right w:val="none" w:sz="0" w:space="0" w:color="auto"/>
      </w:divBdr>
    </w:div>
    <w:div w:id="588462423">
      <w:bodyDiv w:val="1"/>
      <w:marLeft w:val="0"/>
      <w:marRight w:val="0"/>
      <w:marTop w:val="0"/>
      <w:marBottom w:val="0"/>
      <w:divBdr>
        <w:top w:val="none" w:sz="0" w:space="0" w:color="auto"/>
        <w:left w:val="none" w:sz="0" w:space="0" w:color="auto"/>
        <w:bottom w:val="none" w:sz="0" w:space="0" w:color="auto"/>
        <w:right w:val="none" w:sz="0" w:space="0" w:color="auto"/>
      </w:divBdr>
    </w:div>
    <w:div w:id="597064228">
      <w:bodyDiv w:val="1"/>
      <w:marLeft w:val="0"/>
      <w:marRight w:val="0"/>
      <w:marTop w:val="0"/>
      <w:marBottom w:val="0"/>
      <w:divBdr>
        <w:top w:val="none" w:sz="0" w:space="0" w:color="auto"/>
        <w:left w:val="none" w:sz="0" w:space="0" w:color="auto"/>
        <w:bottom w:val="none" w:sz="0" w:space="0" w:color="auto"/>
        <w:right w:val="none" w:sz="0" w:space="0" w:color="auto"/>
      </w:divBdr>
    </w:div>
    <w:div w:id="608320661">
      <w:bodyDiv w:val="1"/>
      <w:marLeft w:val="0"/>
      <w:marRight w:val="0"/>
      <w:marTop w:val="0"/>
      <w:marBottom w:val="0"/>
      <w:divBdr>
        <w:top w:val="none" w:sz="0" w:space="0" w:color="auto"/>
        <w:left w:val="none" w:sz="0" w:space="0" w:color="auto"/>
        <w:bottom w:val="none" w:sz="0" w:space="0" w:color="auto"/>
        <w:right w:val="none" w:sz="0" w:space="0" w:color="auto"/>
      </w:divBdr>
    </w:div>
    <w:div w:id="623191338">
      <w:bodyDiv w:val="1"/>
      <w:marLeft w:val="0"/>
      <w:marRight w:val="0"/>
      <w:marTop w:val="0"/>
      <w:marBottom w:val="0"/>
      <w:divBdr>
        <w:top w:val="none" w:sz="0" w:space="0" w:color="auto"/>
        <w:left w:val="none" w:sz="0" w:space="0" w:color="auto"/>
        <w:bottom w:val="none" w:sz="0" w:space="0" w:color="auto"/>
        <w:right w:val="none" w:sz="0" w:space="0" w:color="auto"/>
      </w:divBdr>
    </w:div>
    <w:div w:id="632492033">
      <w:bodyDiv w:val="1"/>
      <w:marLeft w:val="0"/>
      <w:marRight w:val="0"/>
      <w:marTop w:val="0"/>
      <w:marBottom w:val="0"/>
      <w:divBdr>
        <w:top w:val="none" w:sz="0" w:space="0" w:color="auto"/>
        <w:left w:val="none" w:sz="0" w:space="0" w:color="auto"/>
        <w:bottom w:val="none" w:sz="0" w:space="0" w:color="auto"/>
        <w:right w:val="none" w:sz="0" w:space="0" w:color="auto"/>
      </w:divBdr>
    </w:div>
    <w:div w:id="640617632">
      <w:bodyDiv w:val="1"/>
      <w:marLeft w:val="0"/>
      <w:marRight w:val="0"/>
      <w:marTop w:val="0"/>
      <w:marBottom w:val="0"/>
      <w:divBdr>
        <w:top w:val="none" w:sz="0" w:space="0" w:color="auto"/>
        <w:left w:val="none" w:sz="0" w:space="0" w:color="auto"/>
        <w:bottom w:val="none" w:sz="0" w:space="0" w:color="auto"/>
        <w:right w:val="none" w:sz="0" w:space="0" w:color="auto"/>
      </w:divBdr>
    </w:div>
    <w:div w:id="647438852">
      <w:bodyDiv w:val="1"/>
      <w:marLeft w:val="0"/>
      <w:marRight w:val="0"/>
      <w:marTop w:val="0"/>
      <w:marBottom w:val="0"/>
      <w:divBdr>
        <w:top w:val="none" w:sz="0" w:space="0" w:color="auto"/>
        <w:left w:val="none" w:sz="0" w:space="0" w:color="auto"/>
        <w:bottom w:val="none" w:sz="0" w:space="0" w:color="auto"/>
        <w:right w:val="none" w:sz="0" w:space="0" w:color="auto"/>
      </w:divBdr>
    </w:div>
    <w:div w:id="657613759">
      <w:bodyDiv w:val="1"/>
      <w:marLeft w:val="0"/>
      <w:marRight w:val="0"/>
      <w:marTop w:val="0"/>
      <w:marBottom w:val="0"/>
      <w:divBdr>
        <w:top w:val="none" w:sz="0" w:space="0" w:color="auto"/>
        <w:left w:val="none" w:sz="0" w:space="0" w:color="auto"/>
        <w:bottom w:val="none" w:sz="0" w:space="0" w:color="auto"/>
        <w:right w:val="none" w:sz="0" w:space="0" w:color="auto"/>
      </w:divBdr>
    </w:div>
    <w:div w:id="663439316">
      <w:bodyDiv w:val="1"/>
      <w:marLeft w:val="0"/>
      <w:marRight w:val="0"/>
      <w:marTop w:val="0"/>
      <w:marBottom w:val="0"/>
      <w:divBdr>
        <w:top w:val="none" w:sz="0" w:space="0" w:color="auto"/>
        <w:left w:val="none" w:sz="0" w:space="0" w:color="auto"/>
        <w:bottom w:val="none" w:sz="0" w:space="0" w:color="auto"/>
        <w:right w:val="none" w:sz="0" w:space="0" w:color="auto"/>
      </w:divBdr>
    </w:div>
    <w:div w:id="668673889">
      <w:bodyDiv w:val="1"/>
      <w:marLeft w:val="0"/>
      <w:marRight w:val="0"/>
      <w:marTop w:val="0"/>
      <w:marBottom w:val="0"/>
      <w:divBdr>
        <w:top w:val="none" w:sz="0" w:space="0" w:color="auto"/>
        <w:left w:val="none" w:sz="0" w:space="0" w:color="auto"/>
        <w:bottom w:val="none" w:sz="0" w:space="0" w:color="auto"/>
        <w:right w:val="none" w:sz="0" w:space="0" w:color="auto"/>
      </w:divBdr>
    </w:div>
    <w:div w:id="691343319">
      <w:bodyDiv w:val="1"/>
      <w:marLeft w:val="0"/>
      <w:marRight w:val="0"/>
      <w:marTop w:val="0"/>
      <w:marBottom w:val="0"/>
      <w:divBdr>
        <w:top w:val="none" w:sz="0" w:space="0" w:color="auto"/>
        <w:left w:val="none" w:sz="0" w:space="0" w:color="auto"/>
        <w:bottom w:val="none" w:sz="0" w:space="0" w:color="auto"/>
        <w:right w:val="none" w:sz="0" w:space="0" w:color="auto"/>
      </w:divBdr>
    </w:div>
    <w:div w:id="730543794">
      <w:bodyDiv w:val="1"/>
      <w:marLeft w:val="0"/>
      <w:marRight w:val="0"/>
      <w:marTop w:val="0"/>
      <w:marBottom w:val="0"/>
      <w:divBdr>
        <w:top w:val="none" w:sz="0" w:space="0" w:color="auto"/>
        <w:left w:val="none" w:sz="0" w:space="0" w:color="auto"/>
        <w:bottom w:val="none" w:sz="0" w:space="0" w:color="auto"/>
        <w:right w:val="none" w:sz="0" w:space="0" w:color="auto"/>
      </w:divBdr>
    </w:div>
    <w:div w:id="755856994">
      <w:bodyDiv w:val="1"/>
      <w:marLeft w:val="0"/>
      <w:marRight w:val="0"/>
      <w:marTop w:val="0"/>
      <w:marBottom w:val="0"/>
      <w:divBdr>
        <w:top w:val="none" w:sz="0" w:space="0" w:color="auto"/>
        <w:left w:val="none" w:sz="0" w:space="0" w:color="auto"/>
        <w:bottom w:val="none" w:sz="0" w:space="0" w:color="auto"/>
        <w:right w:val="none" w:sz="0" w:space="0" w:color="auto"/>
      </w:divBdr>
    </w:div>
    <w:div w:id="798189046">
      <w:bodyDiv w:val="1"/>
      <w:marLeft w:val="0"/>
      <w:marRight w:val="0"/>
      <w:marTop w:val="0"/>
      <w:marBottom w:val="0"/>
      <w:divBdr>
        <w:top w:val="none" w:sz="0" w:space="0" w:color="auto"/>
        <w:left w:val="none" w:sz="0" w:space="0" w:color="auto"/>
        <w:bottom w:val="none" w:sz="0" w:space="0" w:color="auto"/>
        <w:right w:val="none" w:sz="0" w:space="0" w:color="auto"/>
      </w:divBdr>
    </w:div>
    <w:div w:id="814375327">
      <w:bodyDiv w:val="1"/>
      <w:marLeft w:val="0"/>
      <w:marRight w:val="0"/>
      <w:marTop w:val="0"/>
      <w:marBottom w:val="0"/>
      <w:divBdr>
        <w:top w:val="none" w:sz="0" w:space="0" w:color="auto"/>
        <w:left w:val="none" w:sz="0" w:space="0" w:color="auto"/>
        <w:bottom w:val="none" w:sz="0" w:space="0" w:color="auto"/>
        <w:right w:val="none" w:sz="0" w:space="0" w:color="auto"/>
      </w:divBdr>
    </w:div>
    <w:div w:id="823006500">
      <w:bodyDiv w:val="1"/>
      <w:marLeft w:val="0"/>
      <w:marRight w:val="0"/>
      <w:marTop w:val="0"/>
      <w:marBottom w:val="0"/>
      <w:divBdr>
        <w:top w:val="none" w:sz="0" w:space="0" w:color="auto"/>
        <w:left w:val="none" w:sz="0" w:space="0" w:color="auto"/>
        <w:bottom w:val="none" w:sz="0" w:space="0" w:color="auto"/>
        <w:right w:val="none" w:sz="0" w:space="0" w:color="auto"/>
      </w:divBdr>
    </w:div>
    <w:div w:id="863593418">
      <w:bodyDiv w:val="1"/>
      <w:marLeft w:val="0"/>
      <w:marRight w:val="0"/>
      <w:marTop w:val="0"/>
      <w:marBottom w:val="0"/>
      <w:divBdr>
        <w:top w:val="none" w:sz="0" w:space="0" w:color="auto"/>
        <w:left w:val="none" w:sz="0" w:space="0" w:color="auto"/>
        <w:bottom w:val="none" w:sz="0" w:space="0" w:color="auto"/>
        <w:right w:val="none" w:sz="0" w:space="0" w:color="auto"/>
      </w:divBdr>
    </w:div>
    <w:div w:id="882642684">
      <w:bodyDiv w:val="1"/>
      <w:marLeft w:val="0"/>
      <w:marRight w:val="0"/>
      <w:marTop w:val="0"/>
      <w:marBottom w:val="0"/>
      <w:divBdr>
        <w:top w:val="none" w:sz="0" w:space="0" w:color="auto"/>
        <w:left w:val="none" w:sz="0" w:space="0" w:color="auto"/>
        <w:bottom w:val="none" w:sz="0" w:space="0" w:color="auto"/>
        <w:right w:val="none" w:sz="0" w:space="0" w:color="auto"/>
      </w:divBdr>
    </w:div>
    <w:div w:id="888106291">
      <w:bodyDiv w:val="1"/>
      <w:marLeft w:val="0"/>
      <w:marRight w:val="0"/>
      <w:marTop w:val="0"/>
      <w:marBottom w:val="0"/>
      <w:divBdr>
        <w:top w:val="none" w:sz="0" w:space="0" w:color="auto"/>
        <w:left w:val="none" w:sz="0" w:space="0" w:color="auto"/>
        <w:bottom w:val="none" w:sz="0" w:space="0" w:color="auto"/>
        <w:right w:val="none" w:sz="0" w:space="0" w:color="auto"/>
      </w:divBdr>
    </w:div>
    <w:div w:id="917446249">
      <w:bodyDiv w:val="1"/>
      <w:marLeft w:val="0"/>
      <w:marRight w:val="0"/>
      <w:marTop w:val="0"/>
      <w:marBottom w:val="0"/>
      <w:divBdr>
        <w:top w:val="none" w:sz="0" w:space="0" w:color="auto"/>
        <w:left w:val="none" w:sz="0" w:space="0" w:color="auto"/>
        <w:bottom w:val="none" w:sz="0" w:space="0" w:color="auto"/>
        <w:right w:val="none" w:sz="0" w:space="0" w:color="auto"/>
      </w:divBdr>
    </w:div>
    <w:div w:id="920481411">
      <w:bodyDiv w:val="1"/>
      <w:marLeft w:val="0"/>
      <w:marRight w:val="0"/>
      <w:marTop w:val="0"/>
      <w:marBottom w:val="0"/>
      <w:divBdr>
        <w:top w:val="none" w:sz="0" w:space="0" w:color="auto"/>
        <w:left w:val="none" w:sz="0" w:space="0" w:color="auto"/>
        <w:bottom w:val="none" w:sz="0" w:space="0" w:color="auto"/>
        <w:right w:val="none" w:sz="0" w:space="0" w:color="auto"/>
      </w:divBdr>
    </w:div>
    <w:div w:id="961495847">
      <w:bodyDiv w:val="1"/>
      <w:marLeft w:val="0"/>
      <w:marRight w:val="0"/>
      <w:marTop w:val="0"/>
      <w:marBottom w:val="0"/>
      <w:divBdr>
        <w:top w:val="none" w:sz="0" w:space="0" w:color="auto"/>
        <w:left w:val="none" w:sz="0" w:space="0" w:color="auto"/>
        <w:bottom w:val="none" w:sz="0" w:space="0" w:color="auto"/>
        <w:right w:val="none" w:sz="0" w:space="0" w:color="auto"/>
      </w:divBdr>
    </w:div>
    <w:div w:id="992443455">
      <w:bodyDiv w:val="1"/>
      <w:marLeft w:val="0"/>
      <w:marRight w:val="0"/>
      <w:marTop w:val="0"/>
      <w:marBottom w:val="0"/>
      <w:divBdr>
        <w:top w:val="none" w:sz="0" w:space="0" w:color="auto"/>
        <w:left w:val="none" w:sz="0" w:space="0" w:color="auto"/>
        <w:bottom w:val="none" w:sz="0" w:space="0" w:color="auto"/>
        <w:right w:val="none" w:sz="0" w:space="0" w:color="auto"/>
      </w:divBdr>
    </w:div>
    <w:div w:id="1022978896">
      <w:bodyDiv w:val="1"/>
      <w:marLeft w:val="0"/>
      <w:marRight w:val="0"/>
      <w:marTop w:val="0"/>
      <w:marBottom w:val="0"/>
      <w:divBdr>
        <w:top w:val="none" w:sz="0" w:space="0" w:color="auto"/>
        <w:left w:val="none" w:sz="0" w:space="0" w:color="auto"/>
        <w:bottom w:val="none" w:sz="0" w:space="0" w:color="auto"/>
        <w:right w:val="none" w:sz="0" w:space="0" w:color="auto"/>
      </w:divBdr>
    </w:div>
    <w:div w:id="1042175860">
      <w:bodyDiv w:val="1"/>
      <w:marLeft w:val="0"/>
      <w:marRight w:val="0"/>
      <w:marTop w:val="0"/>
      <w:marBottom w:val="0"/>
      <w:divBdr>
        <w:top w:val="none" w:sz="0" w:space="0" w:color="auto"/>
        <w:left w:val="none" w:sz="0" w:space="0" w:color="auto"/>
        <w:bottom w:val="none" w:sz="0" w:space="0" w:color="auto"/>
        <w:right w:val="none" w:sz="0" w:space="0" w:color="auto"/>
      </w:divBdr>
    </w:div>
    <w:div w:id="1089888387">
      <w:bodyDiv w:val="1"/>
      <w:marLeft w:val="0"/>
      <w:marRight w:val="0"/>
      <w:marTop w:val="0"/>
      <w:marBottom w:val="0"/>
      <w:divBdr>
        <w:top w:val="none" w:sz="0" w:space="0" w:color="auto"/>
        <w:left w:val="none" w:sz="0" w:space="0" w:color="auto"/>
        <w:bottom w:val="none" w:sz="0" w:space="0" w:color="auto"/>
        <w:right w:val="none" w:sz="0" w:space="0" w:color="auto"/>
      </w:divBdr>
    </w:div>
    <w:div w:id="1104150947">
      <w:bodyDiv w:val="1"/>
      <w:marLeft w:val="0"/>
      <w:marRight w:val="0"/>
      <w:marTop w:val="0"/>
      <w:marBottom w:val="0"/>
      <w:divBdr>
        <w:top w:val="none" w:sz="0" w:space="0" w:color="auto"/>
        <w:left w:val="none" w:sz="0" w:space="0" w:color="auto"/>
        <w:bottom w:val="none" w:sz="0" w:space="0" w:color="auto"/>
        <w:right w:val="none" w:sz="0" w:space="0" w:color="auto"/>
      </w:divBdr>
    </w:div>
    <w:div w:id="1111971372">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20610895">
      <w:bodyDiv w:val="1"/>
      <w:marLeft w:val="0"/>
      <w:marRight w:val="0"/>
      <w:marTop w:val="0"/>
      <w:marBottom w:val="0"/>
      <w:divBdr>
        <w:top w:val="none" w:sz="0" w:space="0" w:color="auto"/>
        <w:left w:val="none" w:sz="0" w:space="0" w:color="auto"/>
        <w:bottom w:val="none" w:sz="0" w:space="0" w:color="auto"/>
        <w:right w:val="none" w:sz="0" w:space="0" w:color="auto"/>
      </w:divBdr>
    </w:div>
    <w:div w:id="1141462783">
      <w:bodyDiv w:val="1"/>
      <w:marLeft w:val="0"/>
      <w:marRight w:val="0"/>
      <w:marTop w:val="0"/>
      <w:marBottom w:val="0"/>
      <w:divBdr>
        <w:top w:val="none" w:sz="0" w:space="0" w:color="auto"/>
        <w:left w:val="none" w:sz="0" w:space="0" w:color="auto"/>
        <w:bottom w:val="none" w:sz="0" w:space="0" w:color="auto"/>
        <w:right w:val="none" w:sz="0" w:space="0" w:color="auto"/>
      </w:divBdr>
    </w:div>
    <w:div w:id="1165895207">
      <w:bodyDiv w:val="1"/>
      <w:marLeft w:val="0"/>
      <w:marRight w:val="0"/>
      <w:marTop w:val="0"/>
      <w:marBottom w:val="0"/>
      <w:divBdr>
        <w:top w:val="none" w:sz="0" w:space="0" w:color="auto"/>
        <w:left w:val="none" w:sz="0" w:space="0" w:color="auto"/>
        <w:bottom w:val="none" w:sz="0" w:space="0" w:color="auto"/>
        <w:right w:val="none" w:sz="0" w:space="0" w:color="auto"/>
      </w:divBdr>
    </w:div>
    <w:div w:id="1166897296">
      <w:bodyDiv w:val="1"/>
      <w:marLeft w:val="0"/>
      <w:marRight w:val="0"/>
      <w:marTop w:val="0"/>
      <w:marBottom w:val="0"/>
      <w:divBdr>
        <w:top w:val="none" w:sz="0" w:space="0" w:color="auto"/>
        <w:left w:val="none" w:sz="0" w:space="0" w:color="auto"/>
        <w:bottom w:val="none" w:sz="0" w:space="0" w:color="auto"/>
        <w:right w:val="none" w:sz="0" w:space="0" w:color="auto"/>
      </w:divBdr>
    </w:div>
    <w:div w:id="1194924596">
      <w:bodyDiv w:val="1"/>
      <w:marLeft w:val="0"/>
      <w:marRight w:val="0"/>
      <w:marTop w:val="0"/>
      <w:marBottom w:val="0"/>
      <w:divBdr>
        <w:top w:val="none" w:sz="0" w:space="0" w:color="auto"/>
        <w:left w:val="none" w:sz="0" w:space="0" w:color="auto"/>
        <w:bottom w:val="none" w:sz="0" w:space="0" w:color="auto"/>
        <w:right w:val="none" w:sz="0" w:space="0" w:color="auto"/>
      </w:divBdr>
    </w:div>
    <w:div w:id="1247886040">
      <w:bodyDiv w:val="1"/>
      <w:marLeft w:val="0"/>
      <w:marRight w:val="0"/>
      <w:marTop w:val="0"/>
      <w:marBottom w:val="0"/>
      <w:divBdr>
        <w:top w:val="none" w:sz="0" w:space="0" w:color="auto"/>
        <w:left w:val="none" w:sz="0" w:space="0" w:color="auto"/>
        <w:bottom w:val="none" w:sz="0" w:space="0" w:color="auto"/>
        <w:right w:val="none" w:sz="0" w:space="0" w:color="auto"/>
      </w:divBdr>
    </w:div>
    <w:div w:id="1280141653">
      <w:bodyDiv w:val="1"/>
      <w:marLeft w:val="0"/>
      <w:marRight w:val="0"/>
      <w:marTop w:val="0"/>
      <w:marBottom w:val="0"/>
      <w:divBdr>
        <w:top w:val="none" w:sz="0" w:space="0" w:color="auto"/>
        <w:left w:val="none" w:sz="0" w:space="0" w:color="auto"/>
        <w:bottom w:val="none" w:sz="0" w:space="0" w:color="auto"/>
        <w:right w:val="none" w:sz="0" w:space="0" w:color="auto"/>
      </w:divBdr>
    </w:div>
    <w:div w:id="1314066985">
      <w:bodyDiv w:val="1"/>
      <w:marLeft w:val="0"/>
      <w:marRight w:val="0"/>
      <w:marTop w:val="0"/>
      <w:marBottom w:val="0"/>
      <w:divBdr>
        <w:top w:val="none" w:sz="0" w:space="0" w:color="auto"/>
        <w:left w:val="none" w:sz="0" w:space="0" w:color="auto"/>
        <w:bottom w:val="none" w:sz="0" w:space="0" w:color="auto"/>
        <w:right w:val="none" w:sz="0" w:space="0" w:color="auto"/>
      </w:divBdr>
    </w:div>
    <w:div w:id="1361974727">
      <w:bodyDiv w:val="1"/>
      <w:marLeft w:val="0"/>
      <w:marRight w:val="0"/>
      <w:marTop w:val="0"/>
      <w:marBottom w:val="0"/>
      <w:divBdr>
        <w:top w:val="none" w:sz="0" w:space="0" w:color="auto"/>
        <w:left w:val="none" w:sz="0" w:space="0" w:color="auto"/>
        <w:bottom w:val="none" w:sz="0" w:space="0" w:color="auto"/>
        <w:right w:val="none" w:sz="0" w:space="0" w:color="auto"/>
      </w:divBdr>
    </w:div>
    <w:div w:id="1385250646">
      <w:bodyDiv w:val="1"/>
      <w:marLeft w:val="0"/>
      <w:marRight w:val="0"/>
      <w:marTop w:val="0"/>
      <w:marBottom w:val="0"/>
      <w:divBdr>
        <w:top w:val="none" w:sz="0" w:space="0" w:color="auto"/>
        <w:left w:val="none" w:sz="0" w:space="0" w:color="auto"/>
        <w:bottom w:val="none" w:sz="0" w:space="0" w:color="auto"/>
        <w:right w:val="none" w:sz="0" w:space="0" w:color="auto"/>
      </w:divBdr>
    </w:div>
    <w:div w:id="1391033952">
      <w:bodyDiv w:val="1"/>
      <w:marLeft w:val="0"/>
      <w:marRight w:val="0"/>
      <w:marTop w:val="0"/>
      <w:marBottom w:val="0"/>
      <w:divBdr>
        <w:top w:val="none" w:sz="0" w:space="0" w:color="auto"/>
        <w:left w:val="none" w:sz="0" w:space="0" w:color="auto"/>
        <w:bottom w:val="none" w:sz="0" w:space="0" w:color="auto"/>
        <w:right w:val="none" w:sz="0" w:space="0" w:color="auto"/>
      </w:divBdr>
    </w:div>
    <w:div w:id="1416172843">
      <w:bodyDiv w:val="1"/>
      <w:marLeft w:val="0"/>
      <w:marRight w:val="0"/>
      <w:marTop w:val="0"/>
      <w:marBottom w:val="0"/>
      <w:divBdr>
        <w:top w:val="none" w:sz="0" w:space="0" w:color="auto"/>
        <w:left w:val="none" w:sz="0" w:space="0" w:color="auto"/>
        <w:bottom w:val="none" w:sz="0" w:space="0" w:color="auto"/>
        <w:right w:val="none" w:sz="0" w:space="0" w:color="auto"/>
      </w:divBdr>
    </w:div>
    <w:div w:id="1418404205">
      <w:bodyDiv w:val="1"/>
      <w:marLeft w:val="0"/>
      <w:marRight w:val="0"/>
      <w:marTop w:val="0"/>
      <w:marBottom w:val="0"/>
      <w:divBdr>
        <w:top w:val="none" w:sz="0" w:space="0" w:color="auto"/>
        <w:left w:val="none" w:sz="0" w:space="0" w:color="auto"/>
        <w:bottom w:val="none" w:sz="0" w:space="0" w:color="auto"/>
        <w:right w:val="none" w:sz="0" w:space="0" w:color="auto"/>
      </w:divBdr>
    </w:div>
    <w:div w:id="1419592753">
      <w:bodyDiv w:val="1"/>
      <w:marLeft w:val="0"/>
      <w:marRight w:val="0"/>
      <w:marTop w:val="0"/>
      <w:marBottom w:val="0"/>
      <w:divBdr>
        <w:top w:val="none" w:sz="0" w:space="0" w:color="auto"/>
        <w:left w:val="none" w:sz="0" w:space="0" w:color="auto"/>
        <w:bottom w:val="none" w:sz="0" w:space="0" w:color="auto"/>
        <w:right w:val="none" w:sz="0" w:space="0" w:color="auto"/>
      </w:divBdr>
    </w:div>
    <w:div w:id="1444300109">
      <w:bodyDiv w:val="1"/>
      <w:marLeft w:val="0"/>
      <w:marRight w:val="0"/>
      <w:marTop w:val="0"/>
      <w:marBottom w:val="0"/>
      <w:divBdr>
        <w:top w:val="none" w:sz="0" w:space="0" w:color="auto"/>
        <w:left w:val="none" w:sz="0" w:space="0" w:color="auto"/>
        <w:bottom w:val="none" w:sz="0" w:space="0" w:color="auto"/>
        <w:right w:val="none" w:sz="0" w:space="0" w:color="auto"/>
      </w:divBdr>
    </w:div>
    <w:div w:id="1487822611">
      <w:bodyDiv w:val="1"/>
      <w:marLeft w:val="0"/>
      <w:marRight w:val="0"/>
      <w:marTop w:val="0"/>
      <w:marBottom w:val="0"/>
      <w:divBdr>
        <w:top w:val="none" w:sz="0" w:space="0" w:color="auto"/>
        <w:left w:val="none" w:sz="0" w:space="0" w:color="auto"/>
        <w:bottom w:val="none" w:sz="0" w:space="0" w:color="auto"/>
        <w:right w:val="none" w:sz="0" w:space="0" w:color="auto"/>
      </w:divBdr>
    </w:div>
    <w:div w:id="1533768757">
      <w:bodyDiv w:val="1"/>
      <w:marLeft w:val="0"/>
      <w:marRight w:val="0"/>
      <w:marTop w:val="0"/>
      <w:marBottom w:val="0"/>
      <w:divBdr>
        <w:top w:val="none" w:sz="0" w:space="0" w:color="auto"/>
        <w:left w:val="none" w:sz="0" w:space="0" w:color="auto"/>
        <w:bottom w:val="none" w:sz="0" w:space="0" w:color="auto"/>
        <w:right w:val="none" w:sz="0" w:space="0" w:color="auto"/>
      </w:divBdr>
    </w:div>
    <w:div w:id="1535464786">
      <w:bodyDiv w:val="1"/>
      <w:marLeft w:val="0"/>
      <w:marRight w:val="0"/>
      <w:marTop w:val="0"/>
      <w:marBottom w:val="0"/>
      <w:divBdr>
        <w:top w:val="none" w:sz="0" w:space="0" w:color="auto"/>
        <w:left w:val="none" w:sz="0" w:space="0" w:color="auto"/>
        <w:bottom w:val="none" w:sz="0" w:space="0" w:color="auto"/>
        <w:right w:val="none" w:sz="0" w:space="0" w:color="auto"/>
      </w:divBdr>
    </w:div>
    <w:div w:id="1578586875">
      <w:bodyDiv w:val="1"/>
      <w:marLeft w:val="0"/>
      <w:marRight w:val="0"/>
      <w:marTop w:val="0"/>
      <w:marBottom w:val="0"/>
      <w:divBdr>
        <w:top w:val="none" w:sz="0" w:space="0" w:color="auto"/>
        <w:left w:val="none" w:sz="0" w:space="0" w:color="auto"/>
        <w:bottom w:val="none" w:sz="0" w:space="0" w:color="auto"/>
        <w:right w:val="none" w:sz="0" w:space="0" w:color="auto"/>
      </w:divBdr>
    </w:div>
    <w:div w:id="1602370868">
      <w:bodyDiv w:val="1"/>
      <w:marLeft w:val="0"/>
      <w:marRight w:val="0"/>
      <w:marTop w:val="0"/>
      <w:marBottom w:val="0"/>
      <w:divBdr>
        <w:top w:val="none" w:sz="0" w:space="0" w:color="auto"/>
        <w:left w:val="none" w:sz="0" w:space="0" w:color="auto"/>
        <w:bottom w:val="none" w:sz="0" w:space="0" w:color="auto"/>
        <w:right w:val="none" w:sz="0" w:space="0" w:color="auto"/>
      </w:divBdr>
    </w:div>
    <w:div w:id="1626424209">
      <w:bodyDiv w:val="1"/>
      <w:marLeft w:val="0"/>
      <w:marRight w:val="0"/>
      <w:marTop w:val="0"/>
      <w:marBottom w:val="0"/>
      <w:divBdr>
        <w:top w:val="none" w:sz="0" w:space="0" w:color="auto"/>
        <w:left w:val="none" w:sz="0" w:space="0" w:color="auto"/>
        <w:bottom w:val="none" w:sz="0" w:space="0" w:color="auto"/>
        <w:right w:val="none" w:sz="0" w:space="0" w:color="auto"/>
      </w:divBdr>
    </w:div>
    <w:div w:id="1633294098">
      <w:bodyDiv w:val="1"/>
      <w:marLeft w:val="0"/>
      <w:marRight w:val="0"/>
      <w:marTop w:val="0"/>
      <w:marBottom w:val="0"/>
      <w:divBdr>
        <w:top w:val="none" w:sz="0" w:space="0" w:color="auto"/>
        <w:left w:val="none" w:sz="0" w:space="0" w:color="auto"/>
        <w:bottom w:val="none" w:sz="0" w:space="0" w:color="auto"/>
        <w:right w:val="none" w:sz="0" w:space="0" w:color="auto"/>
      </w:divBdr>
    </w:div>
    <w:div w:id="1635719735">
      <w:bodyDiv w:val="1"/>
      <w:marLeft w:val="0"/>
      <w:marRight w:val="0"/>
      <w:marTop w:val="0"/>
      <w:marBottom w:val="0"/>
      <w:divBdr>
        <w:top w:val="none" w:sz="0" w:space="0" w:color="auto"/>
        <w:left w:val="none" w:sz="0" w:space="0" w:color="auto"/>
        <w:bottom w:val="none" w:sz="0" w:space="0" w:color="auto"/>
        <w:right w:val="none" w:sz="0" w:space="0" w:color="auto"/>
      </w:divBdr>
    </w:div>
    <w:div w:id="1669140737">
      <w:bodyDiv w:val="1"/>
      <w:marLeft w:val="0"/>
      <w:marRight w:val="0"/>
      <w:marTop w:val="0"/>
      <w:marBottom w:val="0"/>
      <w:divBdr>
        <w:top w:val="none" w:sz="0" w:space="0" w:color="auto"/>
        <w:left w:val="none" w:sz="0" w:space="0" w:color="auto"/>
        <w:bottom w:val="none" w:sz="0" w:space="0" w:color="auto"/>
        <w:right w:val="none" w:sz="0" w:space="0" w:color="auto"/>
      </w:divBdr>
    </w:div>
    <w:div w:id="1670598745">
      <w:bodyDiv w:val="1"/>
      <w:marLeft w:val="0"/>
      <w:marRight w:val="0"/>
      <w:marTop w:val="0"/>
      <w:marBottom w:val="0"/>
      <w:divBdr>
        <w:top w:val="none" w:sz="0" w:space="0" w:color="auto"/>
        <w:left w:val="none" w:sz="0" w:space="0" w:color="auto"/>
        <w:bottom w:val="none" w:sz="0" w:space="0" w:color="auto"/>
        <w:right w:val="none" w:sz="0" w:space="0" w:color="auto"/>
      </w:divBdr>
    </w:div>
    <w:div w:id="1685279527">
      <w:bodyDiv w:val="1"/>
      <w:marLeft w:val="0"/>
      <w:marRight w:val="0"/>
      <w:marTop w:val="0"/>
      <w:marBottom w:val="0"/>
      <w:divBdr>
        <w:top w:val="none" w:sz="0" w:space="0" w:color="auto"/>
        <w:left w:val="none" w:sz="0" w:space="0" w:color="auto"/>
        <w:bottom w:val="none" w:sz="0" w:space="0" w:color="auto"/>
        <w:right w:val="none" w:sz="0" w:space="0" w:color="auto"/>
      </w:divBdr>
    </w:div>
    <w:div w:id="1687562977">
      <w:bodyDiv w:val="1"/>
      <w:marLeft w:val="0"/>
      <w:marRight w:val="0"/>
      <w:marTop w:val="0"/>
      <w:marBottom w:val="0"/>
      <w:divBdr>
        <w:top w:val="none" w:sz="0" w:space="0" w:color="auto"/>
        <w:left w:val="none" w:sz="0" w:space="0" w:color="auto"/>
        <w:bottom w:val="none" w:sz="0" w:space="0" w:color="auto"/>
        <w:right w:val="none" w:sz="0" w:space="0" w:color="auto"/>
      </w:divBdr>
    </w:div>
    <w:div w:id="1694839538">
      <w:bodyDiv w:val="1"/>
      <w:marLeft w:val="0"/>
      <w:marRight w:val="0"/>
      <w:marTop w:val="0"/>
      <w:marBottom w:val="0"/>
      <w:divBdr>
        <w:top w:val="none" w:sz="0" w:space="0" w:color="auto"/>
        <w:left w:val="none" w:sz="0" w:space="0" w:color="auto"/>
        <w:bottom w:val="none" w:sz="0" w:space="0" w:color="auto"/>
        <w:right w:val="none" w:sz="0" w:space="0" w:color="auto"/>
      </w:divBdr>
    </w:div>
    <w:div w:id="1729499071">
      <w:bodyDiv w:val="1"/>
      <w:marLeft w:val="0"/>
      <w:marRight w:val="0"/>
      <w:marTop w:val="0"/>
      <w:marBottom w:val="0"/>
      <w:divBdr>
        <w:top w:val="none" w:sz="0" w:space="0" w:color="auto"/>
        <w:left w:val="none" w:sz="0" w:space="0" w:color="auto"/>
        <w:bottom w:val="none" w:sz="0" w:space="0" w:color="auto"/>
        <w:right w:val="none" w:sz="0" w:space="0" w:color="auto"/>
      </w:divBdr>
    </w:div>
    <w:div w:id="1755739623">
      <w:bodyDiv w:val="1"/>
      <w:marLeft w:val="0"/>
      <w:marRight w:val="0"/>
      <w:marTop w:val="0"/>
      <w:marBottom w:val="0"/>
      <w:divBdr>
        <w:top w:val="none" w:sz="0" w:space="0" w:color="auto"/>
        <w:left w:val="none" w:sz="0" w:space="0" w:color="auto"/>
        <w:bottom w:val="none" w:sz="0" w:space="0" w:color="auto"/>
        <w:right w:val="none" w:sz="0" w:space="0" w:color="auto"/>
      </w:divBdr>
    </w:div>
    <w:div w:id="1829052583">
      <w:bodyDiv w:val="1"/>
      <w:marLeft w:val="0"/>
      <w:marRight w:val="0"/>
      <w:marTop w:val="0"/>
      <w:marBottom w:val="0"/>
      <w:divBdr>
        <w:top w:val="none" w:sz="0" w:space="0" w:color="auto"/>
        <w:left w:val="none" w:sz="0" w:space="0" w:color="auto"/>
        <w:bottom w:val="none" w:sz="0" w:space="0" w:color="auto"/>
        <w:right w:val="none" w:sz="0" w:space="0" w:color="auto"/>
      </w:divBdr>
    </w:div>
    <w:div w:id="1861889616">
      <w:bodyDiv w:val="1"/>
      <w:marLeft w:val="0"/>
      <w:marRight w:val="0"/>
      <w:marTop w:val="0"/>
      <w:marBottom w:val="0"/>
      <w:divBdr>
        <w:top w:val="none" w:sz="0" w:space="0" w:color="auto"/>
        <w:left w:val="none" w:sz="0" w:space="0" w:color="auto"/>
        <w:bottom w:val="none" w:sz="0" w:space="0" w:color="auto"/>
        <w:right w:val="none" w:sz="0" w:space="0" w:color="auto"/>
      </w:divBdr>
    </w:div>
    <w:div w:id="1867912931">
      <w:bodyDiv w:val="1"/>
      <w:marLeft w:val="0"/>
      <w:marRight w:val="0"/>
      <w:marTop w:val="0"/>
      <w:marBottom w:val="0"/>
      <w:divBdr>
        <w:top w:val="none" w:sz="0" w:space="0" w:color="auto"/>
        <w:left w:val="none" w:sz="0" w:space="0" w:color="auto"/>
        <w:bottom w:val="none" w:sz="0" w:space="0" w:color="auto"/>
        <w:right w:val="none" w:sz="0" w:space="0" w:color="auto"/>
      </w:divBdr>
    </w:div>
    <w:div w:id="1868832615">
      <w:bodyDiv w:val="1"/>
      <w:marLeft w:val="0"/>
      <w:marRight w:val="0"/>
      <w:marTop w:val="0"/>
      <w:marBottom w:val="0"/>
      <w:divBdr>
        <w:top w:val="none" w:sz="0" w:space="0" w:color="auto"/>
        <w:left w:val="none" w:sz="0" w:space="0" w:color="auto"/>
        <w:bottom w:val="none" w:sz="0" w:space="0" w:color="auto"/>
        <w:right w:val="none" w:sz="0" w:space="0" w:color="auto"/>
      </w:divBdr>
    </w:div>
    <w:div w:id="1936935116">
      <w:bodyDiv w:val="1"/>
      <w:marLeft w:val="0"/>
      <w:marRight w:val="0"/>
      <w:marTop w:val="0"/>
      <w:marBottom w:val="0"/>
      <w:divBdr>
        <w:top w:val="none" w:sz="0" w:space="0" w:color="auto"/>
        <w:left w:val="none" w:sz="0" w:space="0" w:color="auto"/>
        <w:bottom w:val="none" w:sz="0" w:space="0" w:color="auto"/>
        <w:right w:val="none" w:sz="0" w:space="0" w:color="auto"/>
      </w:divBdr>
    </w:div>
    <w:div w:id="1962374681">
      <w:bodyDiv w:val="1"/>
      <w:marLeft w:val="0"/>
      <w:marRight w:val="0"/>
      <w:marTop w:val="0"/>
      <w:marBottom w:val="0"/>
      <w:divBdr>
        <w:top w:val="none" w:sz="0" w:space="0" w:color="auto"/>
        <w:left w:val="none" w:sz="0" w:space="0" w:color="auto"/>
        <w:bottom w:val="none" w:sz="0" w:space="0" w:color="auto"/>
        <w:right w:val="none" w:sz="0" w:space="0" w:color="auto"/>
      </w:divBdr>
    </w:div>
    <w:div w:id="1977031377">
      <w:bodyDiv w:val="1"/>
      <w:marLeft w:val="0"/>
      <w:marRight w:val="0"/>
      <w:marTop w:val="0"/>
      <w:marBottom w:val="0"/>
      <w:divBdr>
        <w:top w:val="none" w:sz="0" w:space="0" w:color="auto"/>
        <w:left w:val="none" w:sz="0" w:space="0" w:color="auto"/>
        <w:bottom w:val="none" w:sz="0" w:space="0" w:color="auto"/>
        <w:right w:val="none" w:sz="0" w:space="0" w:color="auto"/>
      </w:divBdr>
    </w:div>
    <w:div w:id="2021157534">
      <w:bodyDiv w:val="1"/>
      <w:marLeft w:val="0"/>
      <w:marRight w:val="0"/>
      <w:marTop w:val="0"/>
      <w:marBottom w:val="0"/>
      <w:divBdr>
        <w:top w:val="none" w:sz="0" w:space="0" w:color="auto"/>
        <w:left w:val="none" w:sz="0" w:space="0" w:color="auto"/>
        <w:bottom w:val="none" w:sz="0" w:space="0" w:color="auto"/>
        <w:right w:val="none" w:sz="0" w:space="0" w:color="auto"/>
      </w:divBdr>
    </w:div>
    <w:div w:id="2027362645">
      <w:bodyDiv w:val="1"/>
      <w:marLeft w:val="0"/>
      <w:marRight w:val="0"/>
      <w:marTop w:val="0"/>
      <w:marBottom w:val="0"/>
      <w:divBdr>
        <w:top w:val="none" w:sz="0" w:space="0" w:color="auto"/>
        <w:left w:val="none" w:sz="0" w:space="0" w:color="auto"/>
        <w:bottom w:val="none" w:sz="0" w:space="0" w:color="auto"/>
        <w:right w:val="none" w:sz="0" w:space="0" w:color="auto"/>
      </w:divBdr>
    </w:div>
    <w:div w:id="2057582572">
      <w:bodyDiv w:val="1"/>
      <w:marLeft w:val="0"/>
      <w:marRight w:val="0"/>
      <w:marTop w:val="0"/>
      <w:marBottom w:val="0"/>
      <w:divBdr>
        <w:top w:val="none" w:sz="0" w:space="0" w:color="auto"/>
        <w:left w:val="none" w:sz="0" w:space="0" w:color="auto"/>
        <w:bottom w:val="none" w:sz="0" w:space="0" w:color="auto"/>
        <w:right w:val="none" w:sz="0" w:space="0" w:color="auto"/>
      </w:divBdr>
    </w:div>
    <w:div w:id="2059553381">
      <w:bodyDiv w:val="1"/>
      <w:marLeft w:val="0"/>
      <w:marRight w:val="0"/>
      <w:marTop w:val="0"/>
      <w:marBottom w:val="0"/>
      <w:divBdr>
        <w:top w:val="none" w:sz="0" w:space="0" w:color="auto"/>
        <w:left w:val="none" w:sz="0" w:space="0" w:color="auto"/>
        <w:bottom w:val="none" w:sz="0" w:space="0" w:color="auto"/>
        <w:right w:val="none" w:sz="0" w:space="0" w:color="auto"/>
      </w:divBdr>
    </w:div>
    <w:div w:id="21065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CE2740-F61E-498B-8C2A-05A70148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mredsell</dc:creator>
  <cp:keywords/>
  <cp:lastModifiedBy>Lorna Bramley</cp:lastModifiedBy>
  <cp:revision>3</cp:revision>
  <cp:lastPrinted>2015-04-16T11:23:00Z</cp:lastPrinted>
  <dcterms:created xsi:type="dcterms:W3CDTF">2017-09-04T13:43:00Z</dcterms:created>
  <dcterms:modified xsi:type="dcterms:W3CDTF">2017-09-09T08:06:00Z</dcterms:modified>
</cp:coreProperties>
</file>