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0723" w14:textId="77777777" w:rsidR="001B4E2D" w:rsidRPr="00097C90" w:rsidRDefault="001B4E2D" w:rsidP="00DD16BC">
      <w:pPr>
        <w:jc w:val="center"/>
        <w:rPr>
          <w:rFonts w:ascii="Arial" w:hAnsi="Arial" w:cs="Arial"/>
          <w:b/>
          <w:sz w:val="21"/>
          <w:szCs w:val="21"/>
        </w:rPr>
      </w:pPr>
      <w:r w:rsidRPr="00097C90">
        <w:rPr>
          <w:rFonts w:ascii="Arial" w:hAnsi="Arial" w:cs="Arial"/>
          <w:b/>
          <w:sz w:val="21"/>
          <w:szCs w:val="21"/>
        </w:rPr>
        <w:t>Academic Year Planner</w:t>
      </w:r>
      <w:r w:rsidR="001F5B2B" w:rsidRPr="00097C90">
        <w:rPr>
          <w:rFonts w:ascii="Arial" w:hAnsi="Arial" w:cs="Arial"/>
          <w:b/>
          <w:sz w:val="21"/>
          <w:szCs w:val="21"/>
        </w:rPr>
        <w:t xml:space="preserve"> 2016/17</w:t>
      </w:r>
    </w:p>
    <w:p w14:paraId="0328A535" w14:textId="77777777" w:rsidR="00DD16BC" w:rsidRPr="00097C90" w:rsidRDefault="00DD16BC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5813"/>
      </w:tblGrid>
      <w:tr w:rsidR="00DD16BC" w:rsidRPr="00097C90" w14:paraId="645858D6" w14:textId="77777777" w:rsidTr="001F5B2B">
        <w:tc>
          <w:tcPr>
            <w:tcW w:w="2518" w:type="dxa"/>
          </w:tcPr>
          <w:p w14:paraId="49568D6A" w14:textId="77777777" w:rsidR="00DD16BC" w:rsidRPr="00097C90" w:rsidRDefault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5997" w:type="dxa"/>
          </w:tcPr>
          <w:p w14:paraId="187BE6F7" w14:textId="3642FD7B" w:rsidR="00DD16BC" w:rsidRPr="00097C90" w:rsidRDefault="000C39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IB History</w:t>
            </w:r>
          </w:p>
        </w:tc>
      </w:tr>
      <w:tr w:rsidR="001F5B2B" w:rsidRPr="00097C90" w14:paraId="28C112C3" w14:textId="77777777" w:rsidTr="001F5B2B">
        <w:tc>
          <w:tcPr>
            <w:tcW w:w="2518" w:type="dxa"/>
          </w:tcPr>
          <w:p w14:paraId="2C54F20B" w14:textId="77777777" w:rsidR="001F5B2B" w:rsidRPr="00097C90" w:rsidRDefault="001F5B2B" w:rsidP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Teacher</w:t>
            </w:r>
          </w:p>
        </w:tc>
        <w:tc>
          <w:tcPr>
            <w:tcW w:w="5997" w:type="dxa"/>
          </w:tcPr>
          <w:p w14:paraId="51D663D7" w14:textId="419EEB81" w:rsidR="001F5B2B" w:rsidRPr="00097C90" w:rsidRDefault="000C39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B Thomas</w:t>
            </w:r>
          </w:p>
        </w:tc>
      </w:tr>
      <w:tr w:rsidR="001F5B2B" w:rsidRPr="00097C90" w14:paraId="587282E3" w14:textId="77777777" w:rsidTr="001F5B2B">
        <w:tc>
          <w:tcPr>
            <w:tcW w:w="2518" w:type="dxa"/>
          </w:tcPr>
          <w:p w14:paraId="11F98CA6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Group/Class</w:t>
            </w:r>
          </w:p>
        </w:tc>
        <w:tc>
          <w:tcPr>
            <w:tcW w:w="5997" w:type="dxa"/>
          </w:tcPr>
          <w:p w14:paraId="2D956C8F" w14:textId="7092230D" w:rsidR="001F5B2B" w:rsidRPr="00097C90" w:rsidRDefault="001051A8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 xml:space="preserve">IB </w:t>
            </w:r>
            <w:r w:rsidR="000C39E4">
              <w:rPr>
                <w:rFonts w:ascii="Arial" w:hAnsi="Arial" w:cs="Arial"/>
                <w:sz w:val="21"/>
                <w:szCs w:val="21"/>
              </w:rPr>
              <w:t>History</w:t>
            </w:r>
          </w:p>
        </w:tc>
      </w:tr>
    </w:tbl>
    <w:p w14:paraId="3C142F9B" w14:textId="77777777" w:rsidR="001F5B2B" w:rsidRPr="00097C90" w:rsidRDefault="001F5B2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648"/>
        <w:gridCol w:w="5803"/>
      </w:tblGrid>
      <w:tr w:rsidR="001F5B2B" w:rsidRPr="00097C90" w14:paraId="50A92C36" w14:textId="77777777" w:rsidTr="001F5B2B">
        <w:tc>
          <w:tcPr>
            <w:tcW w:w="841" w:type="dxa"/>
          </w:tcPr>
          <w:p w14:paraId="6D7331C9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Week</w:t>
            </w:r>
          </w:p>
        </w:tc>
        <w:tc>
          <w:tcPr>
            <w:tcW w:w="1677" w:type="dxa"/>
          </w:tcPr>
          <w:p w14:paraId="7749DC1C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5954" w:type="dxa"/>
          </w:tcPr>
          <w:p w14:paraId="678E142F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Topic</w:t>
            </w:r>
          </w:p>
        </w:tc>
      </w:tr>
    </w:tbl>
    <w:p w14:paraId="5542CBA3" w14:textId="77777777" w:rsidR="00097C90" w:rsidRDefault="00097C90">
      <w:pPr>
        <w:rPr>
          <w:rFonts w:ascii="Arial" w:hAnsi="Arial" w:cs="Arial"/>
          <w:b/>
          <w:sz w:val="21"/>
          <w:szCs w:val="21"/>
        </w:rPr>
      </w:pPr>
    </w:p>
    <w:p w14:paraId="0511E4FE" w14:textId="77777777" w:rsidR="00DD16BC" w:rsidRPr="00097C90" w:rsidRDefault="00DD16BC">
      <w:pPr>
        <w:rPr>
          <w:rFonts w:ascii="Arial" w:hAnsi="Arial" w:cs="Arial"/>
          <w:b/>
          <w:sz w:val="21"/>
          <w:szCs w:val="21"/>
        </w:rPr>
      </w:pPr>
      <w:r w:rsidRPr="00097C90">
        <w:rPr>
          <w:rFonts w:ascii="Arial" w:hAnsi="Arial" w:cs="Arial"/>
          <w:b/>
          <w:sz w:val="21"/>
          <w:szCs w:val="21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5954"/>
      </w:tblGrid>
      <w:tr w:rsidR="001F5B2B" w:rsidRPr="00097C90" w14:paraId="6EA22D85" w14:textId="77777777" w:rsidTr="001F5B2B">
        <w:tc>
          <w:tcPr>
            <w:tcW w:w="625" w:type="dxa"/>
          </w:tcPr>
          <w:p w14:paraId="1A8AA1CB" w14:textId="77777777" w:rsidR="001F5B2B" w:rsidRPr="00097C90" w:rsidRDefault="001F5B2B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93" w:type="dxa"/>
          </w:tcPr>
          <w:p w14:paraId="536DA117" w14:textId="77777777" w:rsidR="001F5B2B" w:rsidRPr="00097C90" w:rsidRDefault="001F5B2B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September 12</w:t>
            </w:r>
          </w:p>
        </w:tc>
        <w:tc>
          <w:tcPr>
            <w:tcW w:w="5954" w:type="dxa"/>
          </w:tcPr>
          <w:p w14:paraId="2FC9DFF9" w14:textId="2FF0A8D1" w:rsidR="001F5B2B" w:rsidRPr="00097C90" w:rsidRDefault="001051A8" w:rsidP="001B32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Introduction to IB</w:t>
            </w:r>
            <w:r w:rsidR="001B32C2" w:rsidRPr="00097C90">
              <w:rPr>
                <w:rFonts w:ascii="Arial" w:hAnsi="Arial" w:cs="Arial"/>
                <w:sz w:val="21"/>
                <w:szCs w:val="21"/>
              </w:rPr>
              <w:t xml:space="preserve"> Course</w:t>
            </w:r>
            <w:r w:rsidR="000C39E4">
              <w:rPr>
                <w:rFonts w:ascii="Arial" w:hAnsi="Arial" w:cs="Arial"/>
                <w:sz w:val="21"/>
                <w:szCs w:val="21"/>
              </w:rPr>
              <w:t>/</w:t>
            </w:r>
            <w:r w:rsidR="001955FF">
              <w:rPr>
                <w:rFonts w:ascii="Arial" w:hAnsi="Arial" w:cs="Arial"/>
                <w:sz w:val="21"/>
                <w:szCs w:val="21"/>
              </w:rPr>
              <w:t xml:space="preserve"> Value and Limitation of Sources/Conditions in China before 1911</w:t>
            </w:r>
          </w:p>
        </w:tc>
      </w:tr>
      <w:tr w:rsidR="001F5B2B" w:rsidRPr="00097C90" w14:paraId="249DCDBF" w14:textId="77777777" w:rsidTr="001F5B2B">
        <w:tc>
          <w:tcPr>
            <w:tcW w:w="625" w:type="dxa"/>
          </w:tcPr>
          <w:p w14:paraId="5EB92DE4" w14:textId="77777777" w:rsidR="001F5B2B" w:rsidRPr="00097C90" w:rsidRDefault="001F5B2B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93" w:type="dxa"/>
          </w:tcPr>
          <w:p w14:paraId="0122774C" w14:textId="77777777" w:rsidR="001F5B2B" w:rsidRPr="00097C90" w:rsidRDefault="001F5B2B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14:paraId="22474E91" w14:textId="1CB3F708" w:rsidR="001F5B2B" w:rsidRPr="00097C90" w:rsidRDefault="001955FF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1911 Revolution and the Creation of the Republic</w:t>
            </w:r>
          </w:p>
        </w:tc>
      </w:tr>
      <w:tr w:rsidR="001F5B2B" w:rsidRPr="00097C90" w14:paraId="3CAEFD39" w14:textId="77777777" w:rsidTr="001F5B2B">
        <w:tc>
          <w:tcPr>
            <w:tcW w:w="625" w:type="dxa"/>
          </w:tcPr>
          <w:p w14:paraId="54EAD8C9" w14:textId="77777777" w:rsidR="001F5B2B" w:rsidRPr="00097C90" w:rsidRDefault="001F5B2B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93" w:type="dxa"/>
          </w:tcPr>
          <w:p w14:paraId="508B88A6" w14:textId="77777777" w:rsidR="001F5B2B" w:rsidRPr="00097C90" w:rsidRDefault="001F5B2B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14:paraId="4A1C59D4" w14:textId="629EA31D" w:rsidR="001F5B2B" w:rsidRPr="00097C90" w:rsidRDefault="001955FF" w:rsidP="00DD16B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1911 Revolution-Creation of Republic/The Emergence of Mao and the CCP</w:t>
            </w:r>
          </w:p>
        </w:tc>
      </w:tr>
      <w:tr w:rsidR="001955FF" w:rsidRPr="00097C90" w14:paraId="3CAFAA9E" w14:textId="77777777" w:rsidTr="001F5B2B">
        <w:tc>
          <w:tcPr>
            <w:tcW w:w="625" w:type="dxa"/>
          </w:tcPr>
          <w:p w14:paraId="20353A11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93" w:type="dxa"/>
          </w:tcPr>
          <w:p w14:paraId="35016728" w14:textId="77777777" w:rsidR="001955FF" w:rsidRPr="00097C90" w:rsidRDefault="001955FF" w:rsidP="001955FF">
            <w:pPr>
              <w:tabs>
                <w:tab w:val="left" w:pos="10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14:paraId="11DF403A" w14:textId="3217C3B8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Mao as a revolutionary-aims and tactics</w:t>
            </w:r>
          </w:p>
        </w:tc>
      </w:tr>
      <w:tr w:rsidR="001955FF" w:rsidRPr="00097C90" w14:paraId="67521DE2" w14:textId="77777777" w:rsidTr="001F5B2B">
        <w:tc>
          <w:tcPr>
            <w:tcW w:w="625" w:type="dxa"/>
          </w:tcPr>
          <w:p w14:paraId="3A31360E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93" w:type="dxa"/>
          </w:tcPr>
          <w:p w14:paraId="0CF39BF1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14:paraId="78B232C1" w14:textId="16224BCF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Establishment of authoritarian states/methods</w:t>
            </w:r>
          </w:p>
        </w:tc>
      </w:tr>
      <w:tr w:rsidR="001955FF" w:rsidRPr="00097C90" w14:paraId="29681619" w14:textId="77777777" w:rsidTr="001F5B2B">
        <w:tc>
          <w:tcPr>
            <w:tcW w:w="625" w:type="dxa"/>
          </w:tcPr>
          <w:p w14:paraId="54514609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93" w:type="dxa"/>
          </w:tcPr>
          <w:p w14:paraId="4CF8A66E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14:paraId="7A1597A9" w14:textId="392D8B95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Assessment and intervention</w:t>
            </w:r>
          </w:p>
        </w:tc>
      </w:tr>
      <w:tr w:rsidR="001955FF" w:rsidRPr="00097C90" w14:paraId="594ECEF2" w14:textId="77777777" w:rsidTr="001F5B2B">
        <w:tc>
          <w:tcPr>
            <w:tcW w:w="625" w:type="dxa"/>
          </w:tcPr>
          <w:p w14:paraId="19247F8C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93" w:type="dxa"/>
          </w:tcPr>
          <w:p w14:paraId="283DD5C2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October 24</w:t>
            </w:r>
          </w:p>
        </w:tc>
        <w:tc>
          <w:tcPr>
            <w:tcW w:w="5954" w:type="dxa"/>
          </w:tcPr>
          <w:p w14:paraId="673E3A48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Half Term</w:t>
            </w:r>
          </w:p>
        </w:tc>
      </w:tr>
      <w:tr w:rsidR="001955FF" w:rsidRPr="00097C90" w14:paraId="7B68A2C1" w14:textId="77777777" w:rsidTr="001F5B2B">
        <w:tc>
          <w:tcPr>
            <w:tcW w:w="625" w:type="dxa"/>
          </w:tcPr>
          <w:p w14:paraId="3F65FE3E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93" w:type="dxa"/>
          </w:tcPr>
          <w:p w14:paraId="46D772AE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14:paraId="5257551A" w14:textId="6A7C0A14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Castro’s Cuba Intro-Conditions</w:t>
            </w:r>
          </w:p>
        </w:tc>
      </w:tr>
      <w:tr w:rsidR="001955FF" w:rsidRPr="00097C90" w14:paraId="47E1963C" w14:textId="77777777" w:rsidTr="001F5B2B">
        <w:tc>
          <w:tcPr>
            <w:tcW w:w="625" w:type="dxa"/>
          </w:tcPr>
          <w:p w14:paraId="7838BDEC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93" w:type="dxa"/>
          </w:tcPr>
          <w:p w14:paraId="33DAF1A8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14:paraId="71759BA9" w14:textId="54F61A31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Establishment of authoritarian states/methods-Castro as leader</w:t>
            </w:r>
          </w:p>
        </w:tc>
      </w:tr>
      <w:tr w:rsidR="001955FF" w:rsidRPr="00097C90" w14:paraId="50836D21" w14:textId="77777777" w:rsidTr="001F5B2B">
        <w:tc>
          <w:tcPr>
            <w:tcW w:w="625" w:type="dxa"/>
          </w:tcPr>
          <w:p w14:paraId="344D4EBE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93" w:type="dxa"/>
          </w:tcPr>
          <w:p w14:paraId="14D2ABCA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14:paraId="711512E9" w14:textId="5159DCDB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Establishment of authoritarian states/structure/government</w:t>
            </w:r>
          </w:p>
        </w:tc>
      </w:tr>
      <w:tr w:rsidR="001955FF" w:rsidRPr="00097C90" w14:paraId="54379289" w14:textId="77777777" w:rsidTr="001F5B2B">
        <w:tc>
          <w:tcPr>
            <w:tcW w:w="625" w:type="dxa"/>
          </w:tcPr>
          <w:p w14:paraId="5CFE67D3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93" w:type="dxa"/>
          </w:tcPr>
          <w:p w14:paraId="26E1E584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14:paraId="74935BD9" w14:textId="3AE957C9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Establishment of authoritarian states/ideology/</w:t>
            </w:r>
            <w:r w:rsidRPr="00097C9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955FF" w:rsidRPr="00097C90" w14:paraId="47D7EE3B" w14:textId="77777777" w:rsidTr="001F5B2B">
        <w:tc>
          <w:tcPr>
            <w:tcW w:w="625" w:type="dxa"/>
          </w:tcPr>
          <w:p w14:paraId="72FD719A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93" w:type="dxa"/>
          </w:tcPr>
          <w:p w14:paraId="7FFC06FE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14:paraId="1AA505B0" w14:textId="24D99223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Establishment of authoritarian States/Domestic Policies and Impact</w:t>
            </w:r>
          </w:p>
        </w:tc>
      </w:tr>
      <w:tr w:rsidR="001955FF" w:rsidRPr="00097C90" w14:paraId="2F8ED2D3" w14:textId="77777777" w:rsidTr="001F5B2B">
        <w:tc>
          <w:tcPr>
            <w:tcW w:w="625" w:type="dxa"/>
          </w:tcPr>
          <w:p w14:paraId="41DB2E3E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893" w:type="dxa"/>
          </w:tcPr>
          <w:p w14:paraId="1089CE14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14:paraId="11B388AB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Topic 4 Assessment and intervention</w:t>
            </w:r>
          </w:p>
        </w:tc>
      </w:tr>
      <w:tr w:rsidR="001955FF" w:rsidRPr="00097C90" w14:paraId="7FBAD1FE" w14:textId="77777777" w:rsidTr="001F5B2B">
        <w:tc>
          <w:tcPr>
            <w:tcW w:w="625" w:type="dxa"/>
          </w:tcPr>
          <w:p w14:paraId="153AC62A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893" w:type="dxa"/>
          </w:tcPr>
          <w:p w14:paraId="0AD1071D" w14:textId="77777777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14:paraId="100A8C73" w14:textId="173AF609" w:rsidR="001955FF" w:rsidRPr="00097C90" w:rsidRDefault="001955FF" w:rsidP="001955F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Rights and Protest/ Introduction and Project setting</w:t>
            </w:r>
          </w:p>
        </w:tc>
      </w:tr>
    </w:tbl>
    <w:p w14:paraId="7E8B1AE1" w14:textId="77777777" w:rsidR="00097C90" w:rsidRDefault="00097C90">
      <w:pPr>
        <w:rPr>
          <w:rFonts w:ascii="Arial" w:hAnsi="Arial" w:cs="Arial"/>
          <w:b/>
          <w:sz w:val="21"/>
          <w:szCs w:val="21"/>
        </w:rPr>
      </w:pPr>
    </w:p>
    <w:p w14:paraId="3D1702A5" w14:textId="77777777" w:rsidR="00DD16BC" w:rsidRPr="00097C90" w:rsidRDefault="00DD16BC">
      <w:pPr>
        <w:rPr>
          <w:rFonts w:ascii="Arial" w:hAnsi="Arial" w:cs="Arial"/>
          <w:b/>
          <w:sz w:val="21"/>
          <w:szCs w:val="21"/>
        </w:rPr>
      </w:pPr>
      <w:r w:rsidRPr="00097C90">
        <w:rPr>
          <w:rFonts w:ascii="Arial" w:hAnsi="Arial" w:cs="Arial"/>
          <w:b/>
          <w:sz w:val="21"/>
          <w:szCs w:val="21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1861"/>
        <w:gridCol w:w="5807"/>
      </w:tblGrid>
      <w:tr w:rsidR="001F5B2B" w:rsidRPr="00097C90" w14:paraId="65AF61D5" w14:textId="77777777" w:rsidTr="001F5B2B">
        <w:tc>
          <w:tcPr>
            <w:tcW w:w="628" w:type="dxa"/>
          </w:tcPr>
          <w:p w14:paraId="36CD5A12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90" w:type="dxa"/>
          </w:tcPr>
          <w:p w14:paraId="7F052E1D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January 09</w:t>
            </w:r>
          </w:p>
        </w:tc>
        <w:tc>
          <w:tcPr>
            <w:tcW w:w="5954" w:type="dxa"/>
          </w:tcPr>
          <w:p w14:paraId="04C71CFA" w14:textId="7893779E" w:rsidR="001F5B2B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Petty Apartheid/Grand Apartheid legislations</w:t>
            </w:r>
          </w:p>
        </w:tc>
      </w:tr>
      <w:tr w:rsidR="001F5B2B" w:rsidRPr="00097C90" w14:paraId="453AE908" w14:textId="77777777" w:rsidTr="001F5B2B">
        <w:tc>
          <w:tcPr>
            <w:tcW w:w="628" w:type="dxa"/>
          </w:tcPr>
          <w:p w14:paraId="14491F5E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90" w:type="dxa"/>
          </w:tcPr>
          <w:p w14:paraId="54451DB5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January 16</w:t>
            </w:r>
          </w:p>
        </w:tc>
        <w:tc>
          <w:tcPr>
            <w:tcW w:w="5954" w:type="dxa"/>
          </w:tcPr>
          <w:p w14:paraId="3C73E592" w14:textId="472E93EB" w:rsidR="00254875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Division and Classification</w:t>
            </w:r>
          </w:p>
        </w:tc>
      </w:tr>
      <w:tr w:rsidR="001F5B2B" w:rsidRPr="00097C90" w14:paraId="63167E01" w14:textId="77777777" w:rsidTr="001F5B2B">
        <w:tc>
          <w:tcPr>
            <w:tcW w:w="628" w:type="dxa"/>
          </w:tcPr>
          <w:p w14:paraId="000AAD54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90" w:type="dxa"/>
          </w:tcPr>
          <w:p w14:paraId="34A825B1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January 23</w:t>
            </w:r>
          </w:p>
        </w:tc>
        <w:tc>
          <w:tcPr>
            <w:tcW w:w="5954" w:type="dxa"/>
          </w:tcPr>
          <w:p w14:paraId="31BAB74B" w14:textId="0D108286" w:rsidR="001F5B2B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Protests and Actions-South Africa</w:t>
            </w:r>
          </w:p>
        </w:tc>
      </w:tr>
      <w:tr w:rsidR="001F5B2B" w:rsidRPr="00097C90" w14:paraId="07E9D5A4" w14:textId="77777777" w:rsidTr="001F5B2B">
        <w:tc>
          <w:tcPr>
            <w:tcW w:w="628" w:type="dxa"/>
          </w:tcPr>
          <w:p w14:paraId="70ECCA52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90" w:type="dxa"/>
          </w:tcPr>
          <w:p w14:paraId="471AA373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January 30</w:t>
            </w:r>
          </w:p>
        </w:tc>
        <w:tc>
          <w:tcPr>
            <w:tcW w:w="5954" w:type="dxa"/>
          </w:tcPr>
          <w:p w14:paraId="63FD4FC3" w14:textId="1BEB1321" w:rsidR="001F5B2B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Official Response of the government</w:t>
            </w:r>
          </w:p>
        </w:tc>
      </w:tr>
      <w:tr w:rsidR="001F5B2B" w:rsidRPr="00097C90" w14:paraId="054AE55A" w14:textId="77777777" w:rsidTr="001F5B2B">
        <w:tc>
          <w:tcPr>
            <w:tcW w:w="628" w:type="dxa"/>
          </w:tcPr>
          <w:p w14:paraId="30B5BA56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90" w:type="dxa"/>
          </w:tcPr>
          <w:p w14:paraId="46BA5334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February 06</w:t>
            </w:r>
          </w:p>
        </w:tc>
        <w:tc>
          <w:tcPr>
            <w:tcW w:w="5954" w:type="dxa"/>
          </w:tcPr>
          <w:p w14:paraId="7516C32F" w14:textId="77777777" w:rsidR="001F5B2B" w:rsidRPr="00097C90" w:rsidRDefault="00254875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Topic 1 Assessment and intervention</w:t>
            </w:r>
          </w:p>
        </w:tc>
      </w:tr>
      <w:tr w:rsidR="001F5B2B" w:rsidRPr="00097C90" w14:paraId="37A419CB" w14:textId="77777777" w:rsidTr="001F5B2B">
        <w:tc>
          <w:tcPr>
            <w:tcW w:w="628" w:type="dxa"/>
          </w:tcPr>
          <w:p w14:paraId="254D6A2A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90" w:type="dxa"/>
          </w:tcPr>
          <w:p w14:paraId="25EE9724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February 13</w:t>
            </w:r>
          </w:p>
        </w:tc>
        <w:tc>
          <w:tcPr>
            <w:tcW w:w="5954" w:type="dxa"/>
          </w:tcPr>
          <w:p w14:paraId="4D28F74D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Half term</w:t>
            </w:r>
          </w:p>
        </w:tc>
      </w:tr>
      <w:tr w:rsidR="001F5B2B" w:rsidRPr="00097C90" w14:paraId="1B9EC8CA" w14:textId="77777777" w:rsidTr="001F5B2B">
        <w:tc>
          <w:tcPr>
            <w:tcW w:w="628" w:type="dxa"/>
          </w:tcPr>
          <w:p w14:paraId="2D7E4BE7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90" w:type="dxa"/>
          </w:tcPr>
          <w:p w14:paraId="61329783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February 20</w:t>
            </w:r>
          </w:p>
        </w:tc>
        <w:tc>
          <w:tcPr>
            <w:tcW w:w="5954" w:type="dxa"/>
          </w:tcPr>
          <w:p w14:paraId="6CEB5813" w14:textId="7834D62C" w:rsidR="001F5B2B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role and significance of key players Luthuli/Mandela</w:t>
            </w:r>
          </w:p>
        </w:tc>
      </w:tr>
      <w:tr w:rsidR="001F5B2B" w:rsidRPr="00097C90" w14:paraId="27F93C42" w14:textId="77777777" w:rsidTr="001F5B2B">
        <w:tc>
          <w:tcPr>
            <w:tcW w:w="628" w:type="dxa"/>
          </w:tcPr>
          <w:p w14:paraId="3589B8D6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90" w:type="dxa"/>
          </w:tcPr>
          <w:p w14:paraId="7F84C035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February 27</w:t>
            </w:r>
          </w:p>
        </w:tc>
        <w:tc>
          <w:tcPr>
            <w:tcW w:w="5954" w:type="dxa"/>
          </w:tcPr>
          <w:p w14:paraId="6C4180DB" w14:textId="70F87BA6" w:rsidR="00254875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role and significance of key groups ANC/MK</w:t>
            </w:r>
          </w:p>
        </w:tc>
      </w:tr>
      <w:tr w:rsidR="001F5B2B" w:rsidRPr="00097C90" w14:paraId="06541113" w14:textId="77777777" w:rsidTr="001F5B2B">
        <w:tc>
          <w:tcPr>
            <w:tcW w:w="628" w:type="dxa"/>
          </w:tcPr>
          <w:p w14:paraId="1F897CA1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90" w:type="dxa"/>
          </w:tcPr>
          <w:p w14:paraId="787EFF5B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March 06</w:t>
            </w:r>
          </w:p>
        </w:tc>
        <w:tc>
          <w:tcPr>
            <w:tcW w:w="5954" w:type="dxa"/>
          </w:tcPr>
          <w:p w14:paraId="3B174237" w14:textId="2E167722" w:rsidR="001F5B2B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Introduction to Civil Right Movement United States</w:t>
            </w:r>
          </w:p>
        </w:tc>
      </w:tr>
      <w:tr w:rsidR="001F5B2B" w:rsidRPr="00097C90" w14:paraId="2F19EF9B" w14:textId="77777777" w:rsidTr="001F5B2B">
        <w:tc>
          <w:tcPr>
            <w:tcW w:w="628" w:type="dxa"/>
          </w:tcPr>
          <w:p w14:paraId="621FB841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90" w:type="dxa"/>
          </w:tcPr>
          <w:p w14:paraId="75EC71D9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March 13</w:t>
            </w:r>
          </w:p>
        </w:tc>
        <w:tc>
          <w:tcPr>
            <w:tcW w:w="5954" w:type="dxa"/>
          </w:tcPr>
          <w:p w14:paraId="0AD882AD" w14:textId="77777777" w:rsidR="001F5B2B" w:rsidRPr="00097C90" w:rsidRDefault="00254875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Topic 5 Assessment and intervention</w:t>
            </w:r>
          </w:p>
        </w:tc>
      </w:tr>
      <w:tr w:rsidR="001F5B2B" w:rsidRPr="00097C90" w14:paraId="1195DE42" w14:textId="77777777" w:rsidTr="001F5B2B">
        <w:tc>
          <w:tcPr>
            <w:tcW w:w="628" w:type="dxa"/>
          </w:tcPr>
          <w:p w14:paraId="1109CF19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90" w:type="dxa"/>
          </w:tcPr>
          <w:p w14:paraId="405AB7FE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March 20</w:t>
            </w:r>
          </w:p>
        </w:tc>
        <w:tc>
          <w:tcPr>
            <w:tcW w:w="5954" w:type="dxa"/>
          </w:tcPr>
          <w:p w14:paraId="735150CE" w14:textId="1EEB78B4" w:rsidR="001F5B2B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Racism and violence against African Americans/KKK</w:t>
            </w:r>
          </w:p>
        </w:tc>
      </w:tr>
      <w:tr w:rsidR="001F5B2B" w:rsidRPr="00097C90" w14:paraId="5BB95969" w14:textId="77777777" w:rsidTr="001F5B2B">
        <w:tc>
          <w:tcPr>
            <w:tcW w:w="628" w:type="dxa"/>
          </w:tcPr>
          <w:p w14:paraId="3D7C4159" w14:textId="77777777" w:rsidR="001F5B2B" w:rsidRPr="00097C90" w:rsidRDefault="001F5B2B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90" w:type="dxa"/>
          </w:tcPr>
          <w:p w14:paraId="62E3D616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March 27</w:t>
            </w:r>
          </w:p>
        </w:tc>
        <w:tc>
          <w:tcPr>
            <w:tcW w:w="5954" w:type="dxa"/>
          </w:tcPr>
          <w:p w14:paraId="5998F344" w14:textId="7723F173" w:rsidR="001F5B2B" w:rsidRPr="00097C90" w:rsidRDefault="008922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Segregation and Education</w:t>
            </w:r>
          </w:p>
        </w:tc>
      </w:tr>
    </w:tbl>
    <w:p w14:paraId="399334CE" w14:textId="77777777" w:rsidR="00097C90" w:rsidRDefault="00097C90">
      <w:pPr>
        <w:rPr>
          <w:rFonts w:ascii="Arial" w:hAnsi="Arial" w:cs="Arial"/>
          <w:b/>
          <w:sz w:val="21"/>
          <w:szCs w:val="21"/>
        </w:rPr>
      </w:pPr>
    </w:p>
    <w:p w14:paraId="70A7E596" w14:textId="77777777" w:rsidR="00DD16BC" w:rsidRPr="00097C90" w:rsidRDefault="00DD16BC">
      <w:pPr>
        <w:rPr>
          <w:rFonts w:ascii="Arial" w:hAnsi="Arial" w:cs="Arial"/>
          <w:b/>
          <w:sz w:val="21"/>
          <w:szCs w:val="21"/>
        </w:rPr>
      </w:pPr>
      <w:r w:rsidRPr="00097C90">
        <w:rPr>
          <w:rFonts w:ascii="Arial" w:hAnsi="Arial" w:cs="Arial"/>
          <w:b/>
          <w:sz w:val="21"/>
          <w:szCs w:val="21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954"/>
      </w:tblGrid>
      <w:tr w:rsidR="001F5B2B" w:rsidRPr="00097C90" w14:paraId="44C8A934" w14:textId="77777777" w:rsidTr="001F5B2B">
        <w:tc>
          <w:tcPr>
            <w:tcW w:w="640" w:type="dxa"/>
          </w:tcPr>
          <w:p w14:paraId="741FA087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78" w:type="dxa"/>
          </w:tcPr>
          <w:p w14:paraId="7C5E50C1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14:paraId="25C9AB98" w14:textId="33DEC47A" w:rsidR="00254875" w:rsidRPr="00097C90" w:rsidRDefault="00892274" w:rsidP="00DD1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Economic and social discrimination</w:t>
            </w:r>
          </w:p>
        </w:tc>
      </w:tr>
      <w:tr w:rsidR="001F5B2B" w:rsidRPr="00097C90" w14:paraId="193E8C67" w14:textId="77777777" w:rsidTr="001F5B2B">
        <w:tc>
          <w:tcPr>
            <w:tcW w:w="640" w:type="dxa"/>
          </w:tcPr>
          <w:p w14:paraId="61101890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78" w:type="dxa"/>
          </w:tcPr>
          <w:p w14:paraId="418B4300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14:paraId="1696260D" w14:textId="2290E049" w:rsidR="001F5B2B" w:rsidRPr="00097C90" w:rsidRDefault="00892274" w:rsidP="00DD1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Protests</w:t>
            </w:r>
          </w:p>
        </w:tc>
      </w:tr>
      <w:tr w:rsidR="001F5B2B" w:rsidRPr="00097C90" w14:paraId="60336726" w14:textId="77777777" w:rsidTr="001F5B2B">
        <w:tc>
          <w:tcPr>
            <w:tcW w:w="640" w:type="dxa"/>
          </w:tcPr>
          <w:p w14:paraId="0F9D106E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78" w:type="dxa"/>
          </w:tcPr>
          <w:p w14:paraId="178C0A9B" w14:textId="77777777" w:rsidR="001F5B2B" w:rsidRPr="00097C90" w:rsidRDefault="001F5B2B" w:rsidP="00DD16BC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14:paraId="21E16D86" w14:textId="10B9E137" w:rsidR="00254875" w:rsidRPr="00097C90" w:rsidRDefault="001955FF" w:rsidP="00DD1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Legislative Changes</w:t>
            </w:r>
          </w:p>
        </w:tc>
      </w:tr>
      <w:tr w:rsidR="001955FF" w:rsidRPr="00097C90" w14:paraId="796B2F8C" w14:textId="77777777" w:rsidTr="001F5B2B">
        <w:tc>
          <w:tcPr>
            <w:tcW w:w="640" w:type="dxa"/>
          </w:tcPr>
          <w:p w14:paraId="2F0902DC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78" w:type="dxa"/>
          </w:tcPr>
          <w:p w14:paraId="07BF7489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14:paraId="61A105DF" w14:textId="6382076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Keyplayers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and Groups/ Malcolm X/Luther King</w:t>
            </w:r>
          </w:p>
        </w:tc>
      </w:tr>
      <w:tr w:rsidR="001955FF" w:rsidRPr="00097C90" w14:paraId="22073CF0" w14:textId="77777777" w:rsidTr="001F5B2B">
        <w:tc>
          <w:tcPr>
            <w:tcW w:w="640" w:type="dxa"/>
          </w:tcPr>
          <w:p w14:paraId="200C1183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78" w:type="dxa"/>
          </w:tcPr>
          <w:p w14:paraId="0A08879D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14:paraId="3E92D522" w14:textId="756FD8B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Assessment</w:t>
            </w:r>
          </w:p>
        </w:tc>
      </w:tr>
      <w:tr w:rsidR="001955FF" w:rsidRPr="00097C90" w14:paraId="40CE141C" w14:textId="77777777" w:rsidTr="001F5B2B">
        <w:tc>
          <w:tcPr>
            <w:tcW w:w="640" w:type="dxa"/>
          </w:tcPr>
          <w:p w14:paraId="0AB996E3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78" w:type="dxa"/>
          </w:tcPr>
          <w:p w14:paraId="0CDE31D3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14:paraId="432A1756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Half Term</w:t>
            </w:r>
          </w:p>
        </w:tc>
      </w:tr>
      <w:tr w:rsidR="001955FF" w:rsidRPr="00097C90" w14:paraId="25681401" w14:textId="77777777" w:rsidTr="001F5B2B">
        <w:tc>
          <w:tcPr>
            <w:tcW w:w="640" w:type="dxa"/>
          </w:tcPr>
          <w:p w14:paraId="3CE65628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78" w:type="dxa"/>
          </w:tcPr>
          <w:p w14:paraId="6B840A28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14:paraId="6BF4B246" w14:textId="671A0BE2" w:rsidR="001955FF" w:rsidRPr="00097C90" w:rsidRDefault="00CD5723" w:rsidP="001955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Internal Assessment discussion</w:t>
            </w:r>
          </w:p>
        </w:tc>
      </w:tr>
      <w:tr w:rsidR="001955FF" w:rsidRPr="00097C90" w14:paraId="423EBD8F" w14:textId="77777777" w:rsidTr="001F5B2B">
        <w:tc>
          <w:tcPr>
            <w:tcW w:w="640" w:type="dxa"/>
          </w:tcPr>
          <w:p w14:paraId="24D4257C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78" w:type="dxa"/>
          </w:tcPr>
          <w:p w14:paraId="79AEC595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14:paraId="40DEE688" w14:textId="27898490" w:rsidR="001955FF" w:rsidRPr="00097C90" w:rsidRDefault="00CD5723" w:rsidP="001955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Introduction to 20</w:t>
            </w:r>
            <w:r w:rsidRPr="00CD572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Century Causes of War</w:t>
            </w:r>
          </w:p>
        </w:tc>
      </w:tr>
      <w:tr w:rsidR="001955FF" w:rsidRPr="00097C90" w14:paraId="650E2CD0" w14:textId="77777777" w:rsidTr="001F5B2B">
        <w:tc>
          <w:tcPr>
            <w:tcW w:w="640" w:type="dxa"/>
          </w:tcPr>
          <w:p w14:paraId="7BFADBBB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78" w:type="dxa"/>
          </w:tcPr>
          <w:p w14:paraId="61CC8B65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14:paraId="1DEE9671" w14:textId="26517D4B" w:rsidR="001955FF" w:rsidRPr="001955FF" w:rsidRDefault="00CD5723" w:rsidP="001955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Internal Assessment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checkup</w:t>
            </w:r>
            <w:proofErr w:type="spellEnd"/>
          </w:p>
        </w:tc>
      </w:tr>
      <w:tr w:rsidR="001955FF" w:rsidRPr="00097C90" w14:paraId="7DDE7C87" w14:textId="77777777" w:rsidTr="001F5B2B">
        <w:tc>
          <w:tcPr>
            <w:tcW w:w="640" w:type="dxa"/>
          </w:tcPr>
          <w:p w14:paraId="6BDA1781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78" w:type="dxa"/>
          </w:tcPr>
          <w:p w14:paraId="28C497F1" w14:textId="77777777" w:rsidR="001955FF" w:rsidRPr="00097C90" w:rsidRDefault="001955FF" w:rsidP="001955FF">
            <w:pPr>
              <w:rPr>
                <w:rFonts w:ascii="Arial" w:hAnsi="Arial" w:cs="Arial"/>
                <w:sz w:val="21"/>
                <w:szCs w:val="21"/>
              </w:rPr>
            </w:pPr>
            <w:r w:rsidRPr="00097C90">
              <w:rPr>
                <w:rFonts w:ascii="Arial" w:hAnsi="Arial" w:cs="Arial"/>
                <w:sz w:val="21"/>
                <w:szCs w:val="21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14:paraId="40D8FDEF" w14:textId="77777777" w:rsidR="001955FF" w:rsidRDefault="00CD5723" w:rsidP="001955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End of Year Exam</w:t>
            </w:r>
          </w:p>
          <w:p w14:paraId="0B60064D" w14:textId="19E3524C" w:rsidR="00CD5723" w:rsidRPr="001955FF" w:rsidRDefault="00CD5723" w:rsidP="001955F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5C4EF6" w14:textId="77777777" w:rsidR="00690636" w:rsidRPr="00097C90" w:rsidRDefault="00690636">
      <w:pPr>
        <w:rPr>
          <w:rFonts w:ascii="Arial" w:hAnsi="Arial" w:cs="Arial"/>
          <w:sz w:val="21"/>
          <w:szCs w:val="21"/>
        </w:rPr>
      </w:pPr>
    </w:p>
    <w:p w14:paraId="7F4E2062" w14:textId="77777777" w:rsidR="00690636" w:rsidRPr="00097C90" w:rsidRDefault="00690636" w:rsidP="00690636">
      <w:pPr>
        <w:rPr>
          <w:rFonts w:ascii="Arial" w:hAnsi="Arial" w:cs="Arial"/>
          <w:sz w:val="21"/>
          <w:szCs w:val="21"/>
        </w:rPr>
      </w:pPr>
    </w:p>
    <w:p w14:paraId="733D5AD1" w14:textId="1399C50E" w:rsidR="00DD16BC" w:rsidRPr="00097C90" w:rsidRDefault="00CD5723" w:rsidP="0069063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sectPr w:rsidR="00DD16BC" w:rsidRPr="00097C90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4E3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34887"/>
    <w:multiLevelType w:val="hybridMultilevel"/>
    <w:tmpl w:val="6E7AADC8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AA6"/>
    <w:multiLevelType w:val="hybridMultilevel"/>
    <w:tmpl w:val="533EE68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9"/>
    <w:rsid w:val="00097C90"/>
    <w:rsid w:val="000B6C36"/>
    <w:rsid w:val="000C39E4"/>
    <w:rsid w:val="001051A8"/>
    <w:rsid w:val="001955FF"/>
    <w:rsid w:val="001B32C2"/>
    <w:rsid w:val="001B4E2D"/>
    <w:rsid w:val="001F5B2B"/>
    <w:rsid w:val="00254875"/>
    <w:rsid w:val="00690636"/>
    <w:rsid w:val="00892274"/>
    <w:rsid w:val="00B816F9"/>
    <w:rsid w:val="00C47AF0"/>
    <w:rsid w:val="00CD5723"/>
    <w:rsid w:val="00D24E83"/>
    <w:rsid w:val="00DD16BC"/>
    <w:rsid w:val="00F46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09D95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subject/>
  <dc:creator>Administrator Buckswood</dc:creator>
  <cp:keywords/>
  <cp:lastModifiedBy>User</cp:lastModifiedBy>
  <cp:revision>3</cp:revision>
  <cp:lastPrinted>2016-09-01T16:33:00Z</cp:lastPrinted>
  <dcterms:created xsi:type="dcterms:W3CDTF">2016-09-15T13:02:00Z</dcterms:created>
  <dcterms:modified xsi:type="dcterms:W3CDTF">2017-05-17T12:00:00Z</dcterms:modified>
</cp:coreProperties>
</file>