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AEC9" w14:textId="349F4F69" w:rsidR="006E5480" w:rsidRDefault="00482B99" w:rsidP="00D24173">
      <w:pPr>
        <w:ind w:left="-1560"/>
        <w:jc w:val="center"/>
        <w:rPr>
          <w:rFonts w:ascii="Arial" w:hAnsi="Arial" w:cs="Arial"/>
          <w:b/>
          <w:sz w:val="40"/>
          <w:szCs w:val="40"/>
        </w:rPr>
      </w:pPr>
      <w:r w:rsidRPr="009B0181">
        <w:rPr>
          <w:rFonts w:ascii="Arial" w:hAnsi="Arial" w:cs="Arial"/>
          <w:b/>
          <w:noProof/>
          <w:sz w:val="40"/>
          <w:szCs w:val="40"/>
          <w:lang w:val="en-US"/>
        </w:rPr>
        <w:drawing>
          <wp:anchor distT="0" distB="0" distL="114300" distR="114300" simplePos="0" relativeHeight="251658240" behindDoc="0" locked="0" layoutInCell="1" allowOverlap="1" wp14:anchorId="5C2AE0FF" wp14:editId="251A644B">
            <wp:simplePos x="0" y="0"/>
            <wp:positionH relativeFrom="column">
              <wp:posOffset>4229100</wp:posOffset>
            </wp:positionH>
            <wp:positionV relativeFrom="paragraph">
              <wp:posOffset>12700</wp:posOffset>
            </wp:positionV>
            <wp:extent cx="1828800"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71755" w14:textId="77777777" w:rsidR="006E5480" w:rsidRDefault="006E5480" w:rsidP="00D24173">
      <w:pPr>
        <w:ind w:left="-1560"/>
        <w:jc w:val="center"/>
        <w:rPr>
          <w:rFonts w:ascii="Arial" w:hAnsi="Arial" w:cs="Arial"/>
          <w:b/>
          <w:sz w:val="40"/>
          <w:szCs w:val="40"/>
        </w:rPr>
      </w:pPr>
    </w:p>
    <w:p w14:paraId="59E96D5F" w14:textId="3CF29D41" w:rsidR="009B0181" w:rsidRPr="009B0181" w:rsidRDefault="00482B99" w:rsidP="00D24173">
      <w:pPr>
        <w:ind w:left="-1560"/>
        <w:jc w:val="center"/>
        <w:rPr>
          <w:rFonts w:ascii="Arial" w:hAnsi="Arial" w:cs="Arial"/>
          <w:b/>
          <w:sz w:val="40"/>
          <w:szCs w:val="40"/>
        </w:rPr>
      </w:pPr>
      <w:r>
        <w:rPr>
          <w:rFonts w:ascii="Arial" w:hAnsi="Arial" w:cs="Arial"/>
          <w:b/>
          <w:sz w:val="40"/>
          <w:szCs w:val="40"/>
        </w:rPr>
        <w:tab/>
      </w:r>
      <w:r>
        <w:rPr>
          <w:rFonts w:ascii="Arial" w:hAnsi="Arial" w:cs="Arial"/>
          <w:b/>
          <w:sz w:val="40"/>
          <w:szCs w:val="40"/>
        </w:rPr>
        <w:tab/>
      </w:r>
      <w:r w:rsidR="00210FFF">
        <w:rPr>
          <w:rFonts w:ascii="Arial" w:hAnsi="Arial" w:cs="Arial"/>
          <w:b/>
          <w:sz w:val="40"/>
          <w:szCs w:val="40"/>
        </w:rPr>
        <w:t>POLICY STATEMENT</w:t>
      </w:r>
    </w:p>
    <w:p w14:paraId="6B15B5CB" w14:textId="77777777" w:rsidR="009B0181" w:rsidRDefault="009B0181" w:rsidP="009B0181">
      <w:pPr>
        <w:rPr>
          <w:rFonts w:ascii="Arial" w:hAnsi="Arial" w:cs="Arial"/>
          <w:b/>
          <w:sz w:val="32"/>
          <w:szCs w:val="32"/>
        </w:rPr>
      </w:pPr>
    </w:p>
    <w:p w14:paraId="3AEC163F" w14:textId="77777777" w:rsidR="009B0181" w:rsidRPr="009B0181" w:rsidRDefault="009B0181" w:rsidP="009B0181">
      <w:pPr>
        <w:rPr>
          <w:rFonts w:ascii="Arial" w:hAnsi="Arial" w:cs="Arial"/>
          <w:b/>
          <w:sz w:val="32"/>
          <w:szCs w:val="32"/>
        </w:rPr>
      </w:pPr>
    </w:p>
    <w:p w14:paraId="0E1E3F23" w14:textId="77777777" w:rsidR="009B0181" w:rsidRPr="00210FFF" w:rsidRDefault="009B0181" w:rsidP="009B0181">
      <w:pPr>
        <w:jc w:val="center"/>
        <w:rPr>
          <w:rFonts w:ascii="Arial" w:hAnsi="Arial" w:cs="Arial"/>
          <w:color w:val="FF6600"/>
        </w:rPr>
      </w:pPr>
    </w:p>
    <w:p w14:paraId="3968E9CC" w14:textId="77777777" w:rsidR="009B0181" w:rsidRPr="00210FFF" w:rsidRDefault="00210FFF">
      <w:pPr>
        <w:rPr>
          <w:rFonts w:ascii="Arial" w:hAnsi="Arial" w:cs="Arial"/>
          <w:color w:val="3366FF"/>
        </w:rPr>
      </w:pPr>
      <w:r w:rsidRPr="00210FFF">
        <w:rPr>
          <w:rFonts w:ascii="Arial" w:hAnsi="Arial" w:cs="Arial"/>
          <w:color w:val="3366FF"/>
        </w:rPr>
        <w:tab/>
      </w:r>
      <w:r w:rsidRPr="00210FFF">
        <w:rPr>
          <w:rFonts w:ascii="Arial" w:hAnsi="Arial" w:cs="Arial"/>
          <w:color w:val="3366FF"/>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6A24D551" w14:textId="77777777" w:rsidTr="00482B99">
        <w:tc>
          <w:tcPr>
            <w:tcW w:w="3686" w:type="dxa"/>
          </w:tcPr>
          <w:p w14:paraId="08DE06E9" w14:textId="77777777" w:rsidR="00210FFF" w:rsidRPr="001961F2" w:rsidRDefault="00210FFF" w:rsidP="00482B99">
            <w:pPr>
              <w:ind w:left="742" w:hanging="742"/>
              <w:rPr>
                <w:rFonts w:ascii="Arial" w:hAnsi="Arial" w:cs="Arial"/>
              </w:rPr>
            </w:pPr>
            <w:r w:rsidRPr="001961F2">
              <w:rPr>
                <w:rFonts w:ascii="Arial" w:hAnsi="Arial" w:cs="Arial"/>
              </w:rPr>
              <w:t>Policy</w:t>
            </w:r>
          </w:p>
        </w:tc>
        <w:tc>
          <w:tcPr>
            <w:tcW w:w="6379" w:type="dxa"/>
          </w:tcPr>
          <w:p w14:paraId="48BBDD47" w14:textId="058FF0C7" w:rsidR="00210FFF" w:rsidRPr="00713B29" w:rsidRDefault="0089137E" w:rsidP="00891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sz w:val="26"/>
                <w:szCs w:val="26"/>
                <w:lang w:val="en-US"/>
              </w:rPr>
            </w:pPr>
            <w:r w:rsidRPr="0089137E">
              <w:rPr>
                <w:rFonts w:ascii="Arial-BoldMT" w:hAnsi="Arial-BoldMT"/>
                <w:sz w:val="26"/>
                <w:szCs w:val="26"/>
                <w:lang w:val="en-US"/>
              </w:rPr>
              <w:t xml:space="preserve">Management and Administration of Medicines </w:t>
            </w:r>
            <w:r w:rsidR="00B72844">
              <w:rPr>
                <w:rFonts w:ascii="Arial-BoldMT" w:hAnsi="Arial-BoldMT"/>
                <w:sz w:val="26"/>
                <w:szCs w:val="26"/>
                <w:lang w:val="en-US"/>
              </w:rPr>
              <w:t>policy</w:t>
            </w:r>
          </w:p>
        </w:tc>
      </w:tr>
      <w:tr w:rsidR="006E77C3" w:rsidRPr="001961F2" w14:paraId="35D5DFAB" w14:textId="77777777" w:rsidTr="00482B99">
        <w:tc>
          <w:tcPr>
            <w:tcW w:w="3686" w:type="dxa"/>
          </w:tcPr>
          <w:p w14:paraId="05669D91" w14:textId="0AA21B56" w:rsidR="006E77C3" w:rsidRPr="001961F2" w:rsidRDefault="006E77C3" w:rsidP="00482B99">
            <w:pPr>
              <w:ind w:left="176" w:hanging="176"/>
              <w:rPr>
                <w:rFonts w:ascii="Arial" w:hAnsi="Arial" w:cs="Arial"/>
              </w:rPr>
            </w:pPr>
            <w:r>
              <w:rPr>
                <w:rFonts w:ascii="Arial" w:hAnsi="Arial" w:cs="Arial"/>
              </w:rPr>
              <w:t>OFSTED Standard No</w:t>
            </w:r>
          </w:p>
        </w:tc>
        <w:tc>
          <w:tcPr>
            <w:tcW w:w="6379" w:type="dxa"/>
          </w:tcPr>
          <w:p w14:paraId="4CB77A26" w14:textId="77777777" w:rsidR="006E77C3" w:rsidRPr="001961F2" w:rsidRDefault="006E77C3" w:rsidP="00713B29">
            <w:pPr>
              <w:rPr>
                <w:rFonts w:ascii="Arial" w:hAnsi="Arial" w:cs="Arial"/>
              </w:rPr>
            </w:pPr>
          </w:p>
        </w:tc>
      </w:tr>
      <w:tr w:rsidR="00CD758F" w:rsidRPr="001961F2" w14:paraId="6009F963" w14:textId="77777777" w:rsidTr="00482B99">
        <w:tc>
          <w:tcPr>
            <w:tcW w:w="3686" w:type="dxa"/>
          </w:tcPr>
          <w:p w14:paraId="0F07B8A8" w14:textId="2A60E494" w:rsidR="00CD758F" w:rsidRDefault="00CD758F" w:rsidP="00713B29">
            <w:pPr>
              <w:rPr>
                <w:rFonts w:ascii="Arial" w:hAnsi="Arial" w:cs="Arial"/>
              </w:rPr>
            </w:pPr>
            <w:r>
              <w:rPr>
                <w:rFonts w:ascii="Arial" w:hAnsi="Arial" w:cs="Arial"/>
              </w:rPr>
              <w:t xml:space="preserve">School Department </w:t>
            </w:r>
          </w:p>
        </w:tc>
        <w:tc>
          <w:tcPr>
            <w:tcW w:w="6379" w:type="dxa"/>
          </w:tcPr>
          <w:p w14:paraId="3643BF2D" w14:textId="6F0E1120" w:rsidR="00CD758F" w:rsidRPr="001961F2" w:rsidRDefault="00F4767E" w:rsidP="00713B29">
            <w:pPr>
              <w:rPr>
                <w:rFonts w:ascii="Arial" w:hAnsi="Arial" w:cs="Arial"/>
              </w:rPr>
            </w:pPr>
            <w:r>
              <w:rPr>
                <w:rFonts w:ascii="Arial" w:hAnsi="Arial" w:cs="Arial"/>
              </w:rPr>
              <w:t>BHS</w:t>
            </w:r>
            <w:bookmarkStart w:id="0" w:name="_GoBack"/>
            <w:bookmarkEnd w:id="0"/>
          </w:p>
        </w:tc>
      </w:tr>
    </w:tbl>
    <w:p w14:paraId="22186D2D" w14:textId="399FE8B0" w:rsidR="00210FFF" w:rsidRPr="001961F2" w:rsidRDefault="00210FFF" w:rsidP="00713B29">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7CAA8B47" w14:textId="77777777" w:rsidTr="00482B99">
        <w:tc>
          <w:tcPr>
            <w:tcW w:w="3686" w:type="dxa"/>
          </w:tcPr>
          <w:p w14:paraId="1E212EA4" w14:textId="77777777" w:rsidR="00210FFF" w:rsidRPr="001961F2" w:rsidRDefault="00210FFF" w:rsidP="00713B29">
            <w:pPr>
              <w:rPr>
                <w:rFonts w:ascii="Arial" w:hAnsi="Arial" w:cs="Arial"/>
              </w:rPr>
            </w:pPr>
            <w:r w:rsidRPr="001961F2">
              <w:rPr>
                <w:rFonts w:ascii="Arial" w:hAnsi="Arial" w:cs="Arial"/>
              </w:rPr>
              <w:t>Date Written</w:t>
            </w:r>
          </w:p>
        </w:tc>
        <w:tc>
          <w:tcPr>
            <w:tcW w:w="6379" w:type="dxa"/>
          </w:tcPr>
          <w:p w14:paraId="7A071481" w14:textId="2FC9A010"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2017</w:t>
            </w:r>
          </w:p>
        </w:tc>
      </w:tr>
      <w:tr w:rsidR="00210FFF" w:rsidRPr="001961F2" w14:paraId="118A2563" w14:textId="77777777" w:rsidTr="00482B99">
        <w:tc>
          <w:tcPr>
            <w:tcW w:w="3686" w:type="dxa"/>
          </w:tcPr>
          <w:p w14:paraId="35AE0AB8" w14:textId="77777777" w:rsidR="00210FFF" w:rsidRPr="001961F2" w:rsidRDefault="00210FFF" w:rsidP="00482B99">
            <w:pPr>
              <w:ind w:left="34"/>
              <w:rPr>
                <w:rFonts w:ascii="Arial" w:hAnsi="Arial" w:cs="Arial"/>
              </w:rPr>
            </w:pPr>
            <w:r w:rsidRPr="001961F2">
              <w:rPr>
                <w:rFonts w:ascii="Arial" w:hAnsi="Arial" w:cs="Arial"/>
              </w:rPr>
              <w:t>Written by</w:t>
            </w:r>
          </w:p>
        </w:tc>
        <w:tc>
          <w:tcPr>
            <w:tcW w:w="6379" w:type="dxa"/>
          </w:tcPr>
          <w:p w14:paraId="70DE0C48" w14:textId="650E425A" w:rsidR="00210FFF" w:rsidRPr="001961F2" w:rsidRDefault="00D24173" w:rsidP="00713B29">
            <w:pPr>
              <w:rPr>
                <w:rFonts w:ascii="Arial" w:hAnsi="Arial" w:cs="Arial"/>
              </w:rPr>
            </w:pPr>
            <w:r>
              <w:rPr>
                <w:rFonts w:ascii="Arial" w:hAnsi="Arial" w:cs="Arial"/>
              </w:rPr>
              <w:t>G Sutton</w:t>
            </w:r>
          </w:p>
        </w:tc>
      </w:tr>
      <w:tr w:rsidR="00210FFF" w:rsidRPr="001961F2" w14:paraId="3B589CB1" w14:textId="77777777" w:rsidTr="00482B99">
        <w:tc>
          <w:tcPr>
            <w:tcW w:w="3686" w:type="dxa"/>
          </w:tcPr>
          <w:p w14:paraId="7BC90AEC" w14:textId="77777777" w:rsidR="00210FFF" w:rsidRPr="001961F2" w:rsidRDefault="00210FFF" w:rsidP="00713B29">
            <w:pPr>
              <w:rPr>
                <w:rFonts w:ascii="Arial" w:hAnsi="Arial" w:cs="Arial"/>
              </w:rPr>
            </w:pPr>
            <w:r w:rsidRPr="001961F2">
              <w:rPr>
                <w:rFonts w:ascii="Arial" w:hAnsi="Arial" w:cs="Arial"/>
              </w:rPr>
              <w:t>Approved by</w:t>
            </w:r>
          </w:p>
        </w:tc>
        <w:tc>
          <w:tcPr>
            <w:tcW w:w="6379" w:type="dxa"/>
          </w:tcPr>
          <w:p w14:paraId="6AB4F645" w14:textId="3A496594" w:rsidR="00210FFF" w:rsidRPr="001961F2" w:rsidRDefault="00D24173" w:rsidP="00713B29">
            <w:pPr>
              <w:rPr>
                <w:rFonts w:ascii="Arial" w:hAnsi="Arial" w:cs="Arial"/>
              </w:rPr>
            </w:pPr>
            <w:r>
              <w:rPr>
                <w:rFonts w:ascii="Arial" w:hAnsi="Arial" w:cs="Arial"/>
              </w:rPr>
              <w:t>G Sutton</w:t>
            </w:r>
          </w:p>
        </w:tc>
      </w:tr>
      <w:tr w:rsidR="00210FFF" w:rsidRPr="001961F2" w14:paraId="369EEB71" w14:textId="77777777" w:rsidTr="00482B99">
        <w:tc>
          <w:tcPr>
            <w:tcW w:w="3686" w:type="dxa"/>
          </w:tcPr>
          <w:p w14:paraId="51801428" w14:textId="77777777" w:rsidR="00210FFF" w:rsidRPr="001961F2" w:rsidRDefault="00210FFF" w:rsidP="00713B29">
            <w:pPr>
              <w:rPr>
                <w:rFonts w:ascii="Arial" w:hAnsi="Arial" w:cs="Arial"/>
              </w:rPr>
            </w:pPr>
            <w:r w:rsidRPr="001961F2">
              <w:rPr>
                <w:rFonts w:ascii="Arial" w:hAnsi="Arial" w:cs="Arial"/>
              </w:rPr>
              <w:t>Date of Approval</w:t>
            </w:r>
          </w:p>
        </w:tc>
        <w:tc>
          <w:tcPr>
            <w:tcW w:w="6379" w:type="dxa"/>
          </w:tcPr>
          <w:p w14:paraId="399224EA" w14:textId="75E29D74"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2017</w:t>
            </w:r>
          </w:p>
        </w:tc>
      </w:tr>
      <w:tr w:rsidR="00210FFF" w:rsidRPr="001961F2" w14:paraId="01079953" w14:textId="77777777" w:rsidTr="00482B99">
        <w:tc>
          <w:tcPr>
            <w:tcW w:w="3686" w:type="dxa"/>
          </w:tcPr>
          <w:p w14:paraId="09BB1E01" w14:textId="77777777" w:rsidR="00210FFF" w:rsidRPr="001961F2" w:rsidRDefault="00210FFF" w:rsidP="00713B29">
            <w:pPr>
              <w:rPr>
                <w:rFonts w:ascii="Arial" w:hAnsi="Arial" w:cs="Arial"/>
              </w:rPr>
            </w:pPr>
            <w:r w:rsidRPr="001961F2">
              <w:rPr>
                <w:rFonts w:ascii="Arial" w:hAnsi="Arial" w:cs="Arial"/>
              </w:rPr>
              <w:t>Next major review date</w:t>
            </w:r>
          </w:p>
        </w:tc>
        <w:tc>
          <w:tcPr>
            <w:tcW w:w="6379" w:type="dxa"/>
          </w:tcPr>
          <w:p w14:paraId="6A7AB892" w14:textId="786336AE"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2018</w:t>
            </w:r>
          </w:p>
        </w:tc>
      </w:tr>
      <w:tr w:rsidR="00AA7CA3" w:rsidRPr="00210FFF" w14:paraId="7D28DEEE" w14:textId="77777777" w:rsidTr="00482B99">
        <w:tc>
          <w:tcPr>
            <w:tcW w:w="3686" w:type="dxa"/>
          </w:tcPr>
          <w:p w14:paraId="1B91C84A" w14:textId="7FFCB196" w:rsidR="00AA7CA3" w:rsidRPr="00210FFF" w:rsidRDefault="00AA7CA3" w:rsidP="00482B99">
            <w:pPr>
              <w:ind w:left="175" w:hanging="175"/>
              <w:rPr>
                <w:rFonts w:ascii="Arial" w:hAnsi="Arial" w:cs="Arial"/>
              </w:rPr>
            </w:pPr>
            <w:r w:rsidRPr="00210FFF">
              <w:rPr>
                <w:rFonts w:ascii="Arial" w:hAnsi="Arial" w:cs="Arial"/>
              </w:rPr>
              <w:t>Location and disseminations</w:t>
            </w:r>
          </w:p>
        </w:tc>
        <w:tc>
          <w:tcPr>
            <w:tcW w:w="6379" w:type="dxa"/>
          </w:tcPr>
          <w:p w14:paraId="42BD8F22" w14:textId="53552AC7" w:rsidR="00AA7CA3" w:rsidRPr="00210FFF" w:rsidRDefault="00AA7CA3" w:rsidP="00210FFF">
            <w:pPr>
              <w:pStyle w:val="NormalWeb"/>
              <w:rPr>
                <w:rFonts w:ascii="Arial" w:hAnsi="Arial" w:cs="Arial"/>
                <w:sz w:val="24"/>
                <w:szCs w:val="24"/>
              </w:rPr>
            </w:pPr>
            <w:r w:rsidRPr="00210FFF">
              <w:rPr>
                <w:rFonts w:ascii="Arial" w:hAnsi="Arial" w:cs="Arial"/>
                <w:color w:val="282323"/>
                <w:sz w:val="24"/>
                <w:szCs w:val="24"/>
              </w:rPr>
              <w:t>A co</w:t>
            </w:r>
            <w:r>
              <w:rPr>
                <w:rFonts w:ascii="Arial" w:hAnsi="Arial" w:cs="Arial"/>
                <w:color w:val="282323"/>
                <w:sz w:val="24"/>
                <w:szCs w:val="24"/>
              </w:rPr>
              <w:t>py of the policy can be found, in the school admin office</w:t>
            </w:r>
            <w:r w:rsidRPr="00210FFF">
              <w:rPr>
                <w:rFonts w:ascii="Arial" w:hAnsi="Arial" w:cs="Arial"/>
                <w:color w:val="282323"/>
                <w:sz w:val="24"/>
                <w:szCs w:val="24"/>
              </w:rPr>
              <w:t xml:space="preserve"> and on the school website. </w:t>
            </w:r>
          </w:p>
        </w:tc>
      </w:tr>
      <w:tr w:rsidR="00AA7CA3" w:rsidRPr="00210FFF" w14:paraId="63E39FAE" w14:textId="77777777" w:rsidTr="00482B99">
        <w:tc>
          <w:tcPr>
            <w:tcW w:w="3686" w:type="dxa"/>
          </w:tcPr>
          <w:p w14:paraId="23FD553C" w14:textId="7250C7A7" w:rsidR="00AA7CA3" w:rsidRPr="00210FFF" w:rsidRDefault="00AA7CA3" w:rsidP="00210FFF">
            <w:pPr>
              <w:pStyle w:val="NormalWeb"/>
              <w:rPr>
                <w:rFonts w:ascii="Arial" w:hAnsi="Arial" w:cs="Arial"/>
                <w:sz w:val="24"/>
                <w:szCs w:val="24"/>
              </w:rPr>
            </w:pPr>
            <w:r w:rsidRPr="00210FFF">
              <w:rPr>
                <w:rFonts w:ascii="Arial" w:hAnsi="Arial" w:cs="Arial"/>
                <w:bCs/>
                <w:color w:val="282323"/>
                <w:sz w:val="24"/>
                <w:szCs w:val="24"/>
              </w:rPr>
              <w:t xml:space="preserve">The context of the policy and its relationship to other policies </w:t>
            </w:r>
          </w:p>
        </w:tc>
        <w:tc>
          <w:tcPr>
            <w:tcW w:w="6379" w:type="dxa"/>
          </w:tcPr>
          <w:p w14:paraId="48BBB38A" w14:textId="7659F673" w:rsidR="00AA7CA3" w:rsidRPr="00210FFF" w:rsidRDefault="00AA7CA3" w:rsidP="00210FFF">
            <w:pPr>
              <w:pStyle w:val="NormalWeb"/>
              <w:rPr>
                <w:rFonts w:ascii="Arial" w:hAnsi="Arial" w:cs="Arial"/>
                <w:sz w:val="24"/>
                <w:szCs w:val="24"/>
              </w:rPr>
            </w:pPr>
            <w:r w:rsidRPr="00210FFF">
              <w:rPr>
                <w:rFonts w:ascii="Arial" w:hAnsi="Arial" w:cs="Arial"/>
                <w:color w:val="282323"/>
                <w:sz w:val="24"/>
                <w:szCs w:val="24"/>
              </w:rPr>
              <w:t>This policy should be considered in conjunction with other written policies on behaviour</w:t>
            </w:r>
            <w:r>
              <w:rPr>
                <w:rFonts w:ascii="Arial" w:hAnsi="Arial" w:cs="Arial"/>
                <w:color w:val="282323"/>
                <w:sz w:val="24"/>
                <w:szCs w:val="24"/>
              </w:rPr>
              <w:t>, health and safety, medicines, school visits,</w:t>
            </w:r>
            <w:r w:rsidRPr="00210FFF">
              <w:rPr>
                <w:rFonts w:ascii="Arial" w:hAnsi="Arial" w:cs="Arial"/>
                <w:color w:val="282323"/>
                <w:sz w:val="24"/>
                <w:szCs w:val="24"/>
              </w:rPr>
              <w:t xml:space="preserve"> child protection</w:t>
            </w:r>
            <w:r>
              <w:rPr>
                <w:rFonts w:ascii="Arial" w:hAnsi="Arial" w:cs="Arial"/>
                <w:color w:val="282323"/>
                <w:sz w:val="24"/>
                <w:szCs w:val="24"/>
              </w:rPr>
              <w:t xml:space="preserve"> and safeguarding.</w:t>
            </w:r>
          </w:p>
        </w:tc>
      </w:tr>
    </w:tbl>
    <w:p w14:paraId="15B7FCEA" w14:textId="4E6E6BD5" w:rsidR="00D82780" w:rsidRDefault="00D82780" w:rsidP="00D82780">
      <w:pPr>
        <w:rPr>
          <w:rFonts w:ascii="Gill Sans MT" w:hAnsi="Gill Sans MT"/>
        </w:rPr>
      </w:pPr>
    </w:p>
    <w:p w14:paraId="4F90233A" w14:textId="057C865A" w:rsidR="00BA5121" w:rsidRPr="007B7B6B" w:rsidRDefault="0089137E" w:rsidP="00BA5121">
      <w:pPr>
        <w:pStyle w:val="HandPara"/>
        <w:rPr>
          <w:sz w:val="24"/>
          <w:szCs w:val="24"/>
        </w:rPr>
      </w:pPr>
      <w:r w:rsidRPr="0089137E">
        <w:rPr>
          <w:rFonts w:eastAsia="Gill Sans MT" w:cs="Gill Sans MT"/>
          <w:color w:val="191818"/>
          <w:sz w:val="32"/>
          <w:szCs w:val="24"/>
        </w:rPr>
        <w:t>Management and Administration of Medicines policy</w:t>
      </w:r>
    </w:p>
    <w:p w14:paraId="1445078F" w14:textId="78222E48" w:rsidR="0089137E" w:rsidRPr="0089137E" w:rsidRDefault="0089137E" w:rsidP="0089137E">
      <w:pPr>
        <w:pStyle w:val="HandSub"/>
        <w:rPr>
          <w:sz w:val="24"/>
          <w:szCs w:val="24"/>
        </w:rPr>
      </w:pPr>
      <w:r w:rsidRPr="0089137E">
        <w:rPr>
          <w:sz w:val="24"/>
          <w:szCs w:val="24"/>
        </w:rPr>
        <w:t>Prescribed medications from GP or nurse practitioner:</w:t>
      </w:r>
    </w:p>
    <w:p w14:paraId="373FA622" w14:textId="77777777" w:rsidR="0089137E" w:rsidRPr="0089137E" w:rsidRDefault="0089137E" w:rsidP="0089137E">
      <w:pPr>
        <w:numPr>
          <w:ilvl w:val="0"/>
          <w:numId w:val="48"/>
        </w:numPr>
        <w:spacing w:after="48"/>
        <w:ind w:left="703" w:right="17" w:hanging="346"/>
        <w:jc w:val="both"/>
        <w:rPr>
          <w:rFonts w:ascii="Gill Sans MT" w:hAnsi="Gill Sans MT"/>
        </w:rPr>
      </w:pPr>
      <w:r w:rsidRPr="0089137E">
        <w:rPr>
          <w:rFonts w:ascii="Gill Sans MT" w:eastAsia="Gill Sans MT" w:hAnsi="Gill Sans MT" w:cs="Gill Sans MT"/>
          <w:color w:val="191818"/>
        </w:rPr>
        <w:t>Must only be issued to the scholar for whom they have been prescribed</w:t>
      </w:r>
    </w:p>
    <w:p w14:paraId="1FD52E23" w14:textId="77777777" w:rsidR="0089137E" w:rsidRPr="0089137E" w:rsidRDefault="0089137E" w:rsidP="0089137E">
      <w:pPr>
        <w:numPr>
          <w:ilvl w:val="0"/>
          <w:numId w:val="48"/>
        </w:numPr>
        <w:spacing w:after="48"/>
        <w:ind w:left="703" w:right="17" w:hanging="346"/>
        <w:jc w:val="both"/>
        <w:rPr>
          <w:rFonts w:ascii="Gill Sans MT" w:hAnsi="Gill Sans MT"/>
        </w:rPr>
      </w:pPr>
      <w:r w:rsidRPr="0089137E">
        <w:rPr>
          <w:rFonts w:ascii="Gill Sans MT" w:eastAsia="Gill Sans MT" w:hAnsi="Gill Sans MT" w:cs="Gill Sans MT"/>
          <w:color w:val="191818"/>
        </w:rPr>
        <w:t>Must be kept in the original container with instructions for use left at it</w:t>
      </w:r>
    </w:p>
    <w:p w14:paraId="5057A8A4" w14:textId="77777777" w:rsidR="0089137E" w:rsidRPr="0089137E" w:rsidRDefault="0089137E" w:rsidP="0089137E">
      <w:pPr>
        <w:numPr>
          <w:ilvl w:val="0"/>
          <w:numId w:val="48"/>
        </w:numPr>
        <w:spacing w:after="48"/>
        <w:ind w:left="703" w:right="17" w:hanging="346"/>
        <w:jc w:val="both"/>
        <w:rPr>
          <w:rFonts w:ascii="Gill Sans MT" w:hAnsi="Gill Sans MT"/>
        </w:rPr>
      </w:pPr>
      <w:r w:rsidRPr="0089137E">
        <w:rPr>
          <w:rFonts w:ascii="Gill Sans MT" w:eastAsia="Gill Sans MT" w:hAnsi="Gill Sans MT" w:cs="Gill Sans MT"/>
          <w:color w:val="191818"/>
        </w:rPr>
        <w:t>The original dispensing label must not be altered</w:t>
      </w:r>
    </w:p>
    <w:p w14:paraId="4DED70B2" w14:textId="5953B484" w:rsidR="0089137E" w:rsidRPr="0089137E" w:rsidRDefault="0089137E" w:rsidP="0089137E">
      <w:pPr>
        <w:numPr>
          <w:ilvl w:val="0"/>
          <w:numId w:val="48"/>
        </w:numPr>
        <w:ind w:left="703" w:right="17" w:hanging="346"/>
        <w:jc w:val="both"/>
        <w:rPr>
          <w:rFonts w:ascii="Gill Sans MT" w:hAnsi="Gill Sans MT"/>
        </w:rPr>
      </w:pPr>
      <w:r w:rsidRPr="0089137E">
        <w:rPr>
          <w:rFonts w:ascii="Gill Sans MT" w:eastAsia="Gill Sans MT" w:hAnsi="Gill Sans MT" w:cs="Gill Sans MT"/>
          <w:color w:val="191818"/>
        </w:rPr>
        <w:t xml:space="preserve">Must be kept in a safe place – preferably scholars safe or on them personally. Not to be left out in communal areas where other scholars could access them </w:t>
      </w:r>
    </w:p>
    <w:p w14:paraId="7925DFC0" w14:textId="77777777" w:rsidR="0089137E" w:rsidRDefault="0089137E" w:rsidP="0089137E">
      <w:pPr>
        <w:pStyle w:val="HandSub"/>
        <w:rPr>
          <w:sz w:val="24"/>
          <w:szCs w:val="24"/>
        </w:rPr>
      </w:pPr>
    </w:p>
    <w:p w14:paraId="290943B1" w14:textId="77777777" w:rsidR="0089137E" w:rsidRPr="0089137E" w:rsidRDefault="0089137E" w:rsidP="0089137E">
      <w:pPr>
        <w:pStyle w:val="HandSub"/>
        <w:rPr>
          <w:b/>
          <w:sz w:val="24"/>
          <w:szCs w:val="24"/>
        </w:rPr>
      </w:pPr>
      <w:r w:rsidRPr="0089137E">
        <w:rPr>
          <w:b/>
          <w:sz w:val="24"/>
          <w:szCs w:val="24"/>
        </w:rPr>
        <w:t>Protocol for giving prescribed medicines for housemasters or housemistresses:</w:t>
      </w:r>
    </w:p>
    <w:p w14:paraId="6376ADC6" w14:textId="77777777" w:rsidR="0089137E" w:rsidRPr="0089137E" w:rsidRDefault="0089137E" w:rsidP="0089137E">
      <w:pPr>
        <w:pStyle w:val="HandPara"/>
        <w:rPr>
          <w:sz w:val="24"/>
          <w:szCs w:val="24"/>
        </w:rPr>
      </w:pPr>
      <w:r w:rsidRPr="0089137E">
        <w:rPr>
          <w:sz w:val="24"/>
          <w:szCs w:val="24"/>
        </w:rPr>
        <w:t>There should be a designated person for each boarding house. Training can be given by the nurse, in the surgery, to all new staff or anyone unsure of how to do this. The identity of scholar should be checked and care taken when there are two similar names. Always check the scholar’s date of birth. Have an administrative sheet from surgery ready with name of drug, scholar’s name and date of birth on it. Date and sign each time this is given. Also record if scholar refuses drug.</w:t>
      </w:r>
    </w:p>
    <w:p w14:paraId="3D05C462" w14:textId="77777777" w:rsidR="0089137E" w:rsidRDefault="0089137E" w:rsidP="0089137E">
      <w:pPr>
        <w:pStyle w:val="HandPara"/>
        <w:rPr>
          <w:sz w:val="24"/>
          <w:szCs w:val="24"/>
        </w:rPr>
      </w:pPr>
      <w:r w:rsidRPr="0089137E">
        <w:rPr>
          <w:sz w:val="24"/>
          <w:szCs w:val="24"/>
        </w:rPr>
        <w:t xml:space="preserve">If at any time a scholar has a reaction to medication – stop medicating – inform surgery. If strange reaction – any swelling of throat, unable to breathe, or signs of anaphylactic shock – call for immediate medical help. Dial 999 if necessary. </w:t>
      </w:r>
    </w:p>
    <w:p w14:paraId="5AF561EA" w14:textId="214BB25A" w:rsidR="0089137E" w:rsidRPr="0089137E" w:rsidRDefault="0089137E" w:rsidP="0089137E">
      <w:pPr>
        <w:pStyle w:val="HandPara"/>
        <w:rPr>
          <w:rStyle w:val="HandSubChar"/>
          <w:b/>
          <w:sz w:val="24"/>
          <w:szCs w:val="24"/>
        </w:rPr>
      </w:pPr>
      <w:r w:rsidRPr="0089137E">
        <w:rPr>
          <w:rStyle w:val="HandSubChar"/>
          <w:b/>
          <w:sz w:val="24"/>
          <w:szCs w:val="24"/>
        </w:rPr>
        <w:t>Protocol for self-administration of medication:</w:t>
      </w:r>
    </w:p>
    <w:p w14:paraId="12BA37CF" w14:textId="77777777" w:rsidR="0089137E" w:rsidRPr="0089137E" w:rsidRDefault="0089137E" w:rsidP="0089137E">
      <w:pPr>
        <w:numPr>
          <w:ilvl w:val="0"/>
          <w:numId w:val="49"/>
        </w:numPr>
        <w:spacing w:after="48" w:line="266" w:lineRule="auto"/>
        <w:ind w:right="16" w:hanging="345"/>
        <w:jc w:val="both"/>
        <w:rPr>
          <w:rFonts w:ascii="Gill Sans MT" w:hAnsi="Gill Sans MT"/>
        </w:rPr>
      </w:pPr>
      <w:r w:rsidRPr="0089137E">
        <w:rPr>
          <w:rFonts w:ascii="Gill Sans MT" w:eastAsia="Gill Sans MT" w:hAnsi="Gill Sans MT" w:cs="Gill Sans MT"/>
          <w:color w:val="191818"/>
        </w:rPr>
        <w:t>A self-medicating form must be signed by the scholar, indicating his / her agreement with the policy</w:t>
      </w:r>
    </w:p>
    <w:p w14:paraId="0CFBC5F6" w14:textId="77777777" w:rsidR="0089137E" w:rsidRPr="0089137E" w:rsidRDefault="0089137E" w:rsidP="0089137E">
      <w:pPr>
        <w:numPr>
          <w:ilvl w:val="0"/>
          <w:numId w:val="49"/>
        </w:numPr>
        <w:spacing w:after="48" w:line="266" w:lineRule="auto"/>
        <w:ind w:right="16" w:hanging="345"/>
        <w:jc w:val="both"/>
        <w:rPr>
          <w:rFonts w:ascii="Gill Sans MT" w:hAnsi="Gill Sans MT"/>
        </w:rPr>
      </w:pPr>
      <w:r w:rsidRPr="0089137E">
        <w:rPr>
          <w:rFonts w:ascii="Gill Sans MT" w:eastAsia="Gill Sans MT" w:hAnsi="Gill Sans MT" w:cs="Gill Sans MT"/>
          <w:color w:val="191818"/>
        </w:rPr>
        <w:t>Where the scholar does not want nursing or house staff to know, the doctor must make the scholar aware of the need to keep the medication safe</w:t>
      </w:r>
    </w:p>
    <w:p w14:paraId="31E625F7" w14:textId="77777777" w:rsidR="0089137E" w:rsidRPr="0089137E" w:rsidRDefault="0089137E" w:rsidP="0089137E">
      <w:pPr>
        <w:numPr>
          <w:ilvl w:val="0"/>
          <w:numId w:val="49"/>
        </w:numPr>
        <w:spacing w:line="391" w:lineRule="auto"/>
        <w:ind w:right="16" w:hanging="345"/>
        <w:jc w:val="both"/>
        <w:rPr>
          <w:rFonts w:ascii="Gill Sans MT" w:hAnsi="Gill Sans MT"/>
        </w:rPr>
      </w:pPr>
      <w:r w:rsidRPr="0089137E">
        <w:rPr>
          <w:rFonts w:ascii="Gill Sans MT" w:eastAsia="Gill Sans MT" w:hAnsi="Gill Sans MT" w:cs="Gill Sans MT"/>
          <w:color w:val="191818"/>
        </w:rPr>
        <w:lastRenderedPageBreak/>
        <w:t>Scholars who self medicate need to have their own locked cupboards and be aware of the importance of keeping these safe</w:t>
      </w:r>
    </w:p>
    <w:p w14:paraId="30C27FC8" w14:textId="77777777" w:rsidR="0089137E" w:rsidRDefault="0089137E" w:rsidP="0089137E">
      <w:pPr>
        <w:pStyle w:val="HandSub"/>
        <w:rPr>
          <w:b/>
          <w:sz w:val="24"/>
          <w:szCs w:val="24"/>
        </w:rPr>
      </w:pPr>
    </w:p>
    <w:p w14:paraId="654B4607" w14:textId="77777777" w:rsidR="0089137E" w:rsidRPr="0089137E" w:rsidRDefault="0089137E" w:rsidP="0089137E">
      <w:pPr>
        <w:pStyle w:val="HandSub"/>
        <w:rPr>
          <w:b/>
          <w:sz w:val="24"/>
          <w:szCs w:val="24"/>
        </w:rPr>
      </w:pPr>
      <w:r w:rsidRPr="0089137E">
        <w:rPr>
          <w:b/>
          <w:sz w:val="24"/>
          <w:szCs w:val="24"/>
        </w:rPr>
        <w:t>Accessing a scholar’s ability to self-medicate:</w:t>
      </w:r>
    </w:p>
    <w:p w14:paraId="13CA5775" w14:textId="77777777" w:rsidR="0089137E" w:rsidRPr="0089137E" w:rsidRDefault="0089137E" w:rsidP="0089137E">
      <w:pPr>
        <w:numPr>
          <w:ilvl w:val="0"/>
          <w:numId w:val="50"/>
        </w:numPr>
        <w:spacing w:after="48" w:line="266" w:lineRule="auto"/>
        <w:ind w:left="583" w:right="16" w:hanging="284"/>
        <w:jc w:val="both"/>
        <w:rPr>
          <w:rFonts w:ascii="Gill Sans MT" w:hAnsi="Gill Sans MT"/>
        </w:rPr>
      </w:pPr>
      <w:r w:rsidRPr="0089137E">
        <w:rPr>
          <w:rFonts w:ascii="Gill Sans MT" w:eastAsia="Gill Sans MT" w:hAnsi="Gill Sans MT" w:cs="Gill Sans MT"/>
          <w:color w:val="191818"/>
        </w:rPr>
        <w:t>Can speak some English and shows understanding of instructions</w:t>
      </w:r>
    </w:p>
    <w:p w14:paraId="5489DFF8" w14:textId="77777777" w:rsidR="0089137E" w:rsidRPr="0089137E" w:rsidRDefault="0089137E" w:rsidP="0089137E">
      <w:pPr>
        <w:numPr>
          <w:ilvl w:val="0"/>
          <w:numId w:val="50"/>
        </w:numPr>
        <w:spacing w:after="48" w:line="266" w:lineRule="auto"/>
        <w:ind w:left="583" w:right="16" w:hanging="284"/>
        <w:jc w:val="both"/>
        <w:rPr>
          <w:rFonts w:ascii="Gill Sans MT" w:hAnsi="Gill Sans MT"/>
        </w:rPr>
      </w:pPr>
      <w:r w:rsidRPr="0089137E">
        <w:rPr>
          <w:rFonts w:ascii="Gill Sans MT" w:eastAsia="Gill Sans MT" w:hAnsi="Gill Sans MT" w:cs="Gill Sans MT"/>
          <w:color w:val="191818"/>
        </w:rPr>
        <w:t>Seems competent and reliable to follow instructions as required</w:t>
      </w:r>
    </w:p>
    <w:p w14:paraId="48621D56" w14:textId="77777777" w:rsidR="0089137E" w:rsidRPr="0089137E" w:rsidRDefault="0089137E" w:rsidP="0089137E">
      <w:pPr>
        <w:numPr>
          <w:ilvl w:val="0"/>
          <w:numId w:val="50"/>
        </w:numPr>
        <w:spacing w:after="48" w:line="266" w:lineRule="auto"/>
        <w:ind w:left="583" w:right="16" w:hanging="284"/>
        <w:jc w:val="both"/>
        <w:rPr>
          <w:rFonts w:ascii="Gill Sans MT" w:hAnsi="Gill Sans MT"/>
        </w:rPr>
      </w:pPr>
      <w:r w:rsidRPr="0089137E">
        <w:rPr>
          <w:rFonts w:ascii="Gill Sans MT" w:eastAsia="Gill Sans MT" w:hAnsi="Gill Sans MT" w:cs="Gill Sans MT"/>
          <w:color w:val="191818"/>
        </w:rPr>
        <w:t>Access for mental capabilities – will remember to take tablets at regular times</w:t>
      </w:r>
    </w:p>
    <w:p w14:paraId="770C49D3" w14:textId="77777777" w:rsidR="0089137E" w:rsidRPr="0089137E" w:rsidRDefault="0089137E" w:rsidP="0089137E">
      <w:pPr>
        <w:numPr>
          <w:ilvl w:val="0"/>
          <w:numId w:val="50"/>
        </w:numPr>
        <w:spacing w:after="48" w:line="266" w:lineRule="auto"/>
        <w:ind w:left="583" w:right="16" w:hanging="284"/>
        <w:jc w:val="both"/>
        <w:rPr>
          <w:rFonts w:ascii="Gill Sans MT" w:eastAsia="Gill Sans MT" w:hAnsi="Gill Sans MT" w:cs="Gill Sans MT"/>
          <w:color w:val="191818"/>
        </w:rPr>
      </w:pPr>
      <w:r w:rsidRPr="0089137E">
        <w:rPr>
          <w:rFonts w:ascii="Gill Sans MT" w:eastAsia="Gill Sans MT" w:hAnsi="Gill Sans MT" w:cs="Gill Sans MT"/>
          <w:color w:val="191818"/>
        </w:rPr>
        <w:t xml:space="preserve">If during the course of medication, scholar is not taking tablets as prescribed properly, medication can be returned to surgery or house person to take over administration until the course is finished. Always document this with date, time </w:t>
      </w:r>
      <w:proofErr w:type="spellStart"/>
      <w:r w:rsidRPr="0089137E">
        <w:rPr>
          <w:rFonts w:ascii="Gill Sans MT" w:eastAsia="Gill Sans MT" w:hAnsi="Gill Sans MT" w:cs="Gill Sans MT"/>
          <w:color w:val="191818"/>
        </w:rPr>
        <w:t>etc</w:t>
      </w:r>
      <w:proofErr w:type="spellEnd"/>
      <w:r w:rsidRPr="0089137E">
        <w:rPr>
          <w:rFonts w:ascii="Gill Sans MT" w:eastAsia="Gill Sans MT" w:hAnsi="Gill Sans MT" w:cs="Gill Sans MT"/>
          <w:color w:val="191818"/>
        </w:rPr>
        <w:t xml:space="preserve"> and return to Sister in surgery to be kept in medical notes </w:t>
      </w:r>
    </w:p>
    <w:p w14:paraId="7005FCDC" w14:textId="77777777" w:rsidR="0089137E" w:rsidRDefault="0089137E" w:rsidP="0089137E">
      <w:pPr>
        <w:pStyle w:val="HandSub"/>
        <w:rPr>
          <w:b/>
          <w:sz w:val="24"/>
          <w:szCs w:val="24"/>
        </w:rPr>
      </w:pPr>
    </w:p>
    <w:p w14:paraId="2D791ED6" w14:textId="77777777" w:rsidR="0089137E" w:rsidRPr="0089137E" w:rsidRDefault="0089137E" w:rsidP="0089137E">
      <w:pPr>
        <w:pStyle w:val="HandSub"/>
        <w:rPr>
          <w:b/>
          <w:sz w:val="24"/>
          <w:szCs w:val="24"/>
        </w:rPr>
      </w:pPr>
      <w:r w:rsidRPr="0089137E">
        <w:rPr>
          <w:b/>
          <w:sz w:val="24"/>
          <w:szCs w:val="24"/>
        </w:rPr>
        <w:t xml:space="preserve">Medications such as antibiotics: </w:t>
      </w:r>
    </w:p>
    <w:p w14:paraId="1AA0C2E6" w14:textId="77777777" w:rsidR="0089137E" w:rsidRPr="0089137E" w:rsidRDefault="0089137E" w:rsidP="0089137E">
      <w:pPr>
        <w:spacing w:after="48" w:line="266" w:lineRule="auto"/>
        <w:ind w:left="284" w:right="16"/>
        <w:jc w:val="both"/>
        <w:rPr>
          <w:rFonts w:ascii="Gill Sans MT" w:eastAsia="Gill Sans MT" w:hAnsi="Gill Sans MT" w:cs="Gill Sans MT"/>
          <w:color w:val="191818"/>
        </w:rPr>
      </w:pPr>
      <w:proofErr w:type="gramStart"/>
      <w:r w:rsidRPr="0089137E">
        <w:rPr>
          <w:rFonts w:ascii="Gill Sans MT" w:eastAsia="Gill Sans MT" w:hAnsi="Gill Sans MT" w:cs="Gill Sans MT"/>
          <w:color w:val="191818"/>
        </w:rPr>
        <w:t>a)  Usually</w:t>
      </w:r>
      <w:proofErr w:type="gramEnd"/>
      <w:r w:rsidRPr="0089137E">
        <w:rPr>
          <w:rFonts w:ascii="Gill Sans MT" w:eastAsia="Gill Sans MT" w:hAnsi="Gill Sans MT" w:cs="Gill Sans MT"/>
          <w:color w:val="191818"/>
        </w:rPr>
        <w:t xml:space="preserve"> given 6 hours apart</w:t>
      </w:r>
    </w:p>
    <w:p w14:paraId="2461AC27" w14:textId="77777777" w:rsidR="0089137E" w:rsidRPr="0089137E" w:rsidRDefault="0089137E" w:rsidP="0089137E">
      <w:pPr>
        <w:spacing w:after="48" w:line="266" w:lineRule="auto"/>
        <w:ind w:left="284" w:right="16"/>
        <w:jc w:val="both"/>
        <w:rPr>
          <w:rFonts w:ascii="Gill Sans MT" w:eastAsia="Gill Sans MT" w:hAnsi="Gill Sans MT" w:cs="Gill Sans MT"/>
          <w:color w:val="191818"/>
        </w:rPr>
      </w:pPr>
      <w:proofErr w:type="gramStart"/>
      <w:r w:rsidRPr="0089137E">
        <w:rPr>
          <w:rFonts w:ascii="Gill Sans MT" w:eastAsia="Gill Sans MT" w:hAnsi="Gill Sans MT" w:cs="Gill Sans MT"/>
          <w:color w:val="191818"/>
        </w:rPr>
        <w:t>b)  Should</w:t>
      </w:r>
      <w:proofErr w:type="gramEnd"/>
      <w:r w:rsidRPr="0089137E">
        <w:rPr>
          <w:rFonts w:ascii="Gill Sans MT" w:eastAsia="Gill Sans MT" w:hAnsi="Gill Sans MT" w:cs="Gill Sans MT"/>
          <w:color w:val="191818"/>
        </w:rPr>
        <w:t xml:space="preserve"> be given at the same time each day, preferably before meals – as better absorbed  </w:t>
      </w:r>
    </w:p>
    <w:p w14:paraId="5216094B" w14:textId="77777777" w:rsidR="0089137E" w:rsidRPr="0089137E" w:rsidRDefault="0089137E" w:rsidP="0089137E">
      <w:pPr>
        <w:spacing w:after="48" w:line="266" w:lineRule="auto"/>
        <w:ind w:left="284" w:right="16"/>
        <w:jc w:val="both"/>
        <w:rPr>
          <w:rFonts w:ascii="Gill Sans MT" w:eastAsia="Gill Sans MT" w:hAnsi="Gill Sans MT" w:cs="Gill Sans MT"/>
          <w:color w:val="191818"/>
        </w:rPr>
      </w:pPr>
      <w:proofErr w:type="gramStart"/>
      <w:r w:rsidRPr="0089137E">
        <w:rPr>
          <w:rFonts w:ascii="Gill Sans MT" w:eastAsia="Gill Sans MT" w:hAnsi="Gill Sans MT" w:cs="Gill Sans MT"/>
          <w:color w:val="191818"/>
        </w:rPr>
        <w:t>c)  If</w:t>
      </w:r>
      <w:proofErr w:type="gramEnd"/>
      <w:r w:rsidRPr="0089137E">
        <w:rPr>
          <w:rFonts w:ascii="Gill Sans MT" w:eastAsia="Gill Sans MT" w:hAnsi="Gill Sans MT" w:cs="Gill Sans MT"/>
          <w:color w:val="191818"/>
        </w:rPr>
        <w:t xml:space="preserve"> loss of appetite – give milk or biscuit</w:t>
      </w:r>
    </w:p>
    <w:p w14:paraId="326F53C5" w14:textId="77777777" w:rsidR="0089137E" w:rsidRPr="0089137E" w:rsidRDefault="0089137E" w:rsidP="0089137E">
      <w:pPr>
        <w:spacing w:after="48" w:line="266" w:lineRule="auto"/>
        <w:ind w:left="284" w:right="16"/>
        <w:jc w:val="both"/>
        <w:rPr>
          <w:rFonts w:ascii="Gill Sans MT" w:eastAsia="Gill Sans MT" w:hAnsi="Gill Sans MT" w:cs="Gill Sans MT"/>
          <w:color w:val="191818"/>
        </w:rPr>
      </w:pPr>
      <w:proofErr w:type="gramStart"/>
      <w:r w:rsidRPr="0089137E">
        <w:rPr>
          <w:rFonts w:ascii="Gill Sans MT" w:eastAsia="Gill Sans MT" w:hAnsi="Gill Sans MT" w:cs="Gill Sans MT"/>
          <w:color w:val="191818"/>
        </w:rPr>
        <w:t>d)  The</w:t>
      </w:r>
      <w:proofErr w:type="gramEnd"/>
      <w:r w:rsidRPr="0089137E">
        <w:rPr>
          <w:rFonts w:ascii="Gill Sans MT" w:eastAsia="Gill Sans MT" w:hAnsi="Gill Sans MT" w:cs="Gill Sans MT"/>
          <w:color w:val="191818"/>
        </w:rPr>
        <w:t xml:space="preserve"> whole course of medication must be taken</w:t>
      </w:r>
    </w:p>
    <w:p w14:paraId="73ED7804" w14:textId="77777777" w:rsidR="0089137E" w:rsidRPr="0089137E" w:rsidRDefault="0089137E" w:rsidP="0089137E">
      <w:pPr>
        <w:pStyle w:val="HandPara"/>
        <w:rPr>
          <w:sz w:val="24"/>
          <w:szCs w:val="24"/>
        </w:rPr>
      </w:pPr>
      <w:r w:rsidRPr="0089137E">
        <w:rPr>
          <w:sz w:val="24"/>
          <w:szCs w:val="24"/>
        </w:rPr>
        <w:t>Take administration sheet back to surgery when tablets are finished, this is to be kept in scholar’s medical notes.</w:t>
      </w:r>
    </w:p>
    <w:p w14:paraId="04F49472" w14:textId="742A4279" w:rsidR="00D82780" w:rsidRPr="0089137E" w:rsidRDefault="00D82780" w:rsidP="002A671C">
      <w:pPr>
        <w:pStyle w:val="HandPara"/>
        <w:rPr>
          <w:sz w:val="24"/>
          <w:szCs w:val="24"/>
        </w:rPr>
      </w:pPr>
    </w:p>
    <w:sectPr w:rsidR="00D82780" w:rsidRPr="0089137E" w:rsidSect="00482B99">
      <w:pgSz w:w="11900" w:h="16840"/>
      <w:pgMar w:top="993" w:right="985"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Cambria"/>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E27"/>
    <w:multiLevelType w:val="hybridMultilevel"/>
    <w:tmpl w:val="1BD4E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65B82"/>
    <w:multiLevelType w:val="hybridMultilevel"/>
    <w:tmpl w:val="8B40A558"/>
    <w:lvl w:ilvl="0" w:tplc="AECE93EE">
      <w:start w:val="1"/>
      <w:numFmt w:val="lowerLetter"/>
      <w:lvlText w:val="%1)"/>
      <w:lvlJc w:val="left"/>
      <w:pPr>
        <w:ind w:left="70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AAC85312">
      <w:start w:val="1"/>
      <w:numFmt w:val="lowerLetter"/>
      <w:lvlText w:val="%2"/>
      <w:lvlJc w:val="left"/>
      <w:pPr>
        <w:ind w:left="200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705ABA08">
      <w:start w:val="1"/>
      <w:numFmt w:val="lowerRoman"/>
      <w:lvlText w:val="%3"/>
      <w:lvlJc w:val="left"/>
      <w:pPr>
        <w:ind w:left="272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5F12CD4E">
      <w:start w:val="1"/>
      <w:numFmt w:val="decimal"/>
      <w:lvlText w:val="%4"/>
      <w:lvlJc w:val="left"/>
      <w:pPr>
        <w:ind w:left="34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C85C2AB6">
      <w:start w:val="1"/>
      <w:numFmt w:val="lowerLetter"/>
      <w:lvlText w:val="%5"/>
      <w:lvlJc w:val="left"/>
      <w:pPr>
        <w:ind w:left="41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FB2C5964">
      <w:start w:val="1"/>
      <w:numFmt w:val="lowerRoman"/>
      <w:lvlText w:val="%6"/>
      <w:lvlJc w:val="left"/>
      <w:pPr>
        <w:ind w:left="488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ECC26A2C">
      <w:start w:val="1"/>
      <w:numFmt w:val="decimal"/>
      <w:lvlText w:val="%7"/>
      <w:lvlJc w:val="left"/>
      <w:pPr>
        <w:ind w:left="560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83583602">
      <w:start w:val="1"/>
      <w:numFmt w:val="lowerLetter"/>
      <w:lvlText w:val="%8"/>
      <w:lvlJc w:val="left"/>
      <w:pPr>
        <w:ind w:left="632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736C920E">
      <w:start w:val="1"/>
      <w:numFmt w:val="lowerRoman"/>
      <w:lvlText w:val="%9"/>
      <w:lvlJc w:val="left"/>
      <w:pPr>
        <w:ind w:left="70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2">
    <w:nsid w:val="12602CA7"/>
    <w:multiLevelType w:val="hybridMultilevel"/>
    <w:tmpl w:val="183C09D8"/>
    <w:lvl w:ilvl="0" w:tplc="FE22EE9C">
      <w:start w:val="1"/>
      <w:numFmt w:val="bullet"/>
      <w:lvlText w:val=""/>
      <w:lvlJc w:val="left"/>
      <w:pPr>
        <w:ind w:left="720" w:hanging="360"/>
      </w:pPr>
      <w:rPr>
        <w:rFonts w:ascii="Gill Sans MT" w:hAnsi="Gill Sans MT"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50D2E"/>
    <w:multiLevelType w:val="hybridMultilevel"/>
    <w:tmpl w:val="96EC57BC"/>
    <w:lvl w:ilvl="0" w:tplc="332A326A">
      <w:start w:val="1"/>
      <w:numFmt w:val="bullet"/>
      <w:lvlText w:val="•"/>
      <w:lvlJc w:val="left"/>
      <w:pPr>
        <w:ind w:left="34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984C2088">
      <w:start w:val="1"/>
      <w:numFmt w:val="bullet"/>
      <w:lvlText w:val="•"/>
      <w:lvlJc w:val="left"/>
      <w:pPr>
        <w:ind w:left="100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674EA580">
      <w:start w:val="1"/>
      <w:numFmt w:val="bullet"/>
      <w:lvlText w:val="▪"/>
      <w:lvlJc w:val="left"/>
      <w:pPr>
        <w:ind w:left="19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BBD0C21E">
      <w:start w:val="1"/>
      <w:numFmt w:val="bullet"/>
      <w:lvlText w:val="•"/>
      <w:lvlJc w:val="left"/>
      <w:pPr>
        <w:ind w:left="26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71460134">
      <w:start w:val="1"/>
      <w:numFmt w:val="bullet"/>
      <w:lvlText w:val="o"/>
      <w:lvlJc w:val="left"/>
      <w:pPr>
        <w:ind w:left="337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7438F408">
      <w:start w:val="1"/>
      <w:numFmt w:val="bullet"/>
      <w:lvlText w:val="▪"/>
      <w:lvlJc w:val="left"/>
      <w:pPr>
        <w:ind w:left="409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7C4CD9A8">
      <w:start w:val="1"/>
      <w:numFmt w:val="bullet"/>
      <w:lvlText w:val="•"/>
      <w:lvlJc w:val="left"/>
      <w:pPr>
        <w:ind w:left="481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BFA6E672">
      <w:start w:val="1"/>
      <w:numFmt w:val="bullet"/>
      <w:lvlText w:val="o"/>
      <w:lvlJc w:val="left"/>
      <w:pPr>
        <w:ind w:left="55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59B01264">
      <w:start w:val="1"/>
      <w:numFmt w:val="bullet"/>
      <w:lvlText w:val="▪"/>
      <w:lvlJc w:val="left"/>
      <w:pPr>
        <w:ind w:left="62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4">
    <w:nsid w:val="183D1CA0"/>
    <w:multiLevelType w:val="hybridMultilevel"/>
    <w:tmpl w:val="B2A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A260B"/>
    <w:multiLevelType w:val="hybridMultilevel"/>
    <w:tmpl w:val="6342789E"/>
    <w:lvl w:ilvl="0" w:tplc="A68A7374">
      <w:start w:val="1"/>
      <w:numFmt w:val="bullet"/>
      <w:lvlText w:val="•"/>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13E5B"/>
    <w:multiLevelType w:val="hybridMultilevel"/>
    <w:tmpl w:val="B9EC1180"/>
    <w:lvl w:ilvl="0" w:tplc="9BD4ABF2">
      <w:start w:val="1"/>
      <w:numFmt w:val="bullet"/>
      <w:lvlText w:val="•"/>
      <w:lvlJc w:val="left"/>
      <w:pPr>
        <w:ind w:left="58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128E0EA0">
      <w:start w:val="1"/>
      <w:numFmt w:val="bullet"/>
      <w:lvlText w:val="o"/>
      <w:lvlJc w:val="left"/>
      <w:pPr>
        <w:ind w:left="194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64BABF6C">
      <w:start w:val="1"/>
      <w:numFmt w:val="bullet"/>
      <w:lvlText w:val="▪"/>
      <w:lvlJc w:val="left"/>
      <w:pPr>
        <w:ind w:left="266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33989B5E">
      <w:start w:val="1"/>
      <w:numFmt w:val="bullet"/>
      <w:lvlText w:val="•"/>
      <w:lvlJc w:val="left"/>
      <w:pPr>
        <w:ind w:left="338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CD78049A">
      <w:start w:val="1"/>
      <w:numFmt w:val="bullet"/>
      <w:lvlText w:val="o"/>
      <w:lvlJc w:val="left"/>
      <w:pPr>
        <w:ind w:left="410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DC263824">
      <w:start w:val="1"/>
      <w:numFmt w:val="bullet"/>
      <w:lvlText w:val="▪"/>
      <w:lvlJc w:val="left"/>
      <w:pPr>
        <w:ind w:left="482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0DE2F048">
      <w:start w:val="1"/>
      <w:numFmt w:val="bullet"/>
      <w:lvlText w:val="•"/>
      <w:lvlJc w:val="left"/>
      <w:pPr>
        <w:ind w:left="554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BFD83416">
      <w:start w:val="1"/>
      <w:numFmt w:val="bullet"/>
      <w:lvlText w:val="o"/>
      <w:lvlJc w:val="left"/>
      <w:pPr>
        <w:ind w:left="626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8760F4DC">
      <w:start w:val="1"/>
      <w:numFmt w:val="bullet"/>
      <w:lvlText w:val="▪"/>
      <w:lvlJc w:val="left"/>
      <w:pPr>
        <w:ind w:left="698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7">
    <w:nsid w:val="2BCF6C5F"/>
    <w:multiLevelType w:val="hybridMultilevel"/>
    <w:tmpl w:val="9C5A9960"/>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nsid w:val="2BEB0A75"/>
    <w:multiLevelType w:val="hybridMultilevel"/>
    <w:tmpl w:val="C4B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4B57A1"/>
    <w:multiLevelType w:val="hybridMultilevel"/>
    <w:tmpl w:val="7272E9B8"/>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nsid w:val="2DBA0114"/>
    <w:multiLevelType w:val="hybridMultilevel"/>
    <w:tmpl w:val="2F064C92"/>
    <w:lvl w:ilvl="0" w:tplc="A68A7374">
      <w:start w:val="1"/>
      <w:numFmt w:val="bullet"/>
      <w:lvlText w:val="•"/>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0772E"/>
    <w:multiLevelType w:val="hybridMultilevel"/>
    <w:tmpl w:val="BE4CEF12"/>
    <w:lvl w:ilvl="0" w:tplc="3CA2998C">
      <w:start w:val="1"/>
      <w:numFmt w:val="bullet"/>
      <w:lvlText w:val="•"/>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3A509BAC">
      <w:start w:val="1"/>
      <w:numFmt w:val="bullet"/>
      <w:lvlText w:val="•"/>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C1FEC380">
      <w:start w:val="1"/>
      <w:numFmt w:val="bullet"/>
      <w:lvlText w:val="▪"/>
      <w:lvlJc w:val="left"/>
      <w:pPr>
        <w:ind w:left="164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931635B0">
      <w:start w:val="1"/>
      <w:numFmt w:val="bullet"/>
      <w:lvlText w:val="•"/>
      <w:lvlJc w:val="left"/>
      <w:pPr>
        <w:ind w:left="236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15E4183E">
      <w:start w:val="1"/>
      <w:numFmt w:val="bullet"/>
      <w:lvlText w:val="o"/>
      <w:lvlJc w:val="left"/>
      <w:pPr>
        <w:ind w:left="308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7A1AC964">
      <w:start w:val="1"/>
      <w:numFmt w:val="bullet"/>
      <w:lvlText w:val="▪"/>
      <w:lvlJc w:val="left"/>
      <w:pPr>
        <w:ind w:left="380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8C32E8DE">
      <w:start w:val="1"/>
      <w:numFmt w:val="bullet"/>
      <w:lvlText w:val="•"/>
      <w:lvlJc w:val="left"/>
      <w:pPr>
        <w:ind w:left="452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31A4C51E">
      <w:start w:val="1"/>
      <w:numFmt w:val="bullet"/>
      <w:lvlText w:val="o"/>
      <w:lvlJc w:val="left"/>
      <w:pPr>
        <w:ind w:left="524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B2A4DB72">
      <w:start w:val="1"/>
      <w:numFmt w:val="bullet"/>
      <w:lvlText w:val="▪"/>
      <w:lvlJc w:val="left"/>
      <w:pPr>
        <w:ind w:left="596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12">
    <w:nsid w:val="2EF36ACB"/>
    <w:multiLevelType w:val="hybridMultilevel"/>
    <w:tmpl w:val="747C2DFC"/>
    <w:lvl w:ilvl="0" w:tplc="ACE088BC">
      <w:start w:val="1"/>
      <w:numFmt w:val="decimal"/>
      <w:lvlText w:val="%1"/>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FD0440C6">
      <w:start w:val="1"/>
      <w:numFmt w:val="decimal"/>
      <w:lvlText w:val="%2."/>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57B8ACE6">
      <w:start w:val="1"/>
      <w:numFmt w:val="lowerRoman"/>
      <w:lvlText w:val="%3"/>
      <w:lvlJc w:val="left"/>
      <w:pPr>
        <w:ind w:left="164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97808660">
      <w:start w:val="1"/>
      <w:numFmt w:val="decimal"/>
      <w:lvlText w:val="%4"/>
      <w:lvlJc w:val="left"/>
      <w:pPr>
        <w:ind w:left="236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828CD2FE">
      <w:start w:val="1"/>
      <w:numFmt w:val="lowerLetter"/>
      <w:lvlText w:val="%5"/>
      <w:lvlJc w:val="left"/>
      <w:pPr>
        <w:ind w:left="308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07EC2DCA">
      <w:start w:val="1"/>
      <w:numFmt w:val="lowerRoman"/>
      <w:lvlText w:val="%6"/>
      <w:lvlJc w:val="left"/>
      <w:pPr>
        <w:ind w:left="380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15641E0C">
      <w:start w:val="1"/>
      <w:numFmt w:val="decimal"/>
      <w:lvlText w:val="%7"/>
      <w:lvlJc w:val="left"/>
      <w:pPr>
        <w:ind w:left="452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2AD69E0C">
      <w:start w:val="1"/>
      <w:numFmt w:val="lowerLetter"/>
      <w:lvlText w:val="%8"/>
      <w:lvlJc w:val="left"/>
      <w:pPr>
        <w:ind w:left="524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D02E2F96">
      <w:start w:val="1"/>
      <w:numFmt w:val="lowerRoman"/>
      <w:lvlText w:val="%9"/>
      <w:lvlJc w:val="left"/>
      <w:pPr>
        <w:ind w:left="596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13">
    <w:nsid w:val="31FB1630"/>
    <w:multiLevelType w:val="hybridMultilevel"/>
    <w:tmpl w:val="C136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1F7FD3"/>
    <w:multiLevelType w:val="hybridMultilevel"/>
    <w:tmpl w:val="3132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52272"/>
    <w:multiLevelType w:val="hybridMultilevel"/>
    <w:tmpl w:val="1DFA6434"/>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0F4A0E"/>
    <w:multiLevelType w:val="hybridMultilevel"/>
    <w:tmpl w:val="678C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8356F"/>
    <w:multiLevelType w:val="hybridMultilevel"/>
    <w:tmpl w:val="5942B6AA"/>
    <w:lvl w:ilvl="0" w:tplc="06C65606">
      <w:start w:val="1"/>
      <w:numFmt w:val="lowerLetter"/>
      <w:lvlText w:val="%1)"/>
      <w:lvlJc w:val="left"/>
      <w:pPr>
        <w:ind w:left="28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B374EF02">
      <w:start w:val="1"/>
      <w:numFmt w:val="lowerLetter"/>
      <w:lvlText w:val="%2"/>
      <w:lvlJc w:val="left"/>
      <w:pPr>
        <w:ind w:left="16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A6FC812E">
      <w:start w:val="1"/>
      <w:numFmt w:val="lowerRoman"/>
      <w:lvlText w:val="%3"/>
      <w:lvlJc w:val="left"/>
      <w:pPr>
        <w:ind w:left="23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524ECB1A">
      <w:start w:val="1"/>
      <w:numFmt w:val="decimal"/>
      <w:lvlText w:val="%4"/>
      <w:lvlJc w:val="left"/>
      <w:pPr>
        <w:ind w:left="308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489290E6">
      <w:start w:val="1"/>
      <w:numFmt w:val="lowerLetter"/>
      <w:lvlText w:val="%5"/>
      <w:lvlJc w:val="left"/>
      <w:pPr>
        <w:ind w:left="380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470AC764">
      <w:start w:val="1"/>
      <w:numFmt w:val="lowerRoman"/>
      <w:lvlText w:val="%6"/>
      <w:lvlJc w:val="left"/>
      <w:pPr>
        <w:ind w:left="452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C0809404">
      <w:start w:val="1"/>
      <w:numFmt w:val="decimal"/>
      <w:lvlText w:val="%7"/>
      <w:lvlJc w:val="left"/>
      <w:pPr>
        <w:ind w:left="52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F82C7A28">
      <w:start w:val="1"/>
      <w:numFmt w:val="lowerLetter"/>
      <w:lvlText w:val="%8"/>
      <w:lvlJc w:val="left"/>
      <w:pPr>
        <w:ind w:left="59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C504BA5A">
      <w:start w:val="1"/>
      <w:numFmt w:val="lowerRoman"/>
      <w:lvlText w:val="%9"/>
      <w:lvlJc w:val="left"/>
      <w:pPr>
        <w:ind w:left="668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18">
    <w:nsid w:val="368C6769"/>
    <w:multiLevelType w:val="hybridMultilevel"/>
    <w:tmpl w:val="0526DAF8"/>
    <w:lvl w:ilvl="0" w:tplc="0C6269F2">
      <w:start w:val="1"/>
      <w:numFmt w:val="bullet"/>
      <w:lvlText w:val="•"/>
      <w:lvlJc w:val="left"/>
      <w:pPr>
        <w:ind w:left="566"/>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E0ACE570">
      <w:start w:val="1"/>
      <w:numFmt w:val="bullet"/>
      <w:lvlText w:val="o"/>
      <w:lvlJc w:val="left"/>
      <w:pPr>
        <w:ind w:left="193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87987206">
      <w:start w:val="1"/>
      <w:numFmt w:val="bullet"/>
      <w:lvlText w:val="▪"/>
      <w:lvlJc w:val="left"/>
      <w:pPr>
        <w:ind w:left="265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E800005C">
      <w:start w:val="1"/>
      <w:numFmt w:val="bullet"/>
      <w:lvlText w:val="•"/>
      <w:lvlJc w:val="left"/>
      <w:pPr>
        <w:ind w:left="337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2A58EB92">
      <w:start w:val="1"/>
      <w:numFmt w:val="bullet"/>
      <w:lvlText w:val="o"/>
      <w:lvlJc w:val="left"/>
      <w:pPr>
        <w:ind w:left="409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CF707990">
      <w:start w:val="1"/>
      <w:numFmt w:val="bullet"/>
      <w:lvlText w:val="▪"/>
      <w:lvlJc w:val="left"/>
      <w:pPr>
        <w:ind w:left="481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17E04176">
      <w:start w:val="1"/>
      <w:numFmt w:val="bullet"/>
      <w:lvlText w:val="•"/>
      <w:lvlJc w:val="left"/>
      <w:pPr>
        <w:ind w:left="553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AFAC0584">
      <w:start w:val="1"/>
      <w:numFmt w:val="bullet"/>
      <w:lvlText w:val="o"/>
      <w:lvlJc w:val="left"/>
      <w:pPr>
        <w:ind w:left="625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098A47C2">
      <w:start w:val="1"/>
      <w:numFmt w:val="bullet"/>
      <w:lvlText w:val="▪"/>
      <w:lvlJc w:val="left"/>
      <w:pPr>
        <w:ind w:left="697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19">
    <w:nsid w:val="3C9550A4"/>
    <w:multiLevelType w:val="hybridMultilevel"/>
    <w:tmpl w:val="D81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953639"/>
    <w:multiLevelType w:val="hybridMultilevel"/>
    <w:tmpl w:val="D3EA4580"/>
    <w:lvl w:ilvl="0" w:tplc="A68A7374">
      <w:start w:val="1"/>
      <w:numFmt w:val="bullet"/>
      <w:lvlText w:val="•"/>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0214EB"/>
    <w:multiLevelType w:val="hybridMultilevel"/>
    <w:tmpl w:val="5D422A1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3E08709E"/>
    <w:multiLevelType w:val="hybridMultilevel"/>
    <w:tmpl w:val="6DAA69BC"/>
    <w:lvl w:ilvl="0" w:tplc="B5A89DA4">
      <w:start w:val="1"/>
      <w:numFmt w:val="decimal"/>
      <w:lvlText w:val="%1"/>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16AACEB6">
      <w:start w:val="1"/>
      <w:numFmt w:val="decimal"/>
      <w:lvlText w:val="%2"/>
      <w:lvlJc w:val="left"/>
      <w:pPr>
        <w:ind w:left="289"/>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CFD6EC1E">
      <w:start w:val="1"/>
      <w:numFmt w:val="lowerRoman"/>
      <w:lvlText w:val="%3"/>
      <w:lvlJc w:val="left"/>
      <w:pPr>
        <w:ind w:left="19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039A7C94">
      <w:start w:val="1"/>
      <w:numFmt w:val="decimal"/>
      <w:lvlText w:val="%4"/>
      <w:lvlJc w:val="left"/>
      <w:pPr>
        <w:ind w:left="26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9B50E05E">
      <w:start w:val="1"/>
      <w:numFmt w:val="lowerLetter"/>
      <w:lvlText w:val="%5"/>
      <w:lvlJc w:val="left"/>
      <w:pPr>
        <w:ind w:left="337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F504343C">
      <w:start w:val="1"/>
      <w:numFmt w:val="lowerRoman"/>
      <w:lvlText w:val="%6"/>
      <w:lvlJc w:val="left"/>
      <w:pPr>
        <w:ind w:left="409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60CE4190">
      <w:start w:val="1"/>
      <w:numFmt w:val="decimal"/>
      <w:lvlText w:val="%7"/>
      <w:lvlJc w:val="left"/>
      <w:pPr>
        <w:ind w:left="481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8628547E">
      <w:start w:val="1"/>
      <w:numFmt w:val="lowerLetter"/>
      <w:lvlText w:val="%8"/>
      <w:lvlJc w:val="left"/>
      <w:pPr>
        <w:ind w:left="55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C2FE096A">
      <w:start w:val="1"/>
      <w:numFmt w:val="lowerRoman"/>
      <w:lvlText w:val="%9"/>
      <w:lvlJc w:val="left"/>
      <w:pPr>
        <w:ind w:left="62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23">
    <w:nsid w:val="3E871206"/>
    <w:multiLevelType w:val="hybridMultilevel"/>
    <w:tmpl w:val="58809458"/>
    <w:lvl w:ilvl="0" w:tplc="4296DB34">
      <w:start w:val="1"/>
      <w:numFmt w:val="decimal"/>
      <w:lvlText w:val="%1."/>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E1AAD6EE">
      <w:start w:val="1"/>
      <w:numFmt w:val="lowerLetter"/>
      <w:lvlText w:val="%2."/>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EEDAC7F4">
      <w:start w:val="1"/>
      <w:numFmt w:val="lowerRoman"/>
      <w:lvlText w:val="%3"/>
      <w:lvlJc w:val="left"/>
      <w:pPr>
        <w:ind w:left="19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60609EB4">
      <w:start w:val="1"/>
      <w:numFmt w:val="decimal"/>
      <w:lvlText w:val="%4"/>
      <w:lvlJc w:val="left"/>
      <w:pPr>
        <w:ind w:left="26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C526DF44">
      <w:start w:val="1"/>
      <w:numFmt w:val="lowerLetter"/>
      <w:lvlText w:val="%5"/>
      <w:lvlJc w:val="left"/>
      <w:pPr>
        <w:ind w:left="337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DC02DC62">
      <w:start w:val="1"/>
      <w:numFmt w:val="lowerRoman"/>
      <w:lvlText w:val="%6"/>
      <w:lvlJc w:val="left"/>
      <w:pPr>
        <w:ind w:left="409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2230CE98">
      <w:start w:val="1"/>
      <w:numFmt w:val="decimal"/>
      <w:lvlText w:val="%7"/>
      <w:lvlJc w:val="left"/>
      <w:pPr>
        <w:ind w:left="481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4F444E76">
      <w:start w:val="1"/>
      <w:numFmt w:val="lowerLetter"/>
      <w:lvlText w:val="%8"/>
      <w:lvlJc w:val="left"/>
      <w:pPr>
        <w:ind w:left="55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923C9948">
      <w:start w:val="1"/>
      <w:numFmt w:val="lowerRoman"/>
      <w:lvlText w:val="%9"/>
      <w:lvlJc w:val="left"/>
      <w:pPr>
        <w:ind w:left="62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24">
    <w:nsid w:val="4120252B"/>
    <w:multiLevelType w:val="hybridMultilevel"/>
    <w:tmpl w:val="8B72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554DF"/>
    <w:multiLevelType w:val="hybridMultilevel"/>
    <w:tmpl w:val="4956E680"/>
    <w:lvl w:ilvl="0" w:tplc="77BC0CA6">
      <w:start w:val="1"/>
      <w:numFmt w:val="bullet"/>
      <w:lvlText w:val="•"/>
      <w:lvlJc w:val="left"/>
      <w:pPr>
        <w:ind w:left="63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A622EB26">
      <w:start w:val="1"/>
      <w:numFmt w:val="bullet"/>
      <w:lvlText w:val="o"/>
      <w:lvlJc w:val="left"/>
      <w:pPr>
        <w:ind w:left="196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B280477E">
      <w:start w:val="1"/>
      <w:numFmt w:val="bullet"/>
      <w:lvlText w:val="▪"/>
      <w:lvlJc w:val="left"/>
      <w:pPr>
        <w:ind w:left="268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33828CCA">
      <w:start w:val="1"/>
      <w:numFmt w:val="bullet"/>
      <w:lvlText w:val="•"/>
      <w:lvlJc w:val="left"/>
      <w:pPr>
        <w:ind w:left="340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BE4AB7D8">
      <w:start w:val="1"/>
      <w:numFmt w:val="bullet"/>
      <w:lvlText w:val="o"/>
      <w:lvlJc w:val="left"/>
      <w:pPr>
        <w:ind w:left="412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76DEB400">
      <w:start w:val="1"/>
      <w:numFmt w:val="bullet"/>
      <w:lvlText w:val="▪"/>
      <w:lvlJc w:val="left"/>
      <w:pPr>
        <w:ind w:left="484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12EE9268">
      <w:start w:val="1"/>
      <w:numFmt w:val="bullet"/>
      <w:lvlText w:val="•"/>
      <w:lvlJc w:val="left"/>
      <w:pPr>
        <w:ind w:left="556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3D4AAC7E">
      <w:start w:val="1"/>
      <w:numFmt w:val="bullet"/>
      <w:lvlText w:val="o"/>
      <w:lvlJc w:val="left"/>
      <w:pPr>
        <w:ind w:left="628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CC763FEA">
      <w:start w:val="1"/>
      <w:numFmt w:val="bullet"/>
      <w:lvlText w:val="▪"/>
      <w:lvlJc w:val="left"/>
      <w:pPr>
        <w:ind w:left="700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26">
    <w:nsid w:val="41FE0028"/>
    <w:multiLevelType w:val="hybridMultilevel"/>
    <w:tmpl w:val="6F52FC4A"/>
    <w:lvl w:ilvl="0" w:tplc="4D68F4E4">
      <w:start w:val="1"/>
      <w:numFmt w:val="decimal"/>
      <w:lvlText w:val="%1"/>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7812CFC4">
      <w:start w:val="1"/>
      <w:numFmt w:val="decimal"/>
      <w:lvlText w:val="%2."/>
      <w:lvlJc w:val="left"/>
      <w:pPr>
        <w:ind w:left="106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142A140C">
      <w:start w:val="1"/>
      <w:numFmt w:val="lowerRoman"/>
      <w:lvlText w:val="%3"/>
      <w:lvlJc w:val="left"/>
      <w:pPr>
        <w:ind w:left="16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97400DAA">
      <w:start w:val="1"/>
      <w:numFmt w:val="decimal"/>
      <w:lvlText w:val="%4"/>
      <w:lvlJc w:val="left"/>
      <w:pPr>
        <w:ind w:left="23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7786D84C">
      <w:start w:val="1"/>
      <w:numFmt w:val="lowerLetter"/>
      <w:lvlText w:val="%5"/>
      <w:lvlJc w:val="left"/>
      <w:pPr>
        <w:ind w:left="308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6CE044A6">
      <w:start w:val="1"/>
      <w:numFmt w:val="lowerRoman"/>
      <w:lvlText w:val="%6"/>
      <w:lvlJc w:val="left"/>
      <w:pPr>
        <w:ind w:left="380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E7BCCFD2">
      <w:start w:val="1"/>
      <w:numFmt w:val="decimal"/>
      <w:lvlText w:val="%7"/>
      <w:lvlJc w:val="left"/>
      <w:pPr>
        <w:ind w:left="452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27C65AD2">
      <w:start w:val="1"/>
      <w:numFmt w:val="lowerLetter"/>
      <w:lvlText w:val="%8"/>
      <w:lvlJc w:val="left"/>
      <w:pPr>
        <w:ind w:left="52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900A39F2">
      <w:start w:val="1"/>
      <w:numFmt w:val="lowerRoman"/>
      <w:lvlText w:val="%9"/>
      <w:lvlJc w:val="left"/>
      <w:pPr>
        <w:ind w:left="59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27">
    <w:nsid w:val="43746FC5"/>
    <w:multiLevelType w:val="hybridMultilevel"/>
    <w:tmpl w:val="5D4477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E39D7"/>
    <w:multiLevelType w:val="hybridMultilevel"/>
    <w:tmpl w:val="73F4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5569FB"/>
    <w:multiLevelType w:val="hybridMultilevel"/>
    <w:tmpl w:val="43EA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76070"/>
    <w:multiLevelType w:val="hybridMultilevel"/>
    <w:tmpl w:val="CB42592A"/>
    <w:lvl w:ilvl="0" w:tplc="35F43928">
      <w:start w:val="1"/>
      <w:numFmt w:val="lowerLetter"/>
      <w:lvlText w:val="%1)"/>
      <w:lvlJc w:val="left"/>
      <w:pPr>
        <w:ind w:left="69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476A4044">
      <w:start w:val="1"/>
      <w:numFmt w:val="lowerLetter"/>
      <w:lvlText w:val="%2"/>
      <w:lvlJc w:val="left"/>
      <w:pPr>
        <w:ind w:left="199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C7D827B2">
      <w:start w:val="1"/>
      <w:numFmt w:val="lowerRoman"/>
      <w:lvlText w:val="%3"/>
      <w:lvlJc w:val="left"/>
      <w:pPr>
        <w:ind w:left="271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216A5B32">
      <w:start w:val="1"/>
      <w:numFmt w:val="decimal"/>
      <w:lvlText w:val="%4"/>
      <w:lvlJc w:val="left"/>
      <w:pPr>
        <w:ind w:left="343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E36C41EA">
      <w:start w:val="1"/>
      <w:numFmt w:val="lowerLetter"/>
      <w:lvlText w:val="%5"/>
      <w:lvlJc w:val="left"/>
      <w:pPr>
        <w:ind w:left="415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3AE01E2C">
      <w:start w:val="1"/>
      <w:numFmt w:val="lowerRoman"/>
      <w:lvlText w:val="%6"/>
      <w:lvlJc w:val="left"/>
      <w:pPr>
        <w:ind w:left="487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E6FCCDEA">
      <w:start w:val="1"/>
      <w:numFmt w:val="decimal"/>
      <w:lvlText w:val="%7"/>
      <w:lvlJc w:val="left"/>
      <w:pPr>
        <w:ind w:left="559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2D404766">
      <w:start w:val="1"/>
      <w:numFmt w:val="lowerLetter"/>
      <w:lvlText w:val="%8"/>
      <w:lvlJc w:val="left"/>
      <w:pPr>
        <w:ind w:left="631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80FE1678">
      <w:start w:val="1"/>
      <w:numFmt w:val="lowerRoman"/>
      <w:lvlText w:val="%9"/>
      <w:lvlJc w:val="left"/>
      <w:pPr>
        <w:ind w:left="703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31">
    <w:nsid w:val="4EB95C18"/>
    <w:multiLevelType w:val="hybridMultilevel"/>
    <w:tmpl w:val="AE46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A07484"/>
    <w:multiLevelType w:val="hybridMultilevel"/>
    <w:tmpl w:val="BF0CD5C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nsid w:val="51C12761"/>
    <w:multiLevelType w:val="hybridMultilevel"/>
    <w:tmpl w:val="CAF49920"/>
    <w:lvl w:ilvl="0" w:tplc="DE2AA8DC">
      <w:start w:val="1"/>
      <w:numFmt w:val="bullet"/>
      <w:lvlText w:val="•"/>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A524D070">
      <w:start w:val="1"/>
      <w:numFmt w:val="bullet"/>
      <w:lvlText w:val="o"/>
      <w:lvlJc w:val="left"/>
      <w:pPr>
        <w:ind w:left="166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EE5E1414">
      <w:start w:val="1"/>
      <w:numFmt w:val="bullet"/>
      <w:lvlText w:val="▪"/>
      <w:lvlJc w:val="left"/>
      <w:pPr>
        <w:ind w:left="238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AEB6E8E6">
      <w:start w:val="1"/>
      <w:numFmt w:val="bullet"/>
      <w:lvlText w:val="•"/>
      <w:lvlJc w:val="left"/>
      <w:pPr>
        <w:ind w:left="310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7EB8FB5C">
      <w:start w:val="1"/>
      <w:numFmt w:val="bullet"/>
      <w:lvlText w:val="o"/>
      <w:lvlJc w:val="left"/>
      <w:pPr>
        <w:ind w:left="382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A66282AE">
      <w:start w:val="1"/>
      <w:numFmt w:val="bullet"/>
      <w:lvlText w:val="▪"/>
      <w:lvlJc w:val="left"/>
      <w:pPr>
        <w:ind w:left="454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CF56B14C">
      <w:start w:val="1"/>
      <w:numFmt w:val="bullet"/>
      <w:lvlText w:val="•"/>
      <w:lvlJc w:val="left"/>
      <w:pPr>
        <w:ind w:left="526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2494841C">
      <w:start w:val="1"/>
      <w:numFmt w:val="bullet"/>
      <w:lvlText w:val="o"/>
      <w:lvlJc w:val="left"/>
      <w:pPr>
        <w:ind w:left="598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AD3EB25C">
      <w:start w:val="1"/>
      <w:numFmt w:val="bullet"/>
      <w:lvlText w:val="▪"/>
      <w:lvlJc w:val="left"/>
      <w:pPr>
        <w:ind w:left="6705"/>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34">
    <w:nsid w:val="568F7E0E"/>
    <w:multiLevelType w:val="hybridMultilevel"/>
    <w:tmpl w:val="8B68B70C"/>
    <w:lvl w:ilvl="0" w:tplc="E13AEE12">
      <w:start w:val="1"/>
      <w:numFmt w:val="decimal"/>
      <w:lvlText w:val="%1."/>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DA8CCD4A">
      <w:start w:val="1"/>
      <w:numFmt w:val="bullet"/>
      <w:lvlText w:val="•"/>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20EEA886">
      <w:start w:val="1"/>
      <w:numFmt w:val="bullet"/>
      <w:lvlText w:val="▪"/>
      <w:lvlJc w:val="left"/>
      <w:pPr>
        <w:ind w:left="193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D18A2B04">
      <w:start w:val="1"/>
      <w:numFmt w:val="bullet"/>
      <w:lvlText w:val="•"/>
      <w:lvlJc w:val="left"/>
      <w:pPr>
        <w:ind w:left="265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870AEAD6">
      <w:start w:val="1"/>
      <w:numFmt w:val="bullet"/>
      <w:lvlText w:val="o"/>
      <w:lvlJc w:val="left"/>
      <w:pPr>
        <w:ind w:left="337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A1C8281A">
      <w:start w:val="1"/>
      <w:numFmt w:val="bullet"/>
      <w:lvlText w:val="▪"/>
      <w:lvlJc w:val="left"/>
      <w:pPr>
        <w:ind w:left="409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CADE65D2">
      <w:start w:val="1"/>
      <w:numFmt w:val="bullet"/>
      <w:lvlText w:val="•"/>
      <w:lvlJc w:val="left"/>
      <w:pPr>
        <w:ind w:left="481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BCF82C4C">
      <w:start w:val="1"/>
      <w:numFmt w:val="bullet"/>
      <w:lvlText w:val="o"/>
      <w:lvlJc w:val="left"/>
      <w:pPr>
        <w:ind w:left="553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ECB8D272">
      <w:start w:val="1"/>
      <w:numFmt w:val="bullet"/>
      <w:lvlText w:val="▪"/>
      <w:lvlJc w:val="left"/>
      <w:pPr>
        <w:ind w:left="625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35">
    <w:nsid w:val="5E1D4D8E"/>
    <w:multiLevelType w:val="hybridMultilevel"/>
    <w:tmpl w:val="23F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C9537D"/>
    <w:multiLevelType w:val="hybridMultilevel"/>
    <w:tmpl w:val="6460403E"/>
    <w:lvl w:ilvl="0" w:tplc="174E8E86">
      <w:start w:val="1"/>
      <w:numFmt w:val="decimal"/>
      <w:lvlText w:val="%1"/>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0DB67E94">
      <w:start w:val="7"/>
      <w:numFmt w:val="decimal"/>
      <w:lvlText w:val="%2."/>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81342EB4">
      <w:start w:val="1"/>
      <w:numFmt w:val="lowerRoman"/>
      <w:lvlText w:val="%3"/>
      <w:lvlJc w:val="left"/>
      <w:pPr>
        <w:ind w:left="16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33C8F680">
      <w:start w:val="1"/>
      <w:numFmt w:val="decimal"/>
      <w:lvlText w:val="%4"/>
      <w:lvlJc w:val="left"/>
      <w:pPr>
        <w:ind w:left="23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4F2A8ADC">
      <w:start w:val="1"/>
      <w:numFmt w:val="lowerLetter"/>
      <w:lvlText w:val="%5"/>
      <w:lvlJc w:val="left"/>
      <w:pPr>
        <w:ind w:left="308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AAEA4A2A">
      <w:start w:val="1"/>
      <w:numFmt w:val="lowerRoman"/>
      <w:lvlText w:val="%6"/>
      <w:lvlJc w:val="left"/>
      <w:pPr>
        <w:ind w:left="380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B3823A80">
      <w:start w:val="1"/>
      <w:numFmt w:val="decimal"/>
      <w:lvlText w:val="%7"/>
      <w:lvlJc w:val="left"/>
      <w:pPr>
        <w:ind w:left="452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A29A7798">
      <w:start w:val="1"/>
      <w:numFmt w:val="lowerLetter"/>
      <w:lvlText w:val="%8"/>
      <w:lvlJc w:val="left"/>
      <w:pPr>
        <w:ind w:left="52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62BADED8">
      <w:start w:val="1"/>
      <w:numFmt w:val="lowerRoman"/>
      <w:lvlText w:val="%9"/>
      <w:lvlJc w:val="left"/>
      <w:pPr>
        <w:ind w:left="59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37">
    <w:nsid w:val="61431E51"/>
    <w:multiLevelType w:val="hybridMultilevel"/>
    <w:tmpl w:val="8A8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15EA1"/>
    <w:multiLevelType w:val="hybridMultilevel"/>
    <w:tmpl w:val="0EA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DB2401"/>
    <w:multiLevelType w:val="hybridMultilevel"/>
    <w:tmpl w:val="363CF942"/>
    <w:lvl w:ilvl="0" w:tplc="1C0A0848">
      <w:numFmt w:val="bullet"/>
      <w:lvlText w:val="•"/>
      <w:lvlJc w:val="left"/>
      <w:pPr>
        <w:ind w:left="720" w:hanging="360"/>
      </w:pPr>
      <w:rPr>
        <w:rFonts w:ascii="Gill Sans MT" w:eastAsiaTheme="minorHAnsi" w:hAnsi="Gill Sans MT"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117561"/>
    <w:multiLevelType w:val="hybridMultilevel"/>
    <w:tmpl w:val="B7DE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8720C9"/>
    <w:multiLevelType w:val="hybridMultilevel"/>
    <w:tmpl w:val="CBAACB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56FA6"/>
    <w:multiLevelType w:val="hybridMultilevel"/>
    <w:tmpl w:val="237001BA"/>
    <w:lvl w:ilvl="0" w:tplc="A1E66DDA">
      <w:start w:val="1"/>
      <w:numFmt w:val="decimal"/>
      <w:lvlText w:val="%1"/>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CD7EF0CA">
      <w:start w:val="1"/>
      <w:numFmt w:val="decimal"/>
      <w:lvlText w:val="%2."/>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24C62CE0">
      <w:start w:val="1"/>
      <w:numFmt w:val="lowerRoman"/>
      <w:lvlText w:val="%3"/>
      <w:lvlJc w:val="left"/>
      <w:pPr>
        <w:ind w:left="16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DAA69D20">
      <w:start w:val="1"/>
      <w:numFmt w:val="decimal"/>
      <w:lvlText w:val="%4"/>
      <w:lvlJc w:val="left"/>
      <w:pPr>
        <w:ind w:left="23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80187774">
      <w:start w:val="1"/>
      <w:numFmt w:val="lowerLetter"/>
      <w:lvlText w:val="%5"/>
      <w:lvlJc w:val="left"/>
      <w:pPr>
        <w:ind w:left="308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123CF13A">
      <w:start w:val="1"/>
      <w:numFmt w:val="lowerRoman"/>
      <w:lvlText w:val="%6"/>
      <w:lvlJc w:val="left"/>
      <w:pPr>
        <w:ind w:left="380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D4AA3C40">
      <w:start w:val="1"/>
      <w:numFmt w:val="decimal"/>
      <w:lvlText w:val="%7"/>
      <w:lvlJc w:val="left"/>
      <w:pPr>
        <w:ind w:left="452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E81E565A">
      <w:start w:val="1"/>
      <w:numFmt w:val="lowerLetter"/>
      <w:lvlText w:val="%8"/>
      <w:lvlJc w:val="left"/>
      <w:pPr>
        <w:ind w:left="524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169E325A">
      <w:start w:val="1"/>
      <w:numFmt w:val="lowerRoman"/>
      <w:lvlText w:val="%9"/>
      <w:lvlJc w:val="left"/>
      <w:pPr>
        <w:ind w:left="5967"/>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43">
    <w:nsid w:val="71687814"/>
    <w:multiLevelType w:val="hybridMultilevel"/>
    <w:tmpl w:val="E392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D762F1"/>
    <w:multiLevelType w:val="hybridMultilevel"/>
    <w:tmpl w:val="F0DC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6D5435"/>
    <w:multiLevelType w:val="hybridMultilevel"/>
    <w:tmpl w:val="5B8EEEB4"/>
    <w:lvl w:ilvl="0" w:tplc="A68A7374">
      <w:start w:val="1"/>
      <w:numFmt w:val="bullet"/>
      <w:lvlText w:val="•"/>
      <w:lvlJc w:val="left"/>
      <w:pPr>
        <w:ind w:left="28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035EE6"/>
    <w:multiLevelType w:val="hybridMultilevel"/>
    <w:tmpl w:val="C842272A"/>
    <w:lvl w:ilvl="0" w:tplc="E9A63E42">
      <w:start w:val="1"/>
      <w:numFmt w:val="decimal"/>
      <w:lvlText w:val="%1"/>
      <w:lvlJc w:val="left"/>
      <w:pPr>
        <w:ind w:left="360"/>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C55CD9AC">
      <w:start w:val="1"/>
      <w:numFmt w:val="decimal"/>
      <w:lvlText w:val="%2."/>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4602471C">
      <w:start w:val="1"/>
      <w:numFmt w:val="lowerRoman"/>
      <w:lvlText w:val="%3"/>
      <w:lvlJc w:val="left"/>
      <w:pPr>
        <w:ind w:left="164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645EE2B0">
      <w:start w:val="1"/>
      <w:numFmt w:val="decimal"/>
      <w:lvlText w:val="%4"/>
      <w:lvlJc w:val="left"/>
      <w:pPr>
        <w:ind w:left="236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3D1823FA">
      <w:start w:val="1"/>
      <w:numFmt w:val="lowerLetter"/>
      <w:lvlText w:val="%5"/>
      <w:lvlJc w:val="left"/>
      <w:pPr>
        <w:ind w:left="308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8294F212">
      <w:start w:val="1"/>
      <w:numFmt w:val="lowerRoman"/>
      <w:lvlText w:val="%6"/>
      <w:lvlJc w:val="left"/>
      <w:pPr>
        <w:ind w:left="380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22462414">
      <w:start w:val="1"/>
      <w:numFmt w:val="decimal"/>
      <w:lvlText w:val="%7"/>
      <w:lvlJc w:val="left"/>
      <w:pPr>
        <w:ind w:left="452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8F3432D8">
      <w:start w:val="1"/>
      <w:numFmt w:val="lowerLetter"/>
      <w:lvlText w:val="%8"/>
      <w:lvlJc w:val="left"/>
      <w:pPr>
        <w:ind w:left="524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16EE178C">
      <w:start w:val="1"/>
      <w:numFmt w:val="lowerRoman"/>
      <w:lvlText w:val="%9"/>
      <w:lvlJc w:val="left"/>
      <w:pPr>
        <w:ind w:left="5968"/>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47">
    <w:nsid w:val="7C1F0EF2"/>
    <w:multiLevelType w:val="hybridMultilevel"/>
    <w:tmpl w:val="2BFE1352"/>
    <w:lvl w:ilvl="0" w:tplc="9212276C">
      <w:start w:val="1"/>
      <w:numFmt w:val="decimal"/>
      <w:lvlText w:val="%1"/>
      <w:lvlJc w:val="left"/>
      <w:pPr>
        <w:ind w:left="232"/>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1" w:tplc="BE508FCA">
      <w:start w:val="1"/>
      <w:numFmt w:val="decimal"/>
      <w:lvlText w:val="%2."/>
      <w:lvlJc w:val="left"/>
      <w:pPr>
        <w:ind w:left="1003"/>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2" w:tplc="A2C84066">
      <w:start w:val="1"/>
      <w:numFmt w:val="bullet"/>
      <w:lvlText w:val="•"/>
      <w:lvlJc w:val="left"/>
      <w:pPr>
        <w:ind w:left="1724"/>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3" w:tplc="FC68D06C">
      <w:start w:val="1"/>
      <w:numFmt w:val="bullet"/>
      <w:lvlText w:val="•"/>
      <w:lvlJc w:val="left"/>
      <w:pPr>
        <w:ind w:left="19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4" w:tplc="49909934">
      <w:start w:val="1"/>
      <w:numFmt w:val="bullet"/>
      <w:lvlText w:val="o"/>
      <w:lvlJc w:val="left"/>
      <w:pPr>
        <w:ind w:left="265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5" w:tplc="08DE6C90">
      <w:start w:val="1"/>
      <w:numFmt w:val="bullet"/>
      <w:lvlText w:val="▪"/>
      <w:lvlJc w:val="left"/>
      <w:pPr>
        <w:ind w:left="337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6" w:tplc="34FABE32">
      <w:start w:val="1"/>
      <w:numFmt w:val="bullet"/>
      <w:lvlText w:val="•"/>
      <w:lvlJc w:val="left"/>
      <w:pPr>
        <w:ind w:left="409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7" w:tplc="39CA41D8">
      <w:start w:val="1"/>
      <w:numFmt w:val="bullet"/>
      <w:lvlText w:val="o"/>
      <w:lvlJc w:val="left"/>
      <w:pPr>
        <w:ind w:left="481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lvl w:ilvl="8" w:tplc="5BD20094">
      <w:start w:val="1"/>
      <w:numFmt w:val="bullet"/>
      <w:lvlText w:val="▪"/>
      <w:lvlJc w:val="left"/>
      <w:pPr>
        <w:ind w:left="5531"/>
      </w:pPr>
      <w:rPr>
        <w:rFonts w:ascii="Gill Sans MT" w:eastAsia="Gill Sans MT" w:hAnsi="Gill Sans MT" w:cs="Gill Sans MT"/>
        <w:b w:val="0"/>
        <w:i w:val="0"/>
        <w:strike w:val="0"/>
        <w:dstrike w:val="0"/>
        <w:color w:val="191818"/>
        <w:sz w:val="22"/>
        <w:szCs w:val="22"/>
        <w:u w:val="none" w:color="000000"/>
        <w:bdr w:val="none" w:sz="0" w:space="0" w:color="auto"/>
        <w:shd w:val="clear" w:color="auto" w:fill="auto"/>
        <w:vertAlign w:val="baseline"/>
      </w:rPr>
    </w:lvl>
  </w:abstractNum>
  <w:abstractNum w:abstractNumId="48">
    <w:nsid w:val="7E7E032A"/>
    <w:multiLevelType w:val="hybridMultilevel"/>
    <w:tmpl w:val="CE2C2A02"/>
    <w:lvl w:ilvl="0" w:tplc="F6CA534C">
      <w:start w:val="1"/>
      <w:numFmt w:val="decimal"/>
      <w:lvlText w:val="%1."/>
      <w:lvlJc w:val="left"/>
      <w:pPr>
        <w:ind w:left="1003"/>
      </w:pPr>
      <w:rPr>
        <w:rFonts w:ascii="Gill Sans MT" w:eastAsia="Gill Sans MT" w:hAnsi="Gill Sans MT" w:cs="Gill Sans MT" w:hint="default"/>
        <w:b w:val="0"/>
        <w:i w:val="0"/>
        <w:strike w:val="0"/>
        <w:dstrike w:val="0"/>
        <w:color w:val="191818"/>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A959E5"/>
    <w:multiLevelType w:val="hybridMultilevel"/>
    <w:tmpl w:val="D5883F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9"/>
  </w:num>
  <w:num w:numId="3">
    <w:abstractNumId w:val="15"/>
  </w:num>
  <w:num w:numId="4">
    <w:abstractNumId w:val="27"/>
  </w:num>
  <w:num w:numId="5">
    <w:abstractNumId w:val="41"/>
  </w:num>
  <w:num w:numId="6">
    <w:abstractNumId w:val="3"/>
  </w:num>
  <w:num w:numId="7">
    <w:abstractNumId w:val="43"/>
  </w:num>
  <w:num w:numId="8">
    <w:abstractNumId w:val="28"/>
  </w:num>
  <w:num w:numId="9">
    <w:abstractNumId w:val="14"/>
  </w:num>
  <w:num w:numId="10">
    <w:abstractNumId w:val="40"/>
  </w:num>
  <w:num w:numId="11">
    <w:abstractNumId w:val="38"/>
  </w:num>
  <w:num w:numId="12">
    <w:abstractNumId w:val="37"/>
  </w:num>
  <w:num w:numId="13">
    <w:abstractNumId w:val="19"/>
  </w:num>
  <w:num w:numId="14">
    <w:abstractNumId w:val="44"/>
  </w:num>
  <w:num w:numId="15">
    <w:abstractNumId w:val="13"/>
  </w:num>
  <w:num w:numId="16">
    <w:abstractNumId w:val="16"/>
  </w:num>
  <w:num w:numId="17">
    <w:abstractNumId w:val="22"/>
  </w:num>
  <w:num w:numId="18">
    <w:abstractNumId w:val="33"/>
  </w:num>
  <w:num w:numId="19">
    <w:abstractNumId w:val="26"/>
  </w:num>
  <w:num w:numId="20">
    <w:abstractNumId w:val="11"/>
  </w:num>
  <w:num w:numId="21">
    <w:abstractNumId w:val="47"/>
  </w:num>
  <w:num w:numId="22">
    <w:abstractNumId w:val="12"/>
  </w:num>
  <w:num w:numId="23">
    <w:abstractNumId w:val="42"/>
  </w:num>
  <w:num w:numId="24">
    <w:abstractNumId w:val="36"/>
  </w:num>
  <w:num w:numId="25">
    <w:abstractNumId w:val="48"/>
  </w:num>
  <w:num w:numId="26">
    <w:abstractNumId w:val="46"/>
  </w:num>
  <w:num w:numId="27">
    <w:abstractNumId w:val="18"/>
  </w:num>
  <w:num w:numId="28">
    <w:abstractNumId w:val="6"/>
  </w:num>
  <w:num w:numId="29">
    <w:abstractNumId w:val="23"/>
  </w:num>
  <w:num w:numId="30">
    <w:abstractNumId w:val="7"/>
  </w:num>
  <w:num w:numId="31">
    <w:abstractNumId w:val="9"/>
  </w:num>
  <w:num w:numId="32">
    <w:abstractNumId w:val="24"/>
  </w:num>
  <w:num w:numId="33">
    <w:abstractNumId w:val="0"/>
  </w:num>
  <w:num w:numId="34">
    <w:abstractNumId w:val="32"/>
  </w:num>
  <w:num w:numId="35">
    <w:abstractNumId w:val="21"/>
  </w:num>
  <w:num w:numId="36">
    <w:abstractNumId w:val="35"/>
  </w:num>
  <w:num w:numId="37">
    <w:abstractNumId w:val="49"/>
  </w:num>
  <w:num w:numId="38">
    <w:abstractNumId w:val="8"/>
  </w:num>
  <w:num w:numId="39">
    <w:abstractNumId w:val="4"/>
  </w:num>
  <w:num w:numId="40">
    <w:abstractNumId w:val="25"/>
  </w:num>
  <w:num w:numId="41">
    <w:abstractNumId w:val="5"/>
  </w:num>
  <w:num w:numId="42">
    <w:abstractNumId w:val="10"/>
  </w:num>
  <w:num w:numId="43">
    <w:abstractNumId w:val="45"/>
  </w:num>
  <w:num w:numId="44">
    <w:abstractNumId w:val="34"/>
  </w:num>
  <w:num w:numId="45">
    <w:abstractNumId w:val="20"/>
  </w:num>
  <w:num w:numId="46">
    <w:abstractNumId w:val="31"/>
  </w:num>
  <w:num w:numId="47">
    <w:abstractNumId w:val="29"/>
  </w:num>
  <w:num w:numId="48">
    <w:abstractNumId w:val="1"/>
  </w:num>
  <w:num w:numId="49">
    <w:abstractNumId w:val="30"/>
  </w:num>
  <w:num w:numId="5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1"/>
    <w:rsid w:val="00053591"/>
    <w:rsid w:val="00075A20"/>
    <w:rsid w:val="000965B1"/>
    <w:rsid w:val="00164D68"/>
    <w:rsid w:val="001961F2"/>
    <w:rsid w:val="00210383"/>
    <w:rsid w:val="00210FFF"/>
    <w:rsid w:val="002A671C"/>
    <w:rsid w:val="002B6BDC"/>
    <w:rsid w:val="002D64AB"/>
    <w:rsid w:val="003B3A6C"/>
    <w:rsid w:val="003B63E1"/>
    <w:rsid w:val="003E59F1"/>
    <w:rsid w:val="00482B99"/>
    <w:rsid w:val="004B626A"/>
    <w:rsid w:val="004D43A3"/>
    <w:rsid w:val="00532BA8"/>
    <w:rsid w:val="00573C44"/>
    <w:rsid w:val="005D3068"/>
    <w:rsid w:val="006C12F0"/>
    <w:rsid w:val="006E5480"/>
    <w:rsid w:val="006E77C3"/>
    <w:rsid w:val="00713B29"/>
    <w:rsid w:val="00716997"/>
    <w:rsid w:val="00735C50"/>
    <w:rsid w:val="007A2040"/>
    <w:rsid w:val="007B7B6B"/>
    <w:rsid w:val="00800B84"/>
    <w:rsid w:val="008642F7"/>
    <w:rsid w:val="0089137E"/>
    <w:rsid w:val="008A1413"/>
    <w:rsid w:val="008D3BBB"/>
    <w:rsid w:val="008F6D2E"/>
    <w:rsid w:val="009B0181"/>
    <w:rsid w:val="009F02F4"/>
    <w:rsid w:val="00AA7CA3"/>
    <w:rsid w:val="00B35A45"/>
    <w:rsid w:val="00B546B0"/>
    <w:rsid w:val="00B72844"/>
    <w:rsid w:val="00BA5121"/>
    <w:rsid w:val="00BA5CA0"/>
    <w:rsid w:val="00BE755C"/>
    <w:rsid w:val="00CD758F"/>
    <w:rsid w:val="00D24173"/>
    <w:rsid w:val="00D36D23"/>
    <w:rsid w:val="00D559AA"/>
    <w:rsid w:val="00D55FEF"/>
    <w:rsid w:val="00D602BF"/>
    <w:rsid w:val="00D82780"/>
    <w:rsid w:val="00DE66F3"/>
    <w:rsid w:val="00E44FF3"/>
    <w:rsid w:val="00E7615D"/>
    <w:rsid w:val="00F30E44"/>
    <w:rsid w:val="00F440E3"/>
    <w:rsid w:val="00F4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87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0B84"/>
    <w:pPr>
      <w:ind w:left="720"/>
      <w:contextualSpacing/>
    </w:pPr>
  </w:style>
  <w:style w:type="paragraph" w:customStyle="1" w:styleId="HandPara">
    <w:name w:val="HandPara"/>
    <w:basedOn w:val="Normal"/>
    <w:link w:val="HandParaChar"/>
    <w:qFormat/>
    <w:rsid w:val="00482B99"/>
    <w:pPr>
      <w:spacing w:after="200" w:line="259" w:lineRule="auto"/>
    </w:pPr>
    <w:rPr>
      <w:rFonts w:ascii="Gill Sans MT" w:eastAsia="Calibri" w:hAnsi="Gill Sans MT" w:cs="Calibri"/>
      <w:color w:val="000000"/>
      <w:sz w:val="21"/>
      <w:szCs w:val="22"/>
      <w:lang w:eastAsia="en-GB"/>
    </w:rPr>
  </w:style>
  <w:style w:type="character" w:customStyle="1" w:styleId="HandParaChar">
    <w:name w:val="HandPara Char"/>
    <w:basedOn w:val="DefaultParagraphFont"/>
    <w:link w:val="HandPara"/>
    <w:rsid w:val="00482B99"/>
    <w:rPr>
      <w:rFonts w:ascii="Gill Sans MT" w:eastAsia="Calibri" w:hAnsi="Gill Sans MT" w:cs="Calibri"/>
      <w:color w:val="000000"/>
      <w:sz w:val="21"/>
      <w:szCs w:val="22"/>
      <w:lang w:val="en-GB" w:eastAsia="en-GB"/>
    </w:rPr>
  </w:style>
  <w:style w:type="paragraph" w:customStyle="1" w:styleId="HandHead">
    <w:name w:val="HandHead"/>
    <w:basedOn w:val="Normal"/>
    <w:link w:val="HandHeadChar"/>
    <w:qFormat/>
    <w:rsid w:val="00482B99"/>
    <w:pPr>
      <w:spacing w:after="426" w:line="265" w:lineRule="auto"/>
      <w:ind w:left="23" w:hanging="10"/>
    </w:pPr>
    <w:rPr>
      <w:rFonts w:ascii="Gill Sans MT" w:eastAsia="Gill Sans MT" w:hAnsi="Gill Sans MT" w:cs="Gill Sans MT"/>
      <w:color w:val="191818"/>
      <w:sz w:val="36"/>
      <w:szCs w:val="22"/>
      <w:lang w:eastAsia="en-GB"/>
    </w:rPr>
  </w:style>
  <w:style w:type="character" w:customStyle="1" w:styleId="HandHeadChar">
    <w:name w:val="HandHead Char"/>
    <w:basedOn w:val="DefaultParagraphFont"/>
    <w:link w:val="HandHead"/>
    <w:rsid w:val="00482B99"/>
    <w:rPr>
      <w:rFonts w:ascii="Gill Sans MT" w:eastAsia="Gill Sans MT" w:hAnsi="Gill Sans MT" w:cs="Gill Sans MT"/>
      <w:color w:val="191818"/>
      <w:sz w:val="36"/>
      <w:szCs w:val="22"/>
      <w:lang w:val="en-GB" w:eastAsia="en-GB"/>
    </w:rPr>
  </w:style>
  <w:style w:type="paragraph" w:customStyle="1" w:styleId="Default">
    <w:name w:val="Default"/>
    <w:rsid w:val="00F440E3"/>
    <w:pPr>
      <w:autoSpaceDE w:val="0"/>
      <w:autoSpaceDN w:val="0"/>
      <w:adjustRightInd w:val="0"/>
    </w:pPr>
    <w:rPr>
      <w:rFonts w:ascii="Arial" w:eastAsiaTheme="minorHAnsi" w:hAnsi="Arial" w:cs="Arial"/>
      <w:color w:val="000000"/>
      <w:lang w:val="en-GB"/>
    </w:rPr>
  </w:style>
  <w:style w:type="paragraph" w:customStyle="1" w:styleId="HandSub">
    <w:name w:val="HandSub"/>
    <w:basedOn w:val="Normal"/>
    <w:link w:val="HandSubChar"/>
    <w:qFormat/>
    <w:rsid w:val="003B63E1"/>
    <w:pPr>
      <w:spacing w:after="2" w:line="257" w:lineRule="auto"/>
      <w:ind w:left="15" w:hanging="10"/>
      <w:jc w:val="both"/>
    </w:pPr>
    <w:rPr>
      <w:rFonts w:ascii="Gill Sans MT" w:eastAsia="Gill Sans MT" w:hAnsi="Gill Sans MT" w:cs="Gill Sans MT"/>
      <w:color w:val="191818"/>
      <w:sz w:val="26"/>
      <w:szCs w:val="22"/>
      <w:lang w:eastAsia="en-GB"/>
    </w:rPr>
  </w:style>
  <w:style w:type="character" w:customStyle="1" w:styleId="HandSubChar">
    <w:name w:val="HandSub Char"/>
    <w:basedOn w:val="DefaultParagraphFont"/>
    <w:link w:val="HandSub"/>
    <w:rsid w:val="003B63E1"/>
    <w:rPr>
      <w:rFonts w:ascii="Gill Sans MT" w:eastAsia="Gill Sans MT" w:hAnsi="Gill Sans MT" w:cs="Gill Sans MT"/>
      <w:color w:val="191818"/>
      <w:sz w:val="26"/>
      <w:szCs w:val="22"/>
      <w:lang w:val="en-GB" w:eastAsia="en-GB"/>
    </w:rPr>
  </w:style>
  <w:style w:type="character" w:styleId="Hyperlink">
    <w:name w:val="Hyperlink"/>
    <w:basedOn w:val="DefaultParagraphFont"/>
    <w:uiPriority w:val="99"/>
    <w:unhideWhenUsed/>
    <w:rsid w:val="009F02F4"/>
    <w:rPr>
      <w:color w:val="0000FF" w:themeColor="hyperlink"/>
      <w:u w:val="single"/>
    </w:rPr>
  </w:style>
  <w:style w:type="paragraph" w:styleId="NoSpacing">
    <w:name w:val="No Spacing"/>
    <w:uiPriority w:val="1"/>
    <w:qFormat/>
    <w:rsid w:val="004D43A3"/>
    <w:rPr>
      <w:rFonts w:eastAsiaTheme="minorHAnsi"/>
      <w:sz w:val="22"/>
      <w:szCs w:val="22"/>
      <w:lang w:val="en-GB"/>
    </w:rPr>
  </w:style>
  <w:style w:type="table" w:customStyle="1" w:styleId="TableGrid">
    <w:name w:val="TableGrid"/>
    <w:rsid w:val="00532BA8"/>
    <w:rPr>
      <w:sz w:val="22"/>
      <w:szCs w:val="22"/>
      <w:lang w:val="en-GB" w:eastAsia="en-GB"/>
    </w:rPr>
    <w:tblPr>
      <w:tblCellMar>
        <w:top w:w="0" w:type="dxa"/>
        <w:left w:w="0" w:type="dxa"/>
        <w:bottom w:w="0" w:type="dxa"/>
        <w:right w:w="0" w:type="dxa"/>
      </w:tblCellMar>
    </w:tblPr>
  </w:style>
  <w:style w:type="paragraph" w:customStyle="1" w:styleId="Body">
    <w:name w:val="Body"/>
    <w:rsid w:val="000965B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0B84"/>
    <w:pPr>
      <w:ind w:left="720"/>
      <w:contextualSpacing/>
    </w:pPr>
  </w:style>
  <w:style w:type="paragraph" w:customStyle="1" w:styleId="HandPara">
    <w:name w:val="HandPara"/>
    <w:basedOn w:val="Normal"/>
    <w:link w:val="HandParaChar"/>
    <w:qFormat/>
    <w:rsid w:val="00482B99"/>
    <w:pPr>
      <w:spacing w:after="200" w:line="259" w:lineRule="auto"/>
    </w:pPr>
    <w:rPr>
      <w:rFonts w:ascii="Gill Sans MT" w:eastAsia="Calibri" w:hAnsi="Gill Sans MT" w:cs="Calibri"/>
      <w:color w:val="000000"/>
      <w:sz w:val="21"/>
      <w:szCs w:val="22"/>
      <w:lang w:eastAsia="en-GB"/>
    </w:rPr>
  </w:style>
  <w:style w:type="character" w:customStyle="1" w:styleId="HandParaChar">
    <w:name w:val="HandPara Char"/>
    <w:basedOn w:val="DefaultParagraphFont"/>
    <w:link w:val="HandPara"/>
    <w:rsid w:val="00482B99"/>
    <w:rPr>
      <w:rFonts w:ascii="Gill Sans MT" w:eastAsia="Calibri" w:hAnsi="Gill Sans MT" w:cs="Calibri"/>
      <w:color w:val="000000"/>
      <w:sz w:val="21"/>
      <w:szCs w:val="22"/>
      <w:lang w:val="en-GB" w:eastAsia="en-GB"/>
    </w:rPr>
  </w:style>
  <w:style w:type="paragraph" w:customStyle="1" w:styleId="HandHead">
    <w:name w:val="HandHead"/>
    <w:basedOn w:val="Normal"/>
    <w:link w:val="HandHeadChar"/>
    <w:qFormat/>
    <w:rsid w:val="00482B99"/>
    <w:pPr>
      <w:spacing w:after="426" w:line="265" w:lineRule="auto"/>
      <w:ind w:left="23" w:hanging="10"/>
    </w:pPr>
    <w:rPr>
      <w:rFonts w:ascii="Gill Sans MT" w:eastAsia="Gill Sans MT" w:hAnsi="Gill Sans MT" w:cs="Gill Sans MT"/>
      <w:color w:val="191818"/>
      <w:sz w:val="36"/>
      <w:szCs w:val="22"/>
      <w:lang w:eastAsia="en-GB"/>
    </w:rPr>
  </w:style>
  <w:style w:type="character" w:customStyle="1" w:styleId="HandHeadChar">
    <w:name w:val="HandHead Char"/>
    <w:basedOn w:val="DefaultParagraphFont"/>
    <w:link w:val="HandHead"/>
    <w:rsid w:val="00482B99"/>
    <w:rPr>
      <w:rFonts w:ascii="Gill Sans MT" w:eastAsia="Gill Sans MT" w:hAnsi="Gill Sans MT" w:cs="Gill Sans MT"/>
      <w:color w:val="191818"/>
      <w:sz w:val="36"/>
      <w:szCs w:val="22"/>
      <w:lang w:val="en-GB" w:eastAsia="en-GB"/>
    </w:rPr>
  </w:style>
  <w:style w:type="paragraph" w:customStyle="1" w:styleId="Default">
    <w:name w:val="Default"/>
    <w:rsid w:val="00F440E3"/>
    <w:pPr>
      <w:autoSpaceDE w:val="0"/>
      <w:autoSpaceDN w:val="0"/>
      <w:adjustRightInd w:val="0"/>
    </w:pPr>
    <w:rPr>
      <w:rFonts w:ascii="Arial" w:eastAsiaTheme="minorHAnsi" w:hAnsi="Arial" w:cs="Arial"/>
      <w:color w:val="000000"/>
      <w:lang w:val="en-GB"/>
    </w:rPr>
  </w:style>
  <w:style w:type="paragraph" w:customStyle="1" w:styleId="HandSub">
    <w:name w:val="HandSub"/>
    <w:basedOn w:val="Normal"/>
    <w:link w:val="HandSubChar"/>
    <w:qFormat/>
    <w:rsid w:val="003B63E1"/>
    <w:pPr>
      <w:spacing w:after="2" w:line="257" w:lineRule="auto"/>
      <w:ind w:left="15" w:hanging="10"/>
      <w:jc w:val="both"/>
    </w:pPr>
    <w:rPr>
      <w:rFonts w:ascii="Gill Sans MT" w:eastAsia="Gill Sans MT" w:hAnsi="Gill Sans MT" w:cs="Gill Sans MT"/>
      <w:color w:val="191818"/>
      <w:sz w:val="26"/>
      <w:szCs w:val="22"/>
      <w:lang w:eastAsia="en-GB"/>
    </w:rPr>
  </w:style>
  <w:style w:type="character" w:customStyle="1" w:styleId="HandSubChar">
    <w:name w:val="HandSub Char"/>
    <w:basedOn w:val="DefaultParagraphFont"/>
    <w:link w:val="HandSub"/>
    <w:rsid w:val="003B63E1"/>
    <w:rPr>
      <w:rFonts w:ascii="Gill Sans MT" w:eastAsia="Gill Sans MT" w:hAnsi="Gill Sans MT" w:cs="Gill Sans MT"/>
      <w:color w:val="191818"/>
      <w:sz w:val="26"/>
      <w:szCs w:val="22"/>
      <w:lang w:val="en-GB" w:eastAsia="en-GB"/>
    </w:rPr>
  </w:style>
  <w:style w:type="character" w:styleId="Hyperlink">
    <w:name w:val="Hyperlink"/>
    <w:basedOn w:val="DefaultParagraphFont"/>
    <w:uiPriority w:val="99"/>
    <w:unhideWhenUsed/>
    <w:rsid w:val="009F02F4"/>
    <w:rPr>
      <w:color w:val="0000FF" w:themeColor="hyperlink"/>
      <w:u w:val="single"/>
    </w:rPr>
  </w:style>
  <w:style w:type="paragraph" w:styleId="NoSpacing">
    <w:name w:val="No Spacing"/>
    <w:uiPriority w:val="1"/>
    <w:qFormat/>
    <w:rsid w:val="004D43A3"/>
    <w:rPr>
      <w:rFonts w:eastAsiaTheme="minorHAnsi"/>
      <w:sz w:val="22"/>
      <w:szCs w:val="22"/>
      <w:lang w:val="en-GB"/>
    </w:rPr>
  </w:style>
  <w:style w:type="table" w:customStyle="1" w:styleId="TableGrid">
    <w:name w:val="TableGrid"/>
    <w:rsid w:val="00532BA8"/>
    <w:rPr>
      <w:sz w:val="22"/>
      <w:szCs w:val="22"/>
      <w:lang w:val="en-GB" w:eastAsia="en-GB"/>
    </w:rPr>
    <w:tblPr>
      <w:tblCellMar>
        <w:top w:w="0" w:type="dxa"/>
        <w:left w:w="0" w:type="dxa"/>
        <w:bottom w:w="0" w:type="dxa"/>
        <w:right w:w="0" w:type="dxa"/>
      </w:tblCellMar>
    </w:tblPr>
  </w:style>
  <w:style w:type="paragraph" w:customStyle="1" w:styleId="Body">
    <w:name w:val="Body"/>
    <w:rsid w:val="000965B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62">
      <w:bodyDiv w:val="1"/>
      <w:marLeft w:val="0"/>
      <w:marRight w:val="0"/>
      <w:marTop w:val="0"/>
      <w:marBottom w:val="0"/>
      <w:divBdr>
        <w:top w:val="none" w:sz="0" w:space="0" w:color="auto"/>
        <w:left w:val="none" w:sz="0" w:space="0" w:color="auto"/>
        <w:bottom w:val="none" w:sz="0" w:space="0" w:color="auto"/>
        <w:right w:val="none" w:sz="0" w:space="0" w:color="auto"/>
      </w:divBdr>
      <w:divsChild>
        <w:div w:id="866210478">
          <w:marLeft w:val="0"/>
          <w:marRight w:val="0"/>
          <w:marTop w:val="0"/>
          <w:marBottom w:val="0"/>
          <w:divBdr>
            <w:top w:val="none" w:sz="0" w:space="0" w:color="auto"/>
            <w:left w:val="none" w:sz="0" w:space="0" w:color="auto"/>
            <w:bottom w:val="none" w:sz="0" w:space="0" w:color="auto"/>
            <w:right w:val="none" w:sz="0" w:space="0" w:color="auto"/>
          </w:divBdr>
          <w:divsChild>
            <w:div w:id="636106223">
              <w:marLeft w:val="0"/>
              <w:marRight w:val="0"/>
              <w:marTop w:val="0"/>
              <w:marBottom w:val="0"/>
              <w:divBdr>
                <w:top w:val="none" w:sz="0" w:space="0" w:color="auto"/>
                <w:left w:val="none" w:sz="0" w:space="0" w:color="auto"/>
                <w:bottom w:val="none" w:sz="0" w:space="0" w:color="auto"/>
                <w:right w:val="none" w:sz="0" w:space="0" w:color="auto"/>
              </w:divBdr>
              <w:divsChild>
                <w:div w:id="375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40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43">
          <w:marLeft w:val="0"/>
          <w:marRight w:val="0"/>
          <w:marTop w:val="0"/>
          <w:marBottom w:val="0"/>
          <w:divBdr>
            <w:top w:val="none" w:sz="0" w:space="0" w:color="auto"/>
            <w:left w:val="none" w:sz="0" w:space="0" w:color="auto"/>
            <w:bottom w:val="none" w:sz="0" w:space="0" w:color="auto"/>
            <w:right w:val="none" w:sz="0" w:space="0" w:color="auto"/>
          </w:divBdr>
          <w:divsChild>
            <w:div w:id="2095126028">
              <w:marLeft w:val="0"/>
              <w:marRight w:val="0"/>
              <w:marTop w:val="0"/>
              <w:marBottom w:val="0"/>
              <w:divBdr>
                <w:top w:val="none" w:sz="0" w:space="0" w:color="auto"/>
                <w:left w:val="none" w:sz="0" w:space="0" w:color="auto"/>
                <w:bottom w:val="none" w:sz="0" w:space="0" w:color="auto"/>
                <w:right w:val="none" w:sz="0" w:space="0" w:color="auto"/>
              </w:divBdr>
              <w:divsChild>
                <w:div w:id="1264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6966">
      <w:bodyDiv w:val="1"/>
      <w:marLeft w:val="0"/>
      <w:marRight w:val="0"/>
      <w:marTop w:val="0"/>
      <w:marBottom w:val="0"/>
      <w:divBdr>
        <w:top w:val="none" w:sz="0" w:space="0" w:color="auto"/>
        <w:left w:val="none" w:sz="0" w:space="0" w:color="auto"/>
        <w:bottom w:val="none" w:sz="0" w:space="0" w:color="auto"/>
        <w:right w:val="none" w:sz="0" w:space="0" w:color="auto"/>
      </w:divBdr>
      <w:divsChild>
        <w:div w:id="252595521">
          <w:marLeft w:val="0"/>
          <w:marRight w:val="0"/>
          <w:marTop w:val="0"/>
          <w:marBottom w:val="0"/>
          <w:divBdr>
            <w:top w:val="none" w:sz="0" w:space="0" w:color="auto"/>
            <w:left w:val="none" w:sz="0" w:space="0" w:color="auto"/>
            <w:bottom w:val="none" w:sz="0" w:space="0" w:color="auto"/>
            <w:right w:val="none" w:sz="0" w:space="0" w:color="auto"/>
          </w:divBdr>
          <w:divsChild>
            <w:div w:id="965160577">
              <w:marLeft w:val="0"/>
              <w:marRight w:val="0"/>
              <w:marTop w:val="0"/>
              <w:marBottom w:val="0"/>
              <w:divBdr>
                <w:top w:val="none" w:sz="0" w:space="0" w:color="auto"/>
                <w:left w:val="none" w:sz="0" w:space="0" w:color="auto"/>
                <w:bottom w:val="none" w:sz="0" w:space="0" w:color="auto"/>
                <w:right w:val="none" w:sz="0" w:space="0" w:color="auto"/>
              </w:divBdr>
              <w:divsChild>
                <w:div w:id="1333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Macintosh Word</Application>
  <DocSecurity>4</DocSecurity>
  <Lines>22</Lines>
  <Paragraphs>6</Paragraphs>
  <ScaleCrop>false</ScaleCrop>
  <Company>Buckswood School</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Sutton</dc:creator>
  <cp:keywords/>
  <dc:description/>
  <cp:lastModifiedBy>Giles Sutton</cp:lastModifiedBy>
  <cp:revision>2</cp:revision>
  <cp:lastPrinted>2016-11-01T18:30:00Z</cp:lastPrinted>
  <dcterms:created xsi:type="dcterms:W3CDTF">2017-04-06T14:22:00Z</dcterms:created>
  <dcterms:modified xsi:type="dcterms:W3CDTF">2017-04-06T14:22:00Z</dcterms:modified>
</cp:coreProperties>
</file>