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5B68" w14:textId="029C1B26" w:rsidR="00973D30" w:rsidRDefault="00BD74CF" w:rsidP="00210FFF">
      <w:pPr>
        <w:jc w:val="center"/>
        <w:rPr>
          <w:rFonts w:ascii="Arial" w:hAnsi="Arial" w:cs="Arial"/>
          <w:b/>
          <w:sz w:val="40"/>
          <w:szCs w:val="40"/>
        </w:rPr>
      </w:pPr>
      <w:r w:rsidRPr="009B0181">
        <w:rPr>
          <w:rFonts w:ascii="Arial" w:hAnsi="Arial" w:cs="Arial"/>
          <w:b/>
          <w:noProof/>
          <w:sz w:val="40"/>
          <w:szCs w:val="40"/>
          <w:lang w:val="en-US"/>
        </w:rPr>
        <w:drawing>
          <wp:anchor distT="0" distB="0" distL="114300" distR="114300" simplePos="0" relativeHeight="251658240" behindDoc="0" locked="0" layoutInCell="1" allowOverlap="1" wp14:anchorId="5C2AE0FF" wp14:editId="1C6FE784">
            <wp:simplePos x="0" y="0"/>
            <wp:positionH relativeFrom="column">
              <wp:posOffset>4229100</wp:posOffset>
            </wp:positionH>
            <wp:positionV relativeFrom="paragraph">
              <wp:posOffset>-279400</wp:posOffset>
            </wp:positionV>
            <wp:extent cx="1828800"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96D5F" w14:textId="42C7B5F4" w:rsidR="009B0181" w:rsidRPr="009B0181" w:rsidRDefault="00210FFF" w:rsidP="00BD74CF">
      <w:pPr>
        <w:ind w:left="567"/>
        <w:jc w:val="center"/>
        <w:rPr>
          <w:rFonts w:ascii="Arial" w:hAnsi="Arial" w:cs="Arial"/>
          <w:b/>
          <w:sz w:val="40"/>
          <w:szCs w:val="40"/>
        </w:rPr>
      </w:pPr>
      <w:r>
        <w:rPr>
          <w:rFonts w:ascii="Arial" w:hAnsi="Arial" w:cs="Arial"/>
          <w:b/>
          <w:sz w:val="40"/>
          <w:szCs w:val="40"/>
        </w:rPr>
        <w:t>POLICY STATEMENT</w:t>
      </w:r>
    </w:p>
    <w:p w14:paraId="6B15B5CB" w14:textId="77777777" w:rsidR="009B0181" w:rsidRDefault="009B0181" w:rsidP="009B0181">
      <w:pPr>
        <w:rPr>
          <w:rFonts w:ascii="Arial" w:hAnsi="Arial" w:cs="Arial"/>
          <w:b/>
          <w:sz w:val="32"/>
          <w:szCs w:val="32"/>
        </w:rPr>
      </w:pPr>
    </w:p>
    <w:p w14:paraId="3AEC163F" w14:textId="77777777" w:rsidR="009B0181" w:rsidRPr="009B0181" w:rsidRDefault="009B0181" w:rsidP="009B0181">
      <w:pPr>
        <w:rPr>
          <w:rFonts w:ascii="Arial" w:hAnsi="Arial" w:cs="Arial"/>
          <w:b/>
          <w:sz w:val="32"/>
          <w:szCs w:val="32"/>
        </w:rPr>
      </w:pPr>
    </w:p>
    <w:p w14:paraId="0E1E3F23" w14:textId="77777777" w:rsidR="009B0181" w:rsidRPr="00210FFF" w:rsidRDefault="009B0181" w:rsidP="009B0181">
      <w:pPr>
        <w:jc w:val="center"/>
        <w:rPr>
          <w:rFonts w:ascii="Arial" w:hAnsi="Arial" w:cs="Arial"/>
          <w:color w:val="FF6600"/>
        </w:rPr>
      </w:pPr>
    </w:p>
    <w:p w14:paraId="3968E9CC" w14:textId="77777777" w:rsidR="009B0181" w:rsidRPr="00210FFF" w:rsidRDefault="00210FFF">
      <w:pPr>
        <w:rPr>
          <w:rFonts w:ascii="Arial" w:hAnsi="Arial" w:cs="Arial"/>
          <w:color w:val="3366FF"/>
        </w:rPr>
      </w:pPr>
      <w:r w:rsidRPr="00210FFF">
        <w:rPr>
          <w:rFonts w:ascii="Arial" w:hAnsi="Arial" w:cs="Arial"/>
          <w:color w:val="3366FF"/>
        </w:rPr>
        <w:tab/>
      </w:r>
      <w:r w:rsidRPr="00210FFF">
        <w:rPr>
          <w:rFonts w:ascii="Arial" w:hAnsi="Arial" w:cs="Arial"/>
          <w:color w:val="3366FF"/>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6A24D551" w14:textId="77777777" w:rsidTr="00BD74CF">
        <w:tc>
          <w:tcPr>
            <w:tcW w:w="3686" w:type="dxa"/>
          </w:tcPr>
          <w:p w14:paraId="08DE06E9" w14:textId="77777777" w:rsidR="00210FFF" w:rsidRPr="001961F2" w:rsidRDefault="00210FFF" w:rsidP="00BD74CF">
            <w:pPr>
              <w:ind w:left="177" w:hanging="177"/>
              <w:rPr>
                <w:rFonts w:ascii="Arial" w:hAnsi="Arial" w:cs="Arial"/>
              </w:rPr>
            </w:pPr>
            <w:r w:rsidRPr="001961F2">
              <w:rPr>
                <w:rFonts w:ascii="Arial" w:hAnsi="Arial" w:cs="Arial"/>
              </w:rPr>
              <w:t>Policy</w:t>
            </w:r>
          </w:p>
        </w:tc>
        <w:tc>
          <w:tcPr>
            <w:tcW w:w="6379" w:type="dxa"/>
          </w:tcPr>
          <w:p w14:paraId="48BBDD47" w14:textId="6BC01B87" w:rsidR="00210FFF" w:rsidRPr="00713B29" w:rsidRDefault="00501EAA" w:rsidP="00F2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sz w:val="26"/>
                <w:szCs w:val="26"/>
                <w:lang w:val="en-US"/>
              </w:rPr>
            </w:pPr>
            <w:r>
              <w:rPr>
                <w:rFonts w:ascii="Arial-BoldMT" w:hAnsi="Arial-BoldMT"/>
                <w:sz w:val="26"/>
                <w:szCs w:val="26"/>
                <w:lang w:val="en-US"/>
              </w:rPr>
              <w:t>EFL Department Resources</w:t>
            </w:r>
            <w:r w:rsidR="003A7684">
              <w:rPr>
                <w:rFonts w:ascii="Arial-BoldMT" w:hAnsi="Arial-BoldMT"/>
                <w:sz w:val="26"/>
                <w:szCs w:val="26"/>
                <w:lang w:val="en-US"/>
              </w:rPr>
              <w:t xml:space="preserve"> policy</w:t>
            </w:r>
          </w:p>
        </w:tc>
      </w:tr>
      <w:tr w:rsidR="006E77C3" w:rsidRPr="001961F2" w14:paraId="35D5DFAB" w14:textId="77777777" w:rsidTr="00BD74CF">
        <w:tc>
          <w:tcPr>
            <w:tcW w:w="3686" w:type="dxa"/>
          </w:tcPr>
          <w:p w14:paraId="05669D91" w14:textId="3A2B173B" w:rsidR="006E77C3" w:rsidRPr="001961F2" w:rsidRDefault="006E77C3" w:rsidP="00713B29">
            <w:pPr>
              <w:rPr>
                <w:rFonts w:ascii="Arial" w:hAnsi="Arial" w:cs="Arial"/>
              </w:rPr>
            </w:pPr>
            <w:r>
              <w:rPr>
                <w:rFonts w:ascii="Arial" w:hAnsi="Arial" w:cs="Arial"/>
              </w:rPr>
              <w:t>OFSTED Standard No</w:t>
            </w:r>
          </w:p>
        </w:tc>
        <w:tc>
          <w:tcPr>
            <w:tcW w:w="6379" w:type="dxa"/>
          </w:tcPr>
          <w:p w14:paraId="4CB77A26" w14:textId="77777777" w:rsidR="006E77C3" w:rsidRPr="001961F2" w:rsidRDefault="006E77C3" w:rsidP="00713B29">
            <w:pPr>
              <w:rPr>
                <w:rFonts w:ascii="Arial" w:hAnsi="Arial" w:cs="Arial"/>
              </w:rPr>
            </w:pPr>
          </w:p>
        </w:tc>
      </w:tr>
      <w:tr w:rsidR="0018182C" w:rsidRPr="001961F2" w14:paraId="3153A04C" w14:textId="77777777" w:rsidTr="00BD74CF">
        <w:tc>
          <w:tcPr>
            <w:tcW w:w="3686" w:type="dxa"/>
          </w:tcPr>
          <w:p w14:paraId="71612864" w14:textId="6A888F10" w:rsidR="0018182C" w:rsidRDefault="0018182C" w:rsidP="00713B29">
            <w:pPr>
              <w:rPr>
                <w:rFonts w:ascii="Arial" w:hAnsi="Arial" w:cs="Arial"/>
              </w:rPr>
            </w:pPr>
            <w:bookmarkStart w:id="0" w:name="_GoBack" w:colFirst="0" w:colLast="1"/>
            <w:r>
              <w:rPr>
                <w:rFonts w:ascii="Arial" w:hAnsi="Arial" w:cs="Arial"/>
              </w:rPr>
              <w:t xml:space="preserve">School Department </w:t>
            </w:r>
          </w:p>
        </w:tc>
        <w:tc>
          <w:tcPr>
            <w:tcW w:w="6379" w:type="dxa"/>
          </w:tcPr>
          <w:p w14:paraId="375775EC" w14:textId="5D3DFBDF" w:rsidR="0018182C" w:rsidRPr="001961F2" w:rsidRDefault="0018182C" w:rsidP="0018182C">
            <w:pPr>
              <w:rPr>
                <w:rFonts w:ascii="Arial" w:hAnsi="Arial" w:cs="Arial"/>
              </w:rPr>
            </w:pPr>
            <w:r>
              <w:rPr>
                <w:rFonts w:ascii="Calibri" w:hAnsi="Calibri" w:cs="Calibri"/>
                <w:sz w:val="28"/>
                <w:szCs w:val="28"/>
                <w:lang w:val="en-US"/>
              </w:rPr>
              <w:t>Teaching, Learning and A</w:t>
            </w:r>
            <w:r w:rsidR="00FE77D0">
              <w:rPr>
                <w:rFonts w:ascii="Calibri" w:hAnsi="Calibri" w:cs="Calibri"/>
                <w:sz w:val="28"/>
                <w:szCs w:val="28"/>
                <w:lang w:val="en-US"/>
              </w:rPr>
              <w:t>s</w:t>
            </w:r>
            <w:r>
              <w:rPr>
                <w:rFonts w:ascii="Calibri" w:hAnsi="Calibri" w:cs="Calibri"/>
                <w:sz w:val="28"/>
                <w:szCs w:val="28"/>
                <w:lang w:val="en-US"/>
              </w:rPr>
              <w:t>sessment</w:t>
            </w:r>
          </w:p>
        </w:tc>
      </w:tr>
      <w:bookmarkEnd w:id="0"/>
    </w:tbl>
    <w:p w14:paraId="22186D2D" w14:textId="77777777" w:rsidR="00210FFF" w:rsidRPr="001961F2" w:rsidRDefault="00210FFF" w:rsidP="00713B29">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7CAA8B47" w14:textId="77777777" w:rsidTr="00BD74CF">
        <w:tc>
          <w:tcPr>
            <w:tcW w:w="3686" w:type="dxa"/>
          </w:tcPr>
          <w:p w14:paraId="1E212EA4" w14:textId="77777777" w:rsidR="00210FFF" w:rsidRPr="001961F2" w:rsidRDefault="00210FFF" w:rsidP="00713B29">
            <w:pPr>
              <w:rPr>
                <w:rFonts w:ascii="Arial" w:hAnsi="Arial" w:cs="Arial"/>
              </w:rPr>
            </w:pPr>
            <w:r w:rsidRPr="001961F2">
              <w:rPr>
                <w:rFonts w:ascii="Arial" w:hAnsi="Arial" w:cs="Arial"/>
              </w:rPr>
              <w:t>Date Written</w:t>
            </w:r>
          </w:p>
        </w:tc>
        <w:tc>
          <w:tcPr>
            <w:tcW w:w="6379" w:type="dxa"/>
          </w:tcPr>
          <w:p w14:paraId="7A071481" w14:textId="2F336AE8" w:rsidR="00210FFF" w:rsidRPr="001961F2" w:rsidRDefault="00821261" w:rsidP="00713B29">
            <w:pPr>
              <w:rPr>
                <w:rFonts w:ascii="Arial" w:hAnsi="Arial" w:cs="Arial"/>
              </w:rPr>
            </w:pPr>
            <w:r>
              <w:rPr>
                <w:rFonts w:ascii="Arial" w:hAnsi="Arial" w:cs="Arial"/>
              </w:rPr>
              <w:t>5</w:t>
            </w:r>
            <w:r w:rsidRPr="00821261">
              <w:rPr>
                <w:rFonts w:ascii="Arial" w:hAnsi="Arial" w:cs="Arial"/>
                <w:vertAlign w:val="superscript"/>
              </w:rPr>
              <w:t>th</w:t>
            </w:r>
            <w:r>
              <w:rPr>
                <w:rFonts w:ascii="Arial" w:hAnsi="Arial" w:cs="Arial"/>
              </w:rPr>
              <w:t xml:space="preserve"> April 2017</w:t>
            </w:r>
          </w:p>
        </w:tc>
      </w:tr>
      <w:tr w:rsidR="00210FFF" w:rsidRPr="001961F2" w14:paraId="118A2563" w14:textId="77777777" w:rsidTr="00BD74CF">
        <w:tc>
          <w:tcPr>
            <w:tcW w:w="3686" w:type="dxa"/>
          </w:tcPr>
          <w:p w14:paraId="35AE0AB8" w14:textId="77777777" w:rsidR="00210FFF" w:rsidRPr="001961F2" w:rsidRDefault="00210FFF" w:rsidP="00713B29">
            <w:pPr>
              <w:rPr>
                <w:rFonts w:ascii="Arial" w:hAnsi="Arial" w:cs="Arial"/>
              </w:rPr>
            </w:pPr>
            <w:r w:rsidRPr="001961F2">
              <w:rPr>
                <w:rFonts w:ascii="Arial" w:hAnsi="Arial" w:cs="Arial"/>
              </w:rPr>
              <w:t>Written by</w:t>
            </w:r>
          </w:p>
        </w:tc>
        <w:tc>
          <w:tcPr>
            <w:tcW w:w="6379" w:type="dxa"/>
          </w:tcPr>
          <w:p w14:paraId="70DE0C48" w14:textId="62990D16" w:rsidR="00210FFF" w:rsidRPr="001961F2" w:rsidRDefault="00821261" w:rsidP="00713B29">
            <w:pPr>
              <w:rPr>
                <w:rFonts w:ascii="Arial" w:hAnsi="Arial" w:cs="Arial"/>
              </w:rPr>
            </w:pPr>
            <w:r>
              <w:rPr>
                <w:rFonts w:ascii="Arial" w:hAnsi="Arial" w:cs="Arial"/>
              </w:rPr>
              <w:t>G Sutton</w:t>
            </w:r>
          </w:p>
        </w:tc>
      </w:tr>
      <w:tr w:rsidR="00821261" w:rsidRPr="001961F2" w14:paraId="3B589CB1" w14:textId="77777777" w:rsidTr="00BD74CF">
        <w:tc>
          <w:tcPr>
            <w:tcW w:w="3686" w:type="dxa"/>
          </w:tcPr>
          <w:p w14:paraId="7BC90AEC" w14:textId="77777777" w:rsidR="00821261" w:rsidRPr="001961F2" w:rsidRDefault="00821261" w:rsidP="00713B29">
            <w:pPr>
              <w:rPr>
                <w:rFonts w:ascii="Arial" w:hAnsi="Arial" w:cs="Arial"/>
              </w:rPr>
            </w:pPr>
            <w:r w:rsidRPr="001961F2">
              <w:rPr>
                <w:rFonts w:ascii="Arial" w:hAnsi="Arial" w:cs="Arial"/>
              </w:rPr>
              <w:t>Approved by</w:t>
            </w:r>
          </w:p>
        </w:tc>
        <w:tc>
          <w:tcPr>
            <w:tcW w:w="6379" w:type="dxa"/>
          </w:tcPr>
          <w:p w14:paraId="6AB4F645" w14:textId="7051ADE1" w:rsidR="00821261" w:rsidRPr="001961F2" w:rsidRDefault="00821261" w:rsidP="00713B29">
            <w:pPr>
              <w:rPr>
                <w:rFonts w:ascii="Arial" w:hAnsi="Arial" w:cs="Arial"/>
              </w:rPr>
            </w:pPr>
            <w:r>
              <w:rPr>
                <w:rFonts w:ascii="Arial" w:hAnsi="Arial" w:cs="Arial"/>
              </w:rPr>
              <w:t>G Sutton</w:t>
            </w:r>
          </w:p>
        </w:tc>
      </w:tr>
      <w:tr w:rsidR="00821261" w:rsidRPr="001961F2" w14:paraId="369EEB71" w14:textId="77777777" w:rsidTr="00BD74CF">
        <w:tc>
          <w:tcPr>
            <w:tcW w:w="3686" w:type="dxa"/>
          </w:tcPr>
          <w:p w14:paraId="51801428" w14:textId="77777777" w:rsidR="00821261" w:rsidRPr="001961F2" w:rsidRDefault="00821261" w:rsidP="00BD74CF">
            <w:pPr>
              <w:ind w:left="317" w:hanging="317"/>
              <w:rPr>
                <w:rFonts w:ascii="Arial" w:hAnsi="Arial" w:cs="Arial"/>
              </w:rPr>
            </w:pPr>
            <w:r w:rsidRPr="001961F2">
              <w:rPr>
                <w:rFonts w:ascii="Arial" w:hAnsi="Arial" w:cs="Arial"/>
              </w:rPr>
              <w:t>Date of Approval</w:t>
            </w:r>
          </w:p>
        </w:tc>
        <w:tc>
          <w:tcPr>
            <w:tcW w:w="6379" w:type="dxa"/>
          </w:tcPr>
          <w:p w14:paraId="399224EA" w14:textId="0194EDD5" w:rsidR="00821261" w:rsidRPr="001961F2" w:rsidRDefault="00821261" w:rsidP="00713B29">
            <w:pPr>
              <w:rPr>
                <w:rFonts w:ascii="Arial" w:hAnsi="Arial" w:cs="Arial"/>
              </w:rPr>
            </w:pPr>
            <w:r>
              <w:rPr>
                <w:rFonts w:ascii="Arial" w:hAnsi="Arial" w:cs="Arial"/>
              </w:rPr>
              <w:t>5</w:t>
            </w:r>
            <w:r w:rsidRPr="00821261">
              <w:rPr>
                <w:rFonts w:ascii="Arial" w:hAnsi="Arial" w:cs="Arial"/>
                <w:vertAlign w:val="superscript"/>
              </w:rPr>
              <w:t>th</w:t>
            </w:r>
            <w:r>
              <w:rPr>
                <w:rFonts w:ascii="Arial" w:hAnsi="Arial" w:cs="Arial"/>
              </w:rPr>
              <w:t xml:space="preserve"> April 2017</w:t>
            </w:r>
          </w:p>
        </w:tc>
      </w:tr>
      <w:tr w:rsidR="00821261" w:rsidRPr="001961F2" w14:paraId="01079953" w14:textId="77777777" w:rsidTr="00BD74CF">
        <w:tc>
          <w:tcPr>
            <w:tcW w:w="3686" w:type="dxa"/>
          </w:tcPr>
          <w:p w14:paraId="09BB1E01" w14:textId="77777777" w:rsidR="00821261" w:rsidRPr="001961F2" w:rsidRDefault="00821261" w:rsidP="00713B29">
            <w:pPr>
              <w:rPr>
                <w:rFonts w:ascii="Arial" w:hAnsi="Arial" w:cs="Arial"/>
              </w:rPr>
            </w:pPr>
            <w:r w:rsidRPr="001961F2">
              <w:rPr>
                <w:rFonts w:ascii="Arial" w:hAnsi="Arial" w:cs="Arial"/>
              </w:rPr>
              <w:t>Next major review date</w:t>
            </w:r>
          </w:p>
        </w:tc>
        <w:tc>
          <w:tcPr>
            <w:tcW w:w="6379" w:type="dxa"/>
          </w:tcPr>
          <w:p w14:paraId="6A7AB892" w14:textId="1B651C88" w:rsidR="00821261" w:rsidRPr="001961F2" w:rsidRDefault="00821261" w:rsidP="00713B29">
            <w:pPr>
              <w:rPr>
                <w:rFonts w:ascii="Arial" w:hAnsi="Arial" w:cs="Arial"/>
              </w:rPr>
            </w:pPr>
            <w:r>
              <w:rPr>
                <w:rFonts w:ascii="Arial" w:hAnsi="Arial" w:cs="Arial"/>
              </w:rPr>
              <w:t>5</w:t>
            </w:r>
            <w:r w:rsidRPr="00821261">
              <w:rPr>
                <w:rFonts w:ascii="Arial" w:hAnsi="Arial" w:cs="Arial"/>
                <w:vertAlign w:val="superscript"/>
              </w:rPr>
              <w:t>th</w:t>
            </w:r>
            <w:r>
              <w:rPr>
                <w:rFonts w:ascii="Arial" w:hAnsi="Arial" w:cs="Arial"/>
              </w:rPr>
              <w:t xml:space="preserve"> April 2018</w:t>
            </w:r>
          </w:p>
        </w:tc>
      </w:tr>
      <w:tr w:rsidR="002E375F" w:rsidRPr="00210FFF" w14:paraId="7D28DEEE" w14:textId="77777777" w:rsidTr="00BD74CF">
        <w:tc>
          <w:tcPr>
            <w:tcW w:w="3686" w:type="dxa"/>
          </w:tcPr>
          <w:p w14:paraId="1B91C84A" w14:textId="5635497D" w:rsidR="002E375F" w:rsidRPr="00210FFF" w:rsidRDefault="002E375F" w:rsidP="00FA009B">
            <w:pPr>
              <w:rPr>
                <w:rFonts w:ascii="Arial" w:hAnsi="Arial" w:cs="Arial"/>
              </w:rPr>
            </w:pPr>
            <w:r w:rsidRPr="00210FFF">
              <w:rPr>
                <w:rFonts w:ascii="Arial" w:hAnsi="Arial" w:cs="Arial"/>
              </w:rPr>
              <w:t>Location and disseminations</w:t>
            </w:r>
          </w:p>
        </w:tc>
        <w:tc>
          <w:tcPr>
            <w:tcW w:w="6379" w:type="dxa"/>
          </w:tcPr>
          <w:p w14:paraId="42BD8F22" w14:textId="24856E1F" w:rsidR="002E375F" w:rsidRPr="00210FFF" w:rsidRDefault="002E375F" w:rsidP="00210FFF">
            <w:pPr>
              <w:pStyle w:val="NormalWeb"/>
              <w:rPr>
                <w:rFonts w:ascii="Arial" w:hAnsi="Arial" w:cs="Arial"/>
                <w:sz w:val="24"/>
                <w:szCs w:val="24"/>
              </w:rPr>
            </w:pPr>
            <w:r w:rsidRPr="00210FFF">
              <w:rPr>
                <w:rFonts w:ascii="Arial" w:hAnsi="Arial" w:cs="Arial"/>
                <w:color w:val="282323"/>
                <w:sz w:val="24"/>
                <w:szCs w:val="24"/>
              </w:rPr>
              <w:t>A co</w:t>
            </w:r>
            <w:r>
              <w:rPr>
                <w:rFonts w:ascii="Arial" w:hAnsi="Arial" w:cs="Arial"/>
                <w:color w:val="282323"/>
                <w:sz w:val="24"/>
                <w:szCs w:val="24"/>
              </w:rPr>
              <w:t>py of the policy can be found, in the school admin office</w:t>
            </w:r>
            <w:r w:rsidRPr="00210FFF">
              <w:rPr>
                <w:rFonts w:ascii="Arial" w:hAnsi="Arial" w:cs="Arial"/>
                <w:color w:val="282323"/>
                <w:sz w:val="24"/>
                <w:szCs w:val="24"/>
              </w:rPr>
              <w:t xml:space="preserve"> and on the school website. </w:t>
            </w:r>
          </w:p>
        </w:tc>
      </w:tr>
      <w:tr w:rsidR="002E375F" w:rsidRPr="00210FFF" w14:paraId="63E39FAE" w14:textId="77777777" w:rsidTr="00BD74CF">
        <w:tc>
          <w:tcPr>
            <w:tcW w:w="3686" w:type="dxa"/>
          </w:tcPr>
          <w:p w14:paraId="23FD553C" w14:textId="4687C2ED" w:rsidR="002E375F" w:rsidRPr="00210FFF" w:rsidRDefault="002E375F" w:rsidP="00210FFF">
            <w:pPr>
              <w:pStyle w:val="NormalWeb"/>
              <w:rPr>
                <w:rFonts w:ascii="Arial" w:hAnsi="Arial" w:cs="Arial"/>
                <w:sz w:val="24"/>
                <w:szCs w:val="24"/>
              </w:rPr>
            </w:pPr>
            <w:r w:rsidRPr="00210FFF">
              <w:rPr>
                <w:rFonts w:ascii="Arial" w:hAnsi="Arial" w:cs="Arial"/>
                <w:bCs/>
                <w:color w:val="282323"/>
                <w:sz w:val="24"/>
                <w:szCs w:val="24"/>
              </w:rPr>
              <w:t xml:space="preserve">The context of the policy and its relationship to other policies </w:t>
            </w:r>
          </w:p>
        </w:tc>
        <w:tc>
          <w:tcPr>
            <w:tcW w:w="6379" w:type="dxa"/>
          </w:tcPr>
          <w:p w14:paraId="48BBB38A" w14:textId="7FC421FD" w:rsidR="002E375F" w:rsidRPr="00210FFF" w:rsidRDefault="002E375F" w:rsidP="00210FFF">
            <w:pPr>
              <w:pStyle w:val="NormalWeb"/>
              <w:rPr>
                <w:rFonts w:ascii="Arial" w:hAnsi="Arial" w:cs="Arial"/>
                <w:sz w:val="24"/>
                <w:szCs w:val="24"/>
              </w:rPr>
            </w:pPr>
            <w:r w:rsidRPr="00210FFF">
              <w:rPr>
                <w:rFonts w:ascii="Arial" w:hAnsi="Arial" w:cs="Arial"/>
                <w:color w:val="282323"/>
                <w:sz w:val="24"/>
                <w:szCs w:val="24"/>
              </w:rPr>
              <w:t>This policy should be considered in conjunction with other written policies on behaviour</w:t>
            </w:r>
            <w:r>
              <w:rPr>
                <w:rFonts w:ascii="Arial" w:hAnsi="Arial" w:cs="Arial"/>
                <w:color w:val="282323"/>
                <w:sz w:val="24"/>
                <w:szCs w:val="24"/>
              </w:rPr>
              <w:t>, health and safety, medicines, school visits,</w:t>
            </w:r>
            <w:r w:rsidRPr="00210FFF">
              <w:rPr>
                <w:rFonts w:ascii="Arial" w:hAnsi="Arial" w:cs="Arial"/>
                <w:color w:val="282323"/>
                <w:sz w:val="24"/>
                <w:szCs w:val="24"/>
              </w:rPr>
              <w:t xml:space="preserve"> child protection</w:t>
            </w:r>
            <w:r>
              <w:rPr>
                <w:rFonts w:ascii="Arial" w:hAnsi="Arial" w:cs="Arial"/>
                <w:color w:val="282323"/>
                <w:sz w:val="24"/>
                <w:szCs w:val="24"/>
              </w:rPr>
              <w:t xml:space="preserve"> and safeguarding.</w:t>
            </w:r>
          </w:p>
        </w:tc>
      </w:tr>
    </w:tbl>
    <w:p w14:paraId="2E71BB4A" w14:textId="77777777" w:rsidR="00210FFF" w:rsidRPr="00F636AA" w:rsidRDefault="00210FFF" w:rsidP="007A2040">
      <w:pPr>
        <w:ind w:left="-851"/>
        <w:rPr>
          <w:rFonts w:ascii="Gill Sans MT" w:hAnsi="Gill Sans MT"/>
        </w:rPr>
      </w:pPr>
    </w:p>
    <w:p w14:paraId="1EF67E4B" w14:textId="43ECF378" w:rsidR="00D362D0" w:rsidRPr="002F3AC5" w:rsidRDefault="00501EAA" w:rsidP="00D362D0">
      <w:pPr>
        <w:widowControl w:val="0"/>
        <w:autoSpaceDE w:val="0"/>
        <w:autoSpaceDN w:val="0"/>
        <w:adjustRightInd w:val="0"/>
        <w:rPr>
          <w:rFonts w:ascii="Gill Sans MT" w:hAnsi="Gill Sans MT" w:cs="Times"/>
          <w:sz w:val="32"/>
          <w:lang w:val="en-US"/>
        </w:rPr>
      </w:pPr>
      <w:r>
        <w:rPr>
          <w:rFonts w:ascii="Gill Sans MT" w:hAnsi="Gill Sans MT" w:cs="Times"/>
          <w:color w:val="141215"/>
          <w:sz w:val="32"/>
          <w:lang w:val="en-US"/>
        </w:rPr>
        <w:t>EFL Department Resources</w:t>
      </w:r>
      <w:r w:rsidR="003A7684">
        <w:rPr>
          <w:rFonts w:ascii="Gill Sans MT" w:hAnsi="Gill Sans MT" w:cs="Times"/>
          <w:color w:val="141215"/>
          <w:sz w:val="32"/>
          <w:lang w:val="en-US"/>
        </w:rPr>
        <w:t xml:space="preserve"> policy</w:t>
      </w:r>
    </w:p>
    <w:p w14:paraId="5939BBA0" w14:textId="608DF25B" w:rsidR="009E542F" w:rsidRPr="004365F4" w:rsidRDefault="009E542F" w:rsidP="004365F4">
      <w:pPr>
        <w:widowControl w:val="0"/>
        <w:autoSpaceDE w:val="0"/>
        <w:autoSpaceDN w:val="0"/>
        <w:adjustRightInd w:val="0"/>
        <w:rPr>
          <w:rFonts w:ascii="Gill Sans MT" w:hAnsi="Gill Sans MT" w:cs="Times"/>
          <w:color w:val="141215"/>
          <w:lang w:val="en-US"/>
        </w:rPr>
      </w:pPr>
    </w:p>
    <w:p w14:paraId="57345466" w14:textId="77777777" w:rsidR="00501EAA" w:rsidRDefault="00501EAA" w:rsidP="004365F4">
      <w:pPr>
        <w:rPr>
          <w:rFonts w:ascii="Gill Sans MT" w:hAnsi="Gill Sans MT"/>
        </w:rPr>
      </w:pPr>
      <w:r w:rsidRPr="004365F4">
        <w:rPr>
          <w:rFonts w:ascii="Gill Sans MT" w:hAnsi="Gill Sans MT"/>
        </w:rPr>
        <w:t>The EFL Department aims to provide both teachers and learners with the equipment necessary to enable the delivery of quality courses. We acknowledge that it is essential to integrate Information Technology into our teaching as far as possible, and encourage or learners to explore online resources and to take advantage of online self access materials. Classes are timetabled into the ICT room and students are encouraged to familiarise themselves with the wealth of language learning resources available, such as BC’s Learn English and the BBC’s Learning English.</w:t>
      </w:r>
    </w:p>
    <w:p w14:paraId="13AD8BFE" w14:textId="77777777" w:rsidR="004365F4" w:rsidRPr="004365F4" w:rsidRDefault="004365F4" w:rsidP="004365F4">
      <w:pPr>
        <w:rPr>
          <w:rFonts w:ascii="Gill Sans MT" w:hAnsi="Gill Sans MT"/>
        </w:rPr>
      </w:pPr>
    </w:p>
    <w:p w14:paraId="0D96A300" w14:textId="77777777" w:rsidR="00501EAA" w:rsidRPr="004365F4" w:rsidRDefault="00501EAA" w:rsidP="004365F4">
      <w:pPr>
        <w:rPr>
          <w:rFonts w:ascii="Gill Sans MT" w:hAnsi="Gill Sans MT"/>
        </w:rPr>
      </w:pPr>
      <w:r w:rsidRPr="004365F4">
        <w:rPr>
          <w:rFonts w:ascii="Gill Sans MT" w:hAnsi="Gill Sans MT"/>
        </w:rPr>
        <w:t>The Head of ESOL stresses that it is vital that teachers do not leave resources unattended where they can be damaged, and to that end some resources are stored in room MA8, where passing student traffic is at a minimum. Audio CDs and DVDs are stored in GF’s office, locked in classrooms.</w:t>
      </w:r>
    </w:p>
    <w:p w14:paraId="66F7F796" w14:textId="77777777" w:rsidR="00501EAA" w:rsidRDefault="00501EAA" w:rsidP="004365F4">
      <w:pPr>
        <w:rPr>
          <w:rFonts w:ascii="Gill Sans MT" w:hAnsi="Gill Sans MT"/>
        </w:rPr>
      </w:pPr>
      <w:r w:rsidRPr="004365F4">
        <w:rPr>
          <w:rFonts w:ascii="Gill Sans MT" w:hAnsi="Gill Sans MT"/>
        </w:rPr>
        <w:t>Key resources (including Teachers’ books, reference materials and publications) are stored on the shelves in MA8 and MA3.</w:t>
      </w:r>
    </w:p>
    <w:p w14:paraId="03E0588F" w14:textId="77777777" w:rsidR="004365F4" w:rsidRPr="004365F4" w:rsidRDefault="004365F4" w:rsidP="004365F4">
      <w:pPr>
        <w:rPr>
          <w:rFonts w:ascii="Gill Sans MT" w:hAnsi="Gill Sans MT"/>
        </w:rPr>
      </w:pPr>
    </w:p>
    <w:p w14:paraId="51E2255C" w14:textId="77777777" w:rsidR="00501EAA" w:rsidRPr="004365F4" w:rsidRDefault="00501EAA" w:rsidP="004365F4">
      <w:pPr>
        <w:rPr>
          <w:rFonts w:ascii="Gill Sans MT" w:hAnsi="Gill Sans MT"/>
        </w:rPr>
      </w:pPr>
      <w:r w:rsidRPr="004365F4">
        <w:rPr>
          <w:rFonts w:ascii="Gill Sans MT" w:hAnsi="Gill Sans MT"/>
        </w:rPr>
        <w:t xml:space="preserve">The Head of ESOL strongly advocates the use of </w:t>
      </w:r>
      <w:r w:rsidRPr="004365F4">
        <w:rPr>
          <w:rFonts w:ascii="Gill Sans MT" w:hAnsi="Gill Sans MT"/>
          <w:u w:val="single"/>
        </w:rPr>
        <w:t>mini whiteboards</w:t>
      </w:r>
      <w:r w:rsidRPr="004365F4">
        <w:rPr>
          <w:rFonts w:ascii="Gill Sans MT" w:hAnsi="Gill Sans MT"/>
        </w:rPr>
        <w:t xml:space="preserve"> in classroom teaching, has made class sets available to all teachers, and has modelled use in in-house training sessions.</w:t>
      </w:r>
    </w:p>
    <w:p w14:paraId="72088340" w14:textId="4C2BB582" w:rsidR="008B394C" w:rsidRPr="004365F4" w:rsidRDefault="008B394C" w:rsidP="004365F4">
      <w:pPr>
        <w:rPr>
          <w:rFonts w:ascii="Gill Sans MT" w:hAnsi="Gill Sans MT" w:cs="Arial"/>
        </w:rPr>
      </w:pPr>
    </w:p>
    <w:sectPr w:rsidR="008B394C" w:rsidRPr="004365F4" w:rsidSect="00BD74CF">
      <w:pgSz w:w="11900" w:h="16840"/>
      <w:pgMar w:top="993"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BoldMT">
    <w:altName w:val="Cambria"/>
    <w:panose1 w:val="00000000000000000000"/>
    <w:charset w:val="4D"/>
    <w:family w:val="swiss"/>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E1B23"/>
    <w:multiLevelType w:val="hybridMultilevel"/>
    <w:tmpl w:val="6752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257F7"/>
    <w:multiLevelType w:val="hybridMultilevel"/>
    <w:tmpl w:val="2B74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36E2E"/>
    <w:multiLevelType w:val="hybridMultilevel"/>
    <w:tmpl w:val="3EE8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06B5A"/>
    <w:multiLevelType w:val="hybridMultilevel"/>
    <w:tmpl w:val="6DB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EE6680"/>
    <w:multiLevelType w:val="hybridMultilevel"/>
    <w:tmpl w:val="2E98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246BA"/>
    <w:multiLevelType w:val="hybridMultilevel"/>
    <w:tmpl w:val="B0CE8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835207"/>
    <w:multiLevelType w:val="hybridMultilevel"/>
    <w:tmpl w:val="605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E6390"/>
    <w:multiLevelType w:val="hybridMultilevel"/>
    <w:tmpl w:val="99F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0B7BD8"/>
    <w:multiLevelType w:val="hybridMultilevel"/>
    <w:tmpl w:val="B148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E4BBB"/>
    <w:multiLevelType w:val="hybridMultilevel"/>
    <w:tmpl w:val="24EC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C06F71"/>
    <w:multiLevelType w:val="hybridMultilevel"/>
    <w:tmpl w:val="1A50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DF0F64"/>
    <w:multiLevelType w:val="hybridMultilevel"/>
    <w:tmpl w:val="335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CF4CB7"/>
    <w:multiLevelType w:val="hybridMultilevel"/>
    <w:tmpl w:val="757A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0351FC"/>
    <w:multiLevelType w:val="hybridMultilevel"/>
    <w:tmpl w:val="14AA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A2B7F"/>
    <w:multiLevelType w:val="hybridMultilevel"/>
    <w:tmpl w:val="C95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80106"/>
    <w:multiLevelType w:val="hybridMultilevel"/>
    <w:tmpl w:val="C656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B76EE"/>
    <w:multiLevelType w:val="hybridMultilevel"/>
    <w:tmpl w:val="A536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4B6376"/>
    <w:multiLevelType w:val="hybridMultilevel"/>
    <w:tmpl w:val="D9C0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318F4"/>
    <w:multiLevelType w:val="hybridMultilevel"/>
    <w:tmpl w:val="14A2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50B65"/>
    <w:multiLevelType w:val="hybridMultilevel"/>
    <w:tmpl w:val="C09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3C3726"/>
    <w:multiLevelType w:val="hybridMultilevel"/>
    <w:tmpl w:val="DA9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A2584"/>
    <w:multiLevelType w:val="hybridMultilevel"/>
    <w:tmpl w:val="D8B6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811A9"/>
    <w:multiLevelType w:val="hybridMultilevel"/>
    <w:tmpl w:val="4268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E5ABF"/>
    <w:multiLevelType w:val="hybridMultilevel"/>
    <w:tmpl w:val="570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C70E00"/>
    <w:multiLevelType w:val="hybridMultilevel"/>
    <w:tmpl w:val="8538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2A55E6"/>
    <w:multiLevelType w:val="hybridMultilevel"/>
    <w:tmpl w:val="524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576F6F"/>
    <w:multiLevelType w:val="hybridMultilevel"/>
    <w:tmpl w:val="9396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EB25F9"/>
    <w:multiLevelType w:val="hybridMultilevel"/>
    <w:tmpl w:val="12F6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C24592"/>
    <w:multiLevelType w:val="hybridMultilevel"/>
    <w:tmpl w:val="71D2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200B7C"/>
    <w:multiLevelType w:val="hybridMultilevel"/>
    <w:tmpl w:val="AF24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0A2D60"/>
    <w:multiLevelType w:val="hybridMultilevel"/>
    <w:tmpl w:val="EAF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DB2E33"/>
    <w:multiLevelType w:val="hybridMultilevel"/>
    <w:tmpl w:val="0F18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827BED"/>
    <w:multiLevelType w:val="hybridMultilevel"/>
    <w:tmpl w:val="0A8CEA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0D2BEF"/>
    <w:multiLevelType w:val="hybridMultilevel"/>
    <w:tmpl w:val="7A7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2B2995"/>
    <w:multiLevelType w:val="hybridMultilevel"/>
    <w:tmpl w:val="FE7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D72AF"/>
    <w:multiLevelType w:val="hybridMultilevel"/>
    <w:tmpl w:val="F6E8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F50AC"/>
    <w:multiLevelType w:val="hybridMultilevel"/>
    <w:tmpl w:val="2C1C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030465"/>
    <w:multiLevelType w:val="hybridMultilevel"/>
    <w:tmpl w:val="6794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21"/>
  </w:num>
  <w:num w:numId="5">
    <w:abstractNumId w:val="2"/>
  </w:num>
  <w:num w:numId="6">
    <w:abstractNumId w:val="34"/>
  </w:num>
  <w:num w:numId="7">
    <w:abstractNumId w:val="11"/>
  </w:num>
  <w:num w:numId="8">
    <w:abstractNumId w:val="4"/>
  </w:num>
  <w:num w:numId="9">
    <w:abstractNumId w:val="24"/>
  </w:num>
  <w:num w:numId="10">
    <w:abstractNumId w:val="12"/>
  </w:num>
  <w:num w:numId="11">
    <w:abstractNumId w:val="28"/>
  </w:num>
  <w:num w:numId="12">
    <w:abstractNumId w:val="30"/>
  </w:num>
  <w:num w:numId="13">
    <w:abstractNumId w:val="35"/>
  </w:num>
  <w:num w:numId="14">
    <w:abstractNumId w:val="15"/>
  </w:num>
  <w:num w:numId="15">
    <w:abstractNumId w:val="18"/>
  </w:num>
  <w:num w:numId="16">
    <w:abstractNumId w:val="14"/>
  </w:num>
  <w:num w:numId="17">
    <w:abstractNumId w:val="27"/>
  </w:num>
  <w:num w:numId="18">
    <w:abstractNumId w:val="20"/>
  </w:num>
  <w:num w:numId="19">
    <w:abstractNumId w:val="31"/>
  </w:num>
  <w:num w:numId="20">
    <w:abstractNumId w:val="25"/>
  </w:num>
  <w:num w:numId="21">
    <w:abstractNumId w:val="23"/>
  </w:num>
  <w:num w:numId="22">
    <w:abstractNumId w:val="16"/>
  </w:num>
  <w:num w:numId="23">
    <w:abstractNumId w:val="32"/>
  </w:num>
  <w:num w:numId="24">
    <w:abstractNumId w:val="29"/>
  </w:num>
  <w:num w:numId="25">
    <w:abstractNumId w:val="8"/>
  </w:num>
  <w:num w:numId="26">
    <w:abstractNumId w:val="36"/>
  </w:num>
  <w:num w:numId="27">
    <w:abstractNumId w:val="13"/>
  </w:num>
  <w:num w:numId="28">
    <w:abstractNumId w:val="22"/>
  </w:num>
  <w:num w:numId="29">
    <w:abstractNumId w:val="5"/>
  </w:num>
  <w:num w:numId="30">
    <w:abstractNumId w:val="7"/>
  </w:num>
  <w:num w:numId="31">
    <w:abstractNumId w:val="10"/>
  </w:num>
  <w:num w:numId="32">
    <w:abstractNumId w:val="17"/>
  </w:num>
  <w:num w:numId="33">
    <w:abstractNumId w:val="3"/>
  </w:num>
  <w:num w:numId="34">
    <w:abstractNumId w:val="38"/>
  </w:num>
  <w:num w:numId="35">
    <w:abstractNumId w:val="19"/>
  </w:num>
  <w:num w:numId="36">
    <w:abstractNumId w:val="1"/>
  </w:num>
  <w:num w:numId="37">
    <w:abstractNumId w:val="9"/>
  </w:num>
  <w:num w:numId="38">
    <w:abstractNumId w:val="37"/>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1"/>
    <w:rsid w:val="0018182C"/>
    <w:rsid w:val="001961F2"/>
    <w:rsid w:val="001B6A48"/>
    <w:rsid w:val="00210FFF"/>
    <w:rsid w:val="002638F2"/>
    <w:rsid w:val="00294B7C"/>
    <w:rsid w:val="002E375F"/>
    <w:rsid w:val="002F0BC6"/>
    <w:rsid w:val="002F3AC5"/>
    <w:rsid w:val="00333FAB"/>
    <w:rsid w:val="003A7684"/>
    <w:rsid w:val="004365F4"/>
    <w:rsid w:val="004426D6"/>
    <w:rsid w:val="004B3918"/>
    <w:rsid w:val="00501EAA"/>
    <w:rsid w:val="005072D1"/>
    <w:rsid w:val="0062716B"/>
    <w:rsid w:val="006E77C3"/>
    <w:rsid w:val="00713B29"/>
    <w:rsid w:val="007555ED"/>
    <w:rsid w:val="007A2040"/>
    <w:rsid w:val="007F3298"/>
    <w:rsid w:val="00821261"/>
    <w:rsid w:val="008642F7"/>
    <w:rsid w:val="008809A2"/>
    <w:rsid w:val="008B394C"/>
    <w:rsid w:val="00973D30"/>
    <w:rsid w:val="009A2244"/>
    <w:rsid w:val="009B0181"/>
    <w:rsid w:val="009E542F"/>
    <w:rsid w:val="00A61BB7"/>
    <w:rsid w:val="00A95576"/>
    <w:rsid w:val="00A97A0F"/>
    <w:rsid w:val="00B03C86"/>
    <w:rsid w:val="00B141D8"/>
    <w:rsid w:val="00B9791B"/>
    <w:rsid w:val="00BA08CD"/>
    <w:rsid w:val="00BD74CF"/>
    <w:rsid w:val="00CD1F35"/>
    <w:rsid w:val="00D20081"/>
    <w:rsid w:val="00D362D0"/>
    <w:rsid w:val="00EB1B31"/>
    <w:rsid w:val="00EE5DF4"/>
    <w:rsid w:val="00F22657"/>
    <w:rsid w:val="00F30E44"/>
    <w:rsid w:val="00F636AA"/>
    <w:rsid w:val="00FA009B"/>
    <w:rsid w:val="00FE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87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09A2"/>
    <w:pPr>
      <w:ind w:left="720"/>
      <w:contextualSpacing/>
    </w:pPr>
  </w:style>
  <w:style w:type="paragraph" w:customStyle="1" w:styleId="Default">
    <w:name w:val="Default"/>
    <w:rsid w:val="0062716B"/>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DefaultParagraphFont"/>
    <w:uiPriority w:val="99"/>
    <w:unhideWhenUsed/>
    <w:rsid w:val="00F636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09A2"/>
    <w:pPr>
      <w:ind w:left="720"/>
      <w:contextualSpacing/>
    </w:pPr>
  </w:style>
  <w:style w:type="paragraph" w:customStyle="1" w:styleId="Default">
    <w:name w:val="Default"/>
    <w:rsid w:val="0062716B"/>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DefaultParagraphFont"/>
    <w:uiPriority w:val="99"/>
    <w:unhideWhenUsed/>
    <w:rsid w:val="00F63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62">
      <w:bodyDiv w:val="1"/>
      <w:marLeft w:val="0"/>
      <w:marRight w:val="0"/>
      <w:marTop w:val="0"/>
      <w:marBottom w:val="0"/>
      <w:divBdr>
        <w:top w:val="none" w:sz="0" w:space="0" w:color="auto"/>
        <w:left w:val="none" w:sz="0" w:space="0" w:color="auto"/>
        <w:bottom w:val="none" w:sz="0" w:space="0" w:color="auto"/>
        <w:right w:val="none" w:sz="0" w:space="0" w:color="auto"/>
      </w:divBdr>
      <w:divsChild>
        <w:div w:id="866210478">
          <w:marLeft w:val="0"/>
          <w:marRight w:val="0"/>
          <w:marTop w:val="0"/>
          <w:marBottom w:val="0"/>
          <w:divBdr>
            <w:top w:val="none" w:sz="0" w:space="0" w:color="auto"/>
            <w:left w:val="none" w:sz="0" w:space="0" w:color="auto"/>
            <w:bottom w:val="none" w:sz="0" w:space="0" w:color="auto"/>
            <w:right w:val="none" w:sz="0" w:space="0" w:color="auto"/>
          </w:divBdr>
          <w:divsChild>
            <w:div w:id="636106223">
              <w:marLeft w:val="0"/>
              <w:marRight w:val="0"/>
              <w:marTop w:val="0"/>
              <w:marBottom w:val="0"/>
              <w:divBdr>
                <w:top w:val="none" w:sz="0" w:space="0" w:color="auto"/>
                <w:left w:val="none" w:sz="0" w:space="0" w:color="auto"/>
                <w:bottom w:val="none" w:sz="0" w:space="0" w:color="auto"/>
                <w:right w:val="none" w:sz="0" w:space="0" w:color="auto"/>
              </w:divBdr>
              <w:divsChild>
                <w:div w:id="375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40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43">
          <w:marLeft w:val="0"/>
          <w:marRight w:val="0"/>
          <w:marTop w:val="0"/>
          <w:marBottom w:val="0"/>
          <w:divBdr>
            <w:top w:val="none" w:sz="0" w:space="0" w:color="auto"/>
            <w:left w:val="none" w:sz="0" w:space="0" w:color="auto"/>
            <w:bottom w:val="none" w:sz="0" w:space="0" w:color="auto"/>
            <w:right w:val="none" w:sz="0" w:space="0" w:color="auto"/>
          </w:divBdr>
          <w:divsChild>
            <w:div w:id="2095126028">
              <w:marLeft w:val="0"/>
              <w:marRight w:val="0"/>
              <w:marTop w:val="0"/>
              <w:marBottom w:val="0"/>
              <w:divBdr>
                <w:top w:val="none" w:sz="0" w:space="0" w:color="auto"/>
                <w:left w:val="none" w:sz="0" w:space="0" w:color="auto"/>
                <w:bottom w:val="none" w:sz="0" w:space="0" w:color="auto"/>
                <w:right w:val="none" w:sz="0" w:space="0" w:color="auto"/>
              </w:divBdr>
              <w:divsChild>
                <w:div w:id="1264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6966">
      <w:bodyDiv w:val="1"/>
      <w:marLeft w:val="0"/>
      <w:marRight w:val="0"/>
      <w:marTop w:val="0"/>
      <w:marBottom w:val="0"/>
      <w:divBdr>
        <w:top w:val="none" w:sz="0" w:space="0" w:color="auto"/>
        <w:left w:val="none" w:sz="0" w:space="0" w:color="auto"/>
        <w:bottom w:val="none" w:sz="0" w:space="0" w:color="auto"/>
        <w:right w:val="none" w:sz="0" w:space="0" w:color="auto"/>
      </w:divBdr>
      <w:divsChild>
        <w:div w:id="252595521">
          <w:marLeft w:val="0"/>
          <w:marRight w:val="0"/>
          <w:marTop w:val="0"/>
          <w:marBottom w:val="0"/>
          <w:divBdr>
            <w:top w:val="none" w:sz="0" w:space="0" w:color="auto"/>
            <w:left w:val="none" w:sz="0" w:space="0" w:color="auto"/>
            <w:bottom w:val="none" w:sz="0" w:space="0" w:color="auto"/>
            <w:right w:val="none" w:sz="0" w:space="0" w:color="auto"/>
          </w:divBdr>
          <w:divsChild>
            <w:div w:id="965160577">
              <w:marLeft w:val="0"/>
              <w:marRight w:val="0"/>
              <w:marTop w:val="0"/>
              <w:marBottom w:val="0"/>
              <w:divBdr>
                <w:top w:val="none" w:sz="0" w:space="0" w:color="auto"/>
                <w:left w:val="none" w:sz="0" w:space="0" w:color="auto"/>
                <w:bottom w:val="none" w:sz="0" w:space="0" w:color="auto"/>
                <w:right w:val="none" w:sz="0" w:space="0" w:color="auto"/>
              </w:divBdr>
              <w:divsChild>
                <w:div w:id="1333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274</Words>
  <Characters>1565</Characters>
  <Application>Microsoft Macintosh Word</Application>
  <DocSecurity>0</DocSecurity>
  <Lines>13</Lines>
  <Paragraphs>3</Paragraphs>
  <ScaleCrop>false</ScaleCrop>
  <Company>Buckswood School</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Sutton</dc:creator>
  <cp:keywords/>
  <dc:description/>
  <cp:lastModifiedBy>Giles Sutton</cp:lastModifiedBy>
  <cp:revision>32</cp:revision>
  <cp:lastPrinted>2016-11-01T18:30:00Z</cp:lastPrinted>
  <dcterms:created xsi:type="dcterms:W3CDTF">2017-04-05T09:30:00Z</dcterms:created>
  <dcterms:modified xsi:type="dcterms:W3CDTF">2017-04-05T17:23:00Z</dcterms:modified>
</cp:coreProperties>
</file>